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1BD6" w14:textId="5C4B279D" w:rsidR="00C45F96" w:rsidRPr="00904D33" w:rsidRDefault="00C45F96" w:rsidP="00C45F96">
      <w:pPr>
        <w:pStyle w:val="Heading1"/>
      </w:pPr>
      <w:r w:rsidRPr="00904D33">
        <w:rPr>
          <w:rFonts w:hint="eastAsia"/>
        </w:rPr>
        <w:t>Statewide Testing Notification Template</w:t>
      </w:r>
    </w:p>
    <w:p w14:paraId="474E539B" w14:textId="19B4F25F" w:rsidR="005B2AD8" w:rsidRPr="00904D33" w:rsidRDefault="005B2AD8" w:rsidP="005B2AD8">
      <w:r w:rsidRPr="00904D33">
        <w:rPr>
          <w:rFonts w:hint="eastAsia"/>
        </w:rPr>
        <w:t xml:space="preserve">California Department of Education </w:t>
      </w:r>
      <w:r w:rsidRPr="00904D33">
        <w:rPr>
          <w:rFonts w:hint="eastAsia"/>
        </w:rPr>
        <w:t>•</w:t>
      </w:r>
      <w:r w:rsidRPr="00904D33">
        <w:rPr>
          <w:rFonts w:hint="eastAsia"/>
        </w:rPr>
        <w:t xml:space="preserve"> April 2025</w:t>
      </w:r>
    </w:p>
    <w:p w14:paraId="2ABBA71A" w14:textId="638DD021" w:rsidR="00C45F96" w:rsidRPr="00904D33" w:rsidRDefault="000237CD" w:rsidP="00C45F96">
      <w:pPr>
        <w:pBdr>
          <w:bottom w:val="single" w:sz="6" w:space="1" w:color="auto"/>
        </w:pBdr>
        <w:rPr>
          <w:i/>
          <w:iCs/>
          <w:color w:val="404040" w:themeColor="text1" w:themeTint="BF"/>
        </w:rPr>
      </w:pPr>
      <w:r w:rsidRPr="00904D33">
        <w:rPr>
          <w:rFonts w:hint="eastAsia"/>
          <w:i/>
          <w:color w:val="404040" w:themeColor="text1" w:themeTint="BF"/>
        </w:rPr>
        <w:t>To meet state and federal obligations to inform parents of the year</w:t>
      </w:r>
      <w:r w:rsidRPr="00904D33">
        <w:rPr>
          <w:rFonts w:hint="eastAsia"/>
          <w:i/>
          <w:color w:val="404040" w:themeColor="text1" w:themeTint="BF"/>
        </w:rPr>
        <w:t>’</w:t>
      </w:r>
      <w:r w:rsidRPr="00904D33">
        <w:rPr>
          <w:rFonts w:hint="eastAsia"/>
          <w:i/>
          <w:color w:val="404040" w:themeColor="text1" w:themeTint="BF"/>
        </w:rPr>
        <w:t>s statewide assessments, including a parent</w:t>
      </w:r>
      <w:r w:rsidRPr="00904D33">
        <w:rPr>
          <w:rFonts w:hint="eastAsia"/>
          <w:i/>
          <w:color w:val="404040" w:themeColor="text1" w:themeTint="BF"/>
        </w:rPr>
        <w:t>’</w:t>
      </w:r>
      <w:r w:rsidRPr="00904D33">
        <w:rPr>
          <w:rFonts w:hint="eastAsia"/>
          <w:i/>
          <w:color w:val="404040" w:themeColor="text1" w:themeTint="BF"/>
        </w:rPr>
        <w:t>s right to exempt their child, local educational agencies and schools can insert this template language into a parent handbook or other annual parent notification document.</w:t>
      </w:r>
    </w:p>
    <w:p w14:paraId="7C06596C" w14:textId="1379AAD9" w:rsidR="00C45F96" w:rsidRPr="00904D33" w:rsidRDefault="00C45F96" w:rsidP="00C45F96"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매년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정부에서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주관하는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여러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치릅니다</w:t>
      </w:r>
      <w:r w:rsidRPr="00904D33">
        <w:rPr>
          <w:rFonts w:hint="eastAsia"/>
        </w:rPr>
        <w:t xml:space="preserve">. </w:t>
      </w:r>
      <w:r w:rsidRPr="00904D33">
        <w:rPr>
          <w:rFonts w:hint="eastAsia"/>
        </w:rPr>
        <w:t>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성적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수업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활동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교사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관찰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기록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등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다른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측정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지표와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종합적으로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연계되며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학부모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교사가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학습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성과를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포괄적으로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이해하는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기여합니다</w:t>
      </w:r>
      <w:r w:rsidRPr="00904D33">
        <w:rPr>
          <w:rFonts w:hint="eastAsia"/>
        </w:rPr>
        <w:t xml:space="preserve">. </w:t>
      </w:r>
      <w:r w:rsidRPr="00904D33">
        <w:rPr>
          <w:rFonts w:hint="eastAsia"/>
        </w:rPr>
        <w:t>평가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결과를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통해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하고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있는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부분과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추가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지원이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필요한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부분을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파악할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있습니다</w:t>
      </w:r>
      <w:r w:rsidRPr="00904D33">
        <w:rPr>
          <w:rFonts w:hint="eastAsia"/>
        </w:rPr>
        <w:t>.</w:t>
      </w:r>
    </w:p>
    <w:p w14:paraId="1AA1814B" w14:textId="695C7C65" w:rsidR="00C45F96" w:rsidRPr="00904D33" w:rsidRDefault="00F65E24" w:rsidP="00C45F96">
      <w:r w:rsidRPr="00904D33">
        <w:rPr>
          <w:rFonts w:hint="eastAsia"/>
        </w:rPr>
        <w:t>학생은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다음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성취도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진전도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</w:t>
      </w:r>
      <w:r w:rsidRPr="00904D33">
        <w:rPr>
          <w:rFonts w:hint="eastAsia"/>
        </w:rPr>
        <w:t xml:space="preserve">(California Assessment of Student Performance and Progress, CAASPP),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능숙도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</w:t>
      </w:r>
      <w:r w:rsidRPr="00904D33">
        <w:rPr>
          <w:rFonts w:hint="eastAsia"/>
        </w:rPr>
        <w:t>(English Language Pro</w:t>
      </w:r>
      <w:r w:rsidRPr="00904D33">
        <w:rPr>
          <w:rFonts w:hint="eastAsia"/>
        </w:rPr>
        <w:t>ﬁ</w:t>
      </w:r>
      <w:proofErr w:type="spellStart"/>
      <w:r w:rsidRPr="00904D33">
        <w:rPr>
          <w:rFonts w:hint="eastAsia"/>
        </w:rPr>
        <w:t>ciency</w:t>
      </w:r>
      <w:proofErr w:type="spellEnd"/>
      <w:r w:rsidRPr="00904D33">
        <w:rPr>
          <w:rFonts w:hint="eastAsia"/>
        </w:rPr>
        <w:t xml:space="preserve"> Assessments for California, ELPAC), </w:t>
      </w:r>
      <w:r w:rsidRPr="00904D33">
        <w:rPr>
          <w:rFonts w:hint="eastAsia"/>
        </w:rPr>
        <w:t>체력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</w:t>
      </w:r>
      <w:r w:rsidRPr="00904D33">
        <w:rPr>
          <w:rFonts w:hint="eastAsia"/>
        </w:rPr>
        <w:t xml:space="preserve">(Physical Fitness Test) </w:t>
      </w:r>
      <w:r w:rsidRPr="00904D33">
        <w:rPr>
          <w:rFonts w:hint="eastAsia"/>
        </w:rPr>
        <w:t>중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전체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또는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일부를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있습니다</w:t>
      </w:r>
      <w:r w:rsidRPr="00904D33">
        <w:rPr>
          <w:rFonts w:hint="eastAsia"/>
        </w:rPr>
        <w:t xml:space="preserve">.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  <w:i/>
        </w:rPr>
        <w:t>교육법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제</w:t>
      </w:r>
      <w:r w:rsidRPr="00904D33">
        <w:rPr>
          <w:rFonts w:hint="eastAsia"/>
        </w:rPr>
        <w:t>60615</w:t>
      </w:r>
      <w:r w:rsidRPr="00904D33">
        <w:rPr>
          <w:rFonts w:hint="eastAsia"/>
        </w:rPr>
        <w:t>조에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따라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학부모</w:t>
      </w:r>
      <w:r w:rsidRPr="00904D33">
        <w:rPr>
          <w:rFonts w:hint="eastAsia"/>
        </w:rPr>
        <w:t>/</w:t>
      </w:r>
      <w:r w:rsidRPr="00904D33">
        <w:rPr>
          <w:rFonts w:hint="eastAsia"/>
        </w:rPr>
        <w:t>보호자는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매년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서면으로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자녀의</w:t>
      </w:r>
      <w:r w:rsidRPr="00904D33">
        <w:rPr>
          <w:rFonts w:hint="eastAsia"/>
        </w:rPr>
        <w:t xml:space="preserve"> CAASPP </w:t>
      </w:r>
      <w:r w:rsidRPr="00904D33">
        <w:rPr>
          <w:rFonts w:hint="eastAsia"/>
        </w:rPr>
        <w:t>평가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전체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또는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일부를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면제할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것을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학교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측에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요청할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있습니다</w:t>
      </w:r>
      <w:r w:rsidRPr="00904D33">
        <w:rPr>
          <w:rFonts w:hint="eastAsia"/>
        </w:rPr>
        <w:t xml:space="preserve">. </w:t>
      </w:r>
      <w:r w:rsidRPr="00904D33">
        <w:rPr>
          <w:rFonts w:hint="eastAsia"/>
        </w:rPr>
        <w:t>단</w:t>
      </w:r>
      <w:r w:rsidRPr="00904D33">
        <w:rPr>
          <w:rFonts w:hint="eastAsia"/>
        </w:rPr>
        <w:t xml:space="preserve">, ELPAC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체력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</w:t>
      </w:r>
      <w:r w:rsidRPr="00904D33">
        <w:rPr>
          <w:rFonts w:hint="eastAsia"/>
        </w:rPr>
        <w:t>(Physical Fitness Test)</w:t>
      </w:r>
      <w:r w:rsidRPr="00904D33">
        <w:rPr>
          <w:rFonts w:hint="eastAsia"/>
        </w:rPr>
        <w:t>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면제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대상이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아닙니다</w:t>
      </w:r>
      <w:r w:rsidRPr="00904D33">
        <w:rPr>
          <w:rFonts w:hint="eastAsia"/>
        </w:rPr>
        <w:t>.</w:t>
      </w:r>
    </w:p>
    <w:p w14:paraId="40E9D3DE" w14:textId="4030A8D2" w:rsidR="00C45F96" w:rsidRPr="00904D33" w:rsidRDefault="00382A0A" w:rsidP="00C45F96">
      <w:pPr>
        <w:pStyle w:val="Heading2"/>
      </w:pPr>
      <w:r w:rsidRPr="00904D33">
        <w:rPr>
          <w:rFonts w:hint="eastAsia"/>
        </w:rPr>
        <w:t xml:space="preserve">CAASPP: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언어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예술</w:t>
      </w:r>
      <w:r w:rsidRPr="00904D33">
        <w:rPr>
          <w:rFonts w:hint="eastAsia"/>
        </w:rPr>
        <w:t>/</w:t>
      </w:r>
      <w:proofErr w:type="gramStart"/>
      <w:r w:rsidRPr="00904D33">
        <w:rPr>
          <w:rFonts w:hint="eastAsia"/>
        </w:rPr>
        <w:t>문해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 xml:space="preserve">ELA)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수학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스마터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밸런스</w:t>
      </w:r>
      <w:r w:rsidRPr="00904D33">
        <w:rPr>
          <w:rFonts w:hint="eastAsia"/>
        </w:rPr>
        <w:t xml:space="preserve"> </w:t>
      </w:r>
      <w:proofErr w:type="gramStart"/>
      <w:r w:rsidRPr="00904D33">
        <w:rPr>
          <w:rFonts w:hint="eastAsia"/>
        </w:rPr>
        <w:t>평가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>Smarter Balanced Assessments)</w:t>
      </w:r>
    </w:p>
    <w:p w14:paraId="6571B946" w14:textId="46814498" w:rsidR="00C45F96" w:rsidRPr="00904D33" w:rsidRDefault="00C45F96" w:rsidP="00816B8C">
      <w:pPr>
        <w:pStyle w:val="ListParagraph"/>
      </w:pPr>
      <w:r w:rsidRPr="00904D33">
        <w:rPr>
          <w:rStyle w:val="Strong"/>
          <w:rFonts w:hint="eastAsia"/>
        </w:rPr>
        <w:t>대상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학생은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누구입니까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3~8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11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치르게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됩니다</w:t>
      </w:r>
      <w:r w:rsidRPr="00904D33">
        <w:rPr>
          <w:rFonts w:hint="eastAsia"/>
        </w:rPr>
        <w:t>.</w:t>
      </w:r>
    </w:p>
    <w:p w14:paraId="56DD9329" w14:textId="2ED9B836" w:rsidR="00C45F96" w:rsidRPr="00904D33" w:rsidRDefault="00C45F96" w:rsidP="00816B8C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형식은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 xml:space="preserve">? </w:t>
      </w:r>
      <w:r w:rsidRPr="00904D33">
        <w:rPr>
          <w:rFonts w:hint="eastAsia"/>
        </w:rPr>
        <w:t>스마터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밸런스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컴퓨터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평가입니다</w:t>
      </w:r>
      <w:r w:rsidRPr="00904D33">
        <w:rPr>
          <w:rFonts w:hint="eastAsia"/>
        </w:rPr>
        <w:t>.</w:t>
      </w:r>
    </w:p>
    <w:p w14:paraId="0D6378D8" w14:textId="0C0EEBED" w:rsidR="00C45F96" w:rsidRPr="00904D33" w:rsidRDefault="00401632" w:rsidP="00816B8C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기준은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공통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핵심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표준</w:t>
      </w:r>
      <w:r w:rsidRPr="00904D33">
        <w:rPr>
          <w:rFonts w:hint="eastAsia"/>
        </w:rPr>
        <w:t>(California Common Core State Standards)</w:t>
      </w:r>
      <w:r w:rsidRPr="00904D33">
        <w:rPr>
          <w:rFonts w:hint="eastAsia"/>
        </w:rPr>
        <w:t>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기준으로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평가됩니다</w:t>
      </w:r>
      <w:r w:rsidRPr="00904D33">
        <w:rPr>
          <w:rFonts w:hint="eastAsia"/>
        </w:rPr>
        <w:t>.</w:t>
      </w:r>
    </w:p>
    <w:p w14:paraId="4E1E5D55" w14:textId="30D0B98E" w:rsidR="00F664BB" w:rsidRPr="00904D33" w:rsidRDefault="00382A0A" w:rsidP="00F664BB">
      <w:pPr>
        <w:pStyle w:val="Heading2"/>
      </w:pPr>
      <w:r w:rsidRPr="00904D33">
        <w:rPr>
          <w:rFonts w:hint="eastAsia"/>
        </w:rPr>
        <w:t xml:space="preserve">CAASPP: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언어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예술</w:t>
      </w:r>
      <w:r w:rsidRPr="00904D33">
        <w:rPr>
          <w:rFonts w:hint="eastAsia"/>
        </w:rPr>
        <w:t>/</w:t>
      </w:r>
      <w:proofErr w:type="gramStart"/>
      <w:r w:rsidRPr="00904D33">
        <w:rPr>
          <w:rFonts w:hint="eastAsia"/>
        </w:rPr>
        <w:t>문해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 xml:space="preserve">ELA)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수학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proofErr w:type="gramStart"/>
      <w:r w:rsidRPr="00904D33">
        <w:rPr>
          <w:rFonts w:hint="eastAsia"/>
        </w:rPr>
        <w:t>평가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>California Alternate Assessments, CAAs)</w:t>
      </w:r>
    </w:p>
    <w:p w14:paraId="7DEF65A2" w14:textId="0A306827" w:rsidR="00F664BB" w:rsidRPr="00904D33" w:rsidRDefault="00F664BB" w:rsidP="00816B8C">
      <w:pPr>
        <w:pStyle w:val="ListParagraph"/>
      </w:pPr>
      <w:r w:rsidRPr="00904D33">
        <w:rPr>
          <w:rStyle w:val="Strong"/>
          <w:rFonts w:hint="eastAsia"/>
        </w:rPr>
        <w:t>대상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학생은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누구입니까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개별화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교육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계획</w:t>
      </w:r>
      <w:r w:rsidRPr="00904D33">
        <w:rPr>
          <w:rFonts w:hint="eastAsia"/>
        </w:rPr>
        <w:t>(IEP)</w:t>
      </w:r>
      <w:r w:rsidRPr="00904D33">
        <w:rPr>
          <w:rFonts w:hint="eastAsia"/>
        </w:rPr>
        <w:t>에서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사용할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것이라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명시된</w:t>
      </w:r>
      <w:r w:rsidRPr="00904D33">
        <w:rPr>
          <w:rFonts w:hint="eastAsia"/>
        </w:rPr>
        <w:t xml:space="preserve"> 3~8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11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치르게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됩니다</w:t>
      </w:r>
      <w:r w:rsidRPr="00904D33">
        <w:rPr>
          <w:rFonts w:hint="eastAsia"/>
        </w:rPr>
        <w:t>.</w:t>
      </w:r>
    </w:p>
    <w:p w14:paraId="641AFD4C" w14:textId="08F9D3D6" w:rsidR="00F664BB" w:rsidRPr="00904D33" w:rsidRDefault="00F664BB" w:rsidP="00816B8C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형식은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ELA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수학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proofErr w:type="gramStart"/>
      <w:r w:rsidRPr="00904D33">
        <w:rPr>
          <w:rFonts w:hint="eastAsia"/>
        </w:rPr>
        <w:t>평가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>CAAs)</w:t>
      </w:r>
      <w:r w:rsidRPr="00904D33">
        <w:rPr>
          <w:rFonts w:hint="eastAsia"/>
        </w:rPr>
        <w:t>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친숙한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평가인의</w:t>
      </w:r>
      <w:r w:rsidRPr="00904D33">
        <w:rPr>
          <w:rFonts w:hint="eastAsia"/>
        </w:rPr>
        <w:t xml:space="preserve"> 1:1 </w:t>
      </w:r>
      <w:r w:rsidRPr="00904D33">
        <w:rPr>
          <w:rFonts w:hint="eastAsia"/>
        </w:rPr>
        <w:t>지도에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따라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컴퓨터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기반으로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진행됩니다</w:t>
      </w:r>
      <w:r w:rsidRPr="00904D33">
        <w:rPr>
          <w:rFonts w:hint="eastAsia"/>
        </w:rPr>
        <w:t>.</w:t>
      </w:r>
    </w:p>
    <w:p w14:paraId="7A7439C7" w14:textId="4B0A5180" w:rsidR="00F664BB" w:rsidRPr="00904D33" w:rsidRDefault="00401632" w:rsidP="00816B8C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기준은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공통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핵심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표준</w:t>
      </w:r>
      <w:r w:rsidRPr="00904D33">
        <w:rPr>
          <w:rFonts w:hint="eastAsia"/>
        </w:rPr>
        <w:t>(California Common Core State Standards)</w:t>
      </w:r>
      <w:r w:rsidRPr="00904D33">
        <w:rPr>
          <w:rFonts w:hint="eastAsia"/>
        </w:rPr>
        <w:t>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기준으로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핵심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내용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연계</w:t>
      </w:r>
      <w:r w:rsidRPr="00904D33">
        <w:rPr>
          <w:rFonts w:hint="eastAsia"/>
        </w:rPr>
        <w:t>(Core Content Connectors)</w:t>
      </w:r>
      <w:r w:rsidRPr="00904D33">
        <w:rPr>
          <w:rFonts w:hint="eastAsia"/>
        </w:rPr>
        <w:t>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통해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평가됩니다</w:t>
      </w:r>
      <w:r w:rsidRPr="00904D33">
        <w:rPr>
          <w:rFonts w:hint="eastAsia"/>
        </w:rPr>
        <w:t>.</w:t>
      </w:r>
    </w:p>
    <w:p w14:paraId="3C1FADFE" w14:textId="3C8C8823" w:rsidR="00C45F96" w:rsidRPr="00904D33" w:rsidRDefault="00382A0A" w:rsidP="00C45F96">
      <w:pPr>
        <w:pStyle w:val="Heading2"/>
      </w:pPr>
      <w:r w:rsidRPr="00904D33">
        <w:rPr>
          <w:rFonts w:hint="eastAsia"/>
        </w:rPr>
        <w:t xml:space="preserve">CAASPP: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과학</w:t>
      </w:r>
      <w:r w:rsidRPr="00904D33">
        <w:rPr>
          <w:rFonts w:hint="eastAsia"/>
        </w:rPr>
        <w:t xml:space="preserve"> </w:t>
      </w:r>
      <w:proofErr w:type="gramStart"/>
      <w:r w:rsidRPr="00904D33">
        <w:rPr>
          <w:rFonts w:hint="eastAsia"/>
        </w:rPr>
        <w:t>시험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>California Science Test, CAST)</w:t>
      </w:r>
    </w:p>
    <w:p w14:paraId="2662B39B" w14:textId="30870AC2" w:rsidR="00C45F96" w:rsidRPr="00904D33" w:rsidRDefault="00C45F96" w:rsidP="00E940B8">
      <w:pPr>
        <w:pStyle w:val="ListParagraph"/>
      </w:pPr>
      <w:r w:rsidRPr="00904D33">
        <w:rPr>
          <w:rStyle w:val="Strong"/>
          <w:rFonts w:hint="eastAsia"/>
        </w:rPr>
        <w:t>대상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학생은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누구입니까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학생들은</w:t>
      </w:r>
      <w:r w:rsidRPr="00904D33">
        <w:rPr>
          <w:rFonts w:hint="eastAsia"/>
        </w:rPr>
        <w:t xml:space="preserve"> 5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>, 8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고등학교</w:t>
      </w:r>
      <w:r w:rsidRPr="00904D33">
        <w:rPr>
          <w:rFonts w:hint="eastAsia"/>
        </w:rPr>
        <w:t xml:space="preserve"> 10, 11 </w:t>
      </w:r>
      <w:r w:rsidRPr="00904D33">
        <w:rPr>
          <w:rFonts w:hint="eastAsia"/>
        </w:rPr>
        <w:t>또는</w:t>
      </w:r>
      <w:r w:rsidRPr="00904D33">
        <w:rPr>
          <w:rFonts w:hint="eastAsia"/>
        </w:rPr>
        <w:t xml:space="preserve"> 12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중</w:t>
      </w:r>
      <w:r w:rsidRPr="00904D33">
        <w:rPr>
          <w:rFonts w:hint="eastAsia"/>
        </w:rPr>
        <w:t xml:space="preserve"> 1</w:t>
      </w:r>
      <w:r w:rsidRPr="00904D33">
        <w:rPr>
          <w:rFonts w:hint="eastAsia"/>
        </w:rPr>
        <w:t>회에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걸쳐</w:t>
      </w:r>
      <w:r w:rsidRPr="00904D33">
        <w:rPr>
          <w:rFonts w:hint="eastAsia"/>
        </w:rPr>
        <w:t xml:space="preserve"> CAST</w:t>
      </w:r>
      <w:r w:rsidRPr="00904D33">
        <w:rPr>
          <w:rFonts w:hint="eastAsia"/>
        </w:rPr>
        <w:t>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치르게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됩니다</w:t>
      </w:r>
      <w:r w:rsidRPr="00904D33">
        <w:rPr>
          <w:rFonts w:hint="eastAsia"/>
        </w:rPr>
        <w:t>.</w:t>
      </w:r>
    </w:p>
    <w:p w14:paraId="3390FBFB" w14:textId="30BDD0ED" w:rsidR="00C45F96" w:rsidRPr="00904D33" w:rsidRDefault="00C45F96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형식은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CAST</w:t>
      </w:r>
      <w:r w:rsidRPr="00904D33">
        <w:rPr>
          <w:rFonts w:hint="eastAsia"/>
        </w:rPr>
        <w:t>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컴퓨터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기반으로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진행됩니다</w:t>
      </w:r>
      <w:r w:rsidRPr="00904D33">
        <w:rPr>
          <w:rFonts w:hint="eastAsia"/>
        </w:rPr>
        <w:t>.</w:t>
      </w:r>
    </w:p>
    <w:p w14:paraId="5C1F8846" w14:textId="2A7658CC" w:rsidR="00C45F96" w:rsidRPr="00904D33" w:rsidRDefault="00401632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기준은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차세대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과학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표준</w:t>
      </w:r>
      <w:r w:rsidRPr="00904D33">
        <w:rPr>
          <w:rFonts w:hint="eastAsia"/>
        </w:rPr>
        <w:t>(CA NGSS)</w:t>
      </w:r>
      <w:r w:rsidRPr="00904D33">
        <w:rPr>
          <w:rFonts w:hint="eastAsia"/>
        </w:rPr>
        <w:t>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기준으로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평가됩니다</w:t>
      </w:r>
      <w:r w:rsidRPr="00904D33">
        <w:rPr>
          <w:rFonts w:hint="eastAsia"/>
        </w:rPr>
        <w:t>.</w:t>
      </w:r>
    </w:p>
    <w:p w14:paraId="7C135A2A" w14:textId="637C53D3" w:rsidR="00C45F96" w:rsidRPr="00904D33" w:rsidRDefault="00382A0A" w:rsidP="00C45F96">
      <w:pPr>
        <w:pStyle w:val="Heading2"/>
      </w:pPr>
      <w:r w:rsidRPr="00904D33">
        <w:rPr>
          <w:rFonts w:hint="eastAsia"/>
        </w:rPr>
        <w:t xml:space="preserve">CAASPP: </w:t>
      </w:r>
      <w:r w:rsidRPr="00904D33">
        <w:rPr>
          <w:rFonts w:hint="eastAsia"/>
        </w:rPr>
        <w:t>과학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proofErr w:type="gramStart"/>
      <w:r w:rsidRPr="00904D33">
        <w:rPr>
          <w:rFonts w:hint="eastAsia"/>
        </w:rPr>
        <w:t>평가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>California Alternate Assessment, CAA)</w:t>
      </w:r>
    </w:p>
    <w:p w14:paraId="0D76EDBB" w14:textId="0C495B2E" w:rsidR="00C45F96" w:rsidRPr="00904D33" w:rsidRDefault="00C45F96" w:rsidP="00E940B8">
      <w:pPr>
        <w:pStyle w:val="ListParagraph"/>
      </w:pPr>
      <w:r w:rsidRPr="00904D33">
        <w:rPr>
          <w:rStyle w:val="Strong"/>
          <w:rFonts w:hint="eastAsia"/>
        </w:rPr>
        <w:t>대상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학생은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누구입니까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개별화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교육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계획</w:t>
      </w:r>
      <w:r w:rsidRPr="00904D33">
        <w:rPr>
          <w:rFonts w:hint="eastAsia"/>
        </w:rPr>
        <w:t>(IEP)</w:t>
      </w:r>
      <w:r w:rsidRPr="00904D33">
        <w:rPr>
          <w:rFonts w:hint="eastAsia"/>
        </w:rPr>
        <w:t>에서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사용할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것이라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명시된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학생은</w:t>
      </w:r>
      <w:r w:rsidRPr="00904D33">
        <w:rPr>
          <w:rFonts w:hint="eastAsia"/>
        </w:rPr>
        <w:t xml:space="preserve"> 5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>, 8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및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고등학교</w:t>
      </w:r>
      <w:r w:rsidRPr="00904D33">
        <w:rPr>
          <w:rFonts w:hint="eastAsia"/>
        </w:rPr>
        <w:t xml:space="preserve"> 10, 11 </w:t>
      </w:r>
      <w:r w:rsidRPr="00904D33">
        <w:rPr>
          <w:rFonts w:hint="eastAsia"/>
        </w:rPr>
        <w:t>또는</w:t>
      </w:r>
      <w:r w:rsidRPr="00904D33">
        <w:rPr>
          <w:rFonts w:hint="eastAsia"/>
        </w:rPr>
        <w:t xml:space="preserve"> 12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중</w:t>
      </w:r>
      <w:r w:rsidRPr="00904D33">
        <w:rPr>
          <w:rFonts w:hint="eastAsia"/>
        </w:rPr>
        <w:t xml:space="preserve"> 1</w:t>
      </w:r>
      <w:r w:rsidRPr="00904D33">
        <w:rPr>
          <w:rFonts w:hint="eastAsia"/>
        </w:rPr>
        <w:t>회에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걸쳐</w:t>
      </w:r>
      <w:r w:rsidRPr="00904D33">
        <w:rPr>
          <w:rFonts w:hint="eastAsia"/>
        </w:rPr>
        <w:t xml:space="preserve"> CAA</w:t>
      </w:r>
      <w:r w:rsidRPr="00904D33">
        <w:rPr>
          <w:rFonts w:hint="eastAsia"/>
        </w:rPr>
        <w:t>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치르게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됩니다</w:t>
      </w:r>
      <w:r w:rsidRPr="00904D33">
        <w:rPr>
          <w:rFonts w:hint="eastAsia"/>
        </w:rPr>
        <w:t>.</w:t>
      </w:r>
    </w:p>
    <w:p w14:paraId="268AC4C6" w14:textId="77777777" w:rsidR="00C45F96" w:rsidRPr="00904D33" w:rsidRDefault="00C45F96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형식은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과학</w:t>
      </w:r>
      <w:r w:rsidRPr="00904D33">
        <w:rPr>
          <w:rFonts w:hint="eastAsia"/>
        </w:rPr>
        <w:t xml:space="preserve"> CAA</w:t>
      </w:r>
      <w:r w:rsidRPr="00904D33">
        <w:rPr>
          <w:rFonts w:hint="eastAsia"/>
        </w:rPr>
        <w:t>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수업이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교수되는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해당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연도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동안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지속적으로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시행될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있는</w:t>
      </w:r>
      <w:r w:rsidRPr="00904D33">
        <w:rPr>
          <w:rFonts w:hint="eastAsia"/>
        </w:rPr>
        <w:t xml:space="preserve"> 4</w:t>
      </w:r>
      <w:r w:rsidRPr="00904D33">
        <w:rPr>
          <w:rFonts w:hint="eastAsia"/>
        </w:rPr>
        <w:t>개의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수행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과제로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구성됩니다</w:t>
      </w:r>
      <w:r w:rsidRPr="00904D33">
        <w:rPr>
          <w:rFonts w:hint="eastAsia"/>
        </w:rPr>
        <w:t>.</w:t>
      </w:r>
    </w:p>
    <w:p w14:paraId="34ABAF5B" w14:textId="2462D7C7" w:rsidR="00C45F96" w:rsidRPr="00904D33" w:rsidRDefault="00AF7581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기준은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차세대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과학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표준</w:t>
      </w:r>
      <w:r w:rsidRPr="00904D33">
        <w:rPr>
          <w:rFonts w:hint="eastAsia"/>
        </w:rPr>
        <w:t>(CA NGSS)</w:t>
      </w:r>
      <w:r w:rsidRPr="00904D33">
        <w:rPr>
          <w:rFonts w:hint="eastAsia"/>
        </w:rPr>
        <w:t>에서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파생된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성취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표준을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기준으로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평가됩니다</w:t>
      </w:r>
      <w:r w:rsidRPr="00904D33">
        <w:rPr>
          <w:rFonts w:hint="eastAsia"/>
        </w:rPr>
        <w:t>.</w:t>
      </w:r>
    </w:p>
    <w:p w14:paraId="3972FE37" w14:textId="2395440B" w:rsidR="00C45F96" w:rsidRPr="00904D33" w:rsidRDefault="00382A0A" w:rsidP="00C45F96">
      <w:pPr>
        <w:pStyle w:val="Heading2"/>
      </w:pPr>
      <w:r w:rsidRPr="00904D33">
        <w:rPr>
          <w:rFonts w:hint="eastAsia"/>
        </w:rPr>
        <w:t xml:space="preserve">CAASPP: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스페인어</w:t>
      </w:r>
      <w:r w:rsidRPr="00904D33">
        <w:rPr>
          <w:rFonts w:hint="eastAsia"/>
        </w:rPr>
        <w:t xml:space="preserve"> </w:t>
      </w:r>
      <w:proofErr w:type="gramStart"/>
      <w:r w:rsidRPr="00904D33">
        <w:rPr>
          <w:rFonts w:hint="eastAsia"/>
        </w:rPr>
        <w:t>평가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>California Spanish Assessment, CSA)</w:t>
      </w:r>
    </w:p>
    <w:p w14:paraId="0B8F5AC0" w14:textId="539174AC" w:rsidR="00C45F96" w:rsidRPr="00904D33" w:rsidRDefault="00C45F96" w:rsidP="00E940B8">
      <w:pPr>
        <w:pStyle w:val="ListParagraph"/>
      </w:pPr>
      <w:r w:rsidRPr="00904D33">
        <w:rPr>
          <w:rStyle w:val="Strong"/>
          <w:rFonts w:hint="eastAsia"/>
        </w:rPr>
        <w:t>대상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학생은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누구입니까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CSA</w:t>
      </w:r>
      <w:r w:rsidRPr="00904D33">
        <w:rPr>
          <w:rFonts w:hint="eastAsia"/>
        </w:rPr>
        <w:t>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스페인어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독해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청취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작문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역량을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평가하는</w:t>
      </w:r>
      <w:r w:rsidRPr="00904D33">
        <w:rPr>
          <w:rFonts w:hint="eastAsia"/>
        </w:rPr>
        <w:t xml:space="preserve"> 3~12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대상의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선택적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시험입니다</w:t>
      </w:r>
      <w:r w:rsidRPr="00904D33">
        <w:rPr>
          <w:rFonts w:hint="eastAsia"/>
        </w:rPr>
        <w:t>.</w:t>
      </w:r>
    </w:p>
    <w:p w14:paraId="15993844" w14:textId="77777777" w:rsidR="00C45F96" w:rsidRPr="00904D33" w:rsidRDefault="00C45F96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형식은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CSA</w:t>
      </w:r>
      <w:r w:rsidRPr="00904D33">
        <w:rPr>
          <w:rFonts w:hint="eastAsia"/>
        </w:rPr>
        <w:t>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컴퓨터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기반으로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진행됩니다</w:t>
      </w:r>
      <w:r w:rsidRPr="00904D33">
        <w:rPr>
          <w:rFonts w:hint="eastAsia"/>
        </w:rPr>
        <w:t>.</w:t>
      </w:r>
    </w:p>
    <w:p w14:paraId="32104B3E" w14:textId="2D58EC69" w:rsidR="00C45F96" w:rsidRPr="00904D33" w:rsidRDefault="00A303B7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기준은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공통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핵심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표준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스페인어</w:t>
      </w:r>
      <w:r w:rsidRPr="00904D33">
        <w:rPr>
          <w:rFonts w:hint="eastAsia"/>
        </w:rPr>
        <w:t xml:space="preserve">(California Common Core State Standards </w:t>
      </w:r>
      <w:proofErr w:type="spellStart"/>
      <w:r w:rsidRPr="00904D33">
        <w:rPr>
          <w:rFonts w:hint="eastAsia"/>
        </w:rPr>
        <w:t>en</w:t>
      </w:r>
      <w:proofErr w:type="spellEnd"/>
      <w:r w:rsidRPr="00904D33">
        <w:rPr>
          <w:rFonts w:hint="eastAsia"/>
        </w:rPr>
        <w:t xml:space="preserve"> Español)</w:t>
      </w:r>
      <w:r w:rsidRPr="00904D33">
        <w:rPr>
          <w:rFonts w:hint="eastAsia"/>
        </w:rPr>
        <w:t>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기준으로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평가됩니다</w:t>
      </w:r>
      <w:r w:rsidRPr="00904D33">
        <w:rPr>
          <w:rFonts w:hint="eastAsia"/>
        </w:rPr>
        <w:t>.</w:t>
      </w:r>
    </w:p>
    <w:p w14:paraId="36234864" w14:textId="0E612E6D" w:rsidR="00C45F96" w:rsidRPr="00904D33" w:rsidRDefault="00C45F96" w:rsidP="00C45F96">
      <w:pPr>
        <w:pStyle w:val="Heading2"/>
      </w:pPr>
      <w:r w:rsidRPr="00904D33">
        <w:rPr>
          <w:rFonts w:hint="eastAsia"/>
        </w:rPr>
        <w:t>ELPAC</w:t>
      </w:r>
    </w:p>
    <w:p w14:paraId="029CE705" w14:textId="77777777" w:rsidR="00C45F96" w:rsidRPr="00904D33" w:rsidRDefault="00C45F96" w:rsidP="00E940B8">
      <w:pPr>
        <w:pStyle w:val="ListParagraph"/>
      </w:pPr>
      <w:r w:rsidRPr="00904D33">
        <w:rPr>
          <w:rStyle w:val="Strong"/>
          <w:rFonts w:hint="eastAsia"/>
        </w:rPr>
        <w:t>대상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학생은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누구입니까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가정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언어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설문조사에서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외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언어를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사용함을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보고한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초기</w:t>
      </w:r>
      <w:r w:rsidRPr="00904D33">
        <w:rPr>
          <w:rFonts w:hint="eastAsia"/>
        </w:rPr>
        <w:t xml:space="preserve"> ELPAC</w:t>
      </w:r>
      <w:r w:rsidRPr="00904D33">
        <w:rPr>
          <w:rFonts w:hint="eastAsia"/>
        </w:rPr>
        <w:t>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치르며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해당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결과를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통해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해당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학습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학생인지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초기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사용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수준이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능숙한지를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식별합니다</w:t>
      </w:r>
      <w:r w:rsidRPr="00904D33">
        <w:rPr>
          <w:rFonts w:hint="eastAsia"/>
        </w:rPr>
        <w:t xml:space="preserve">.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학습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식별된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수준이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능숙함으로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재분류될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때까지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매년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종합</w:t>
      </w:r>
      <w:r w:rsidRPr="00904D33">
        <w:rPr>
          <w:rFonts w:hint="eastAsia"/>
        </w:rPr>
        <w:t xml:space="preserve"> ELPAC</w:t>
      </w:r>
      <w:r w:rsidRPr="00904D33">
        <w:rPr>
          <w:rFonts w:hint="eastAsia"/>
        </w:rPr>
        <w:t>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치르게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됩니다</w:t>
      </w:r>
      <w:r w:rsidRPr="00904D33">
        <w:rPr>
          <w:rFonts w:hint="eastAsia"/>
        </w:rPr>
        <w:t>.</w:t>
      </w:r>
    </w:p>
    <w:p w14:paraId="58575141" w14:textId="77777777" w:rsidR="00C45F96" w:rsidRPr="00904D33" w:rsidRDefault="00C45F96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형식은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초기</w:t>
      </w:r>
      <w:r w:rsidRPr="00904D33">
        <w:rPr>
          <w:rFonts w:hint="eastAsia"/>
        </w:rPr>
        <w:t xml:space="preserve"> ELPAC</w:t>
      </w:r>
      <w:r w:rsidRPr="00904D33">
        <w:rPr>
          <w:rFonts w:hint="eastAsia"/>
        </w:rPr>
        <w:t>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종합</w:t>
      </w:r>
      <w:r w:rsidRPr="00904D33">
        <w:rPr>
          <w:rFonts w:hint="eastAsia"/>
        </w:rPr>
        <w:t xml:space="preserve"> ELPAC </w:t>
      </w:r>
      <w:r w:rsidRPr="00904D33">
        <w:rPr>
          <w:rFonts w:hint="eastAsia"/>
        </w:rPr>
        <w:t>모두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컴퓨터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기반으로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진행됩니다</w:t>
      </w:r>
      <w:r w:rsidRPr="00904D33">
        <w:rPr>
          <w:rFonts w:hint="eastAsia"/>
        </w:rPr>
        <w:t>.</w:t>
      </w:r>
    </w:p>
    <w:p w14:paraId="28D50B6D" w14:textId="51582845" w:rsidR="00C45F96" w:rsidRPr="00904D33" w:rsidRDefault="00A303B7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기준은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2012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발달</w:t>
      </w:r>
      <w:r w:rsidRPr="00904D33">
        <w:rPr>
          <w:rFonts w:hint="eastAsia"/>
        </w:rPr>
        <w:t xml:space="preserve"> </w:t>
      </w:r>
      <w:proofErr w:type="gramStart"/>
      <w:r w:rsidRPr="00904D33">
        <w:rPr>
          <w:rFonts w:hint="eastAsia"/>
        </w:rPr>
        <w:t>표준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 xml:space="preserve">2012 California English Language Development </w:t>
      </w:r>
      <w:proofErr w:type="gramStart"/>
      <w:r w:rsidRPr="00904D33">
        <w:rPr>
          <w:rFonts w:hint="eastAsia"/>
        </w:rPr>
        <w:t>Standards)</w:t>
      </w:r>
      <w:r w:rsidRPr="00904D33">
        <w:rPr>
          <w:rFonts w:hint="eastAsia"/>
        </w:rPr>
        <w:t>을</w:t>
      </w:r>
      <w:proofErr w:type="gramEnd"/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기준으로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평가됩니다</w:t>
      </w:r>
      <w:r w:rsidRPr="00904D33">
        <w:rPr>
          <w:rFonts w:hint="eastAsia"/>
        </w:rPr>
        <w:t>.</w:t>
      </w:r>
    </w:p>
    <w:p w14:paraId="5B06C6FD" w14:textId="7A715121" w:rsidR="003647A7" w:rsidRPr="00904D33" w:rsidRDefault="003647A7" w:rsidP="003647A7">
      <w:pPr>
        <w:pStyle w:val="Heading2"/>
      </w:pP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ELPAC(Alternate ELPAC)</w:t>
      </w:r>
    </w:p>
    <w:p w14:paraId="7D797FA6" w14:textId="6E4C0CE5" w:rsidR="003647A7" w:rsidRPr="00904D33" w:rsidRDefault="003647A7" w:rsidP="00E940B8">
      <w:pPr>
        <w:pStyle w:val="ListParagraph"/>
        <w:rPr>
          <w:rFonts w:asciiTheme="minorHAnsi" w:eastAsiaTheme="minorEastAsia" w:hAnsiTheme="minorHAnsi"/>
          <w:szCs w:val="24"/>
        </w:rPr>
      </w:pPr>
      <w:r w:rsidRPr="00904D33">
        <w:rPr>
          <w:rStyle w:val="Strong"/>
          <w:rFonts w:hint="eastAsia"/>
        </w:rPr>
        <w:t>대상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학생은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누구입니까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개별화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교육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계획</w:t>
      </w:r>
      <w:r w:rsidRPr="00904D33">
        <w:rPr>
          <w:rFonts w:hint="eastAsia"/>
        </w:rPr>
        <w:t>(IEP)</w:t>
      </w:r>
      <w:r w:rsidRPr="00904D33">
        <w:rPr>
          <w:rFonts w:hint="eastAsia"/>
        </w:rPr>
        <w:t>에서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사용할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것이라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명시되었으며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가정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언어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설문조사에서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외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언어를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사용함을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보고한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초기</w:t>
      </w:r>
      <w:r w:rsidRPr="00904D33">
        <w:rPr>
          <w:rFonts w:hint="eastAsia"/>
        </w:rPr>
        <w:t xml:space="preserve"> ELPAC</w:t>
      </w:r>
      <w:r w:rsidRPr="00904D33">
        <w:rPr>
          <w:rFonts w:hint="eastAsia"/>
        </w:rPr>
        <w:t>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치르며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해당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결과를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통해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해당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학습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학생인지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초기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사용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수준이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능숙한지를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식별합니다</w:t>
      </w:r>
      <w:r w:rsidRPr="00904D33">
        <w:rPr>
          <w:rFonts w:hint="eastAsia"/>
        </w:rPr>
        <w:t xml:space="preserve">.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학습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식별된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수준이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능숙함으로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재평가될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때까지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매년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종합</w:t>
      </w:r>
      <w:r w:rsidRPr="00904D33">
        <w:rPr>
          <w:rFonts w:hint="eastAsia"/>
        </w:rPr>
        <w:t xml:space="preserve"> ELPAC</w:t>
      </w:r>
      <w:r w:rsidRPr="00904D33">
        <w:rPr>
          <w:rFonts w:hint="eastAsia"/>
        </w:rPr>
        <w:t>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치르게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됩니다</w:t>
      </w:r>
      <w:r w:rsidRPr="00904D33">
        <w:rPr>
          <w:rFonts w:hint="eastAsia"/>
        </w:rPr>
        <w:t>.</w:t>
      </w:r>
    </w:p>
    <w:p w14:paraId="3922EF47" w14:textId="5E6CEAE4" w:rsidR="003647A7" w:rsidRPr="00904D33" w:rsidRDefault="003647A7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형식은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Fonts w:hint="eastAsia"/>
          <w:b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초기</w:t>
      </w:r>
      <w:r w:rsidRPr="00904D33">
        <w:rPr>
          <w:rFonts w:hint="eastAsia"/>
        </w:rPr>
        <w:t xml:space="preserve"> ELPAC</w:t>
      </w:r>
      <w:r w:rsidRPr="00904D33">
        <w:rPr>
          <w:rFonts w:hint="eastAsia"/>
        </w:rPr>
        <w:t>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종합</w:t>
      </w:r>
      <w:r w:rsidRPr="00904D33">
        <w:rPr>
          <w:rFonts w:hint="eastAsia"/>
        </w:rPr>
        <w:t xml:space="preserve"> ELPAC </w:t>
      </w:r>
      <w:r w:rsidRPr="00904D33">
        <w:rPr>
          <w:rFonts w:hint="eastAsia"/>
        </w:rPr>
        <w:t>모두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컴퓨터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기반으로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진행됩니다</w:t>
      </w:r>
      <w:r w:rsidRPr="00904D33">
        <w:rPr>
          <w:rFonts w:hint="eastAsia"/>
        </w:rPr>
        <w:t>.</w:t>
      </w:r>
    </w:p>
    <w:p w14:paraId="68426B2D" w14:textId="023DA21C" w:rsidR="003647A7" w:rsidRPr="00904D33" w:rsidRDefault="007559F6" w:rsidP="00E940B8">
      <w:pPr>
        <w:pStyle w:val="ListParagraph"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기준은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2012 </w:t>
      </w:r>
      <w:r w:rsidRPr="00904D33">
        <w:rPr>
          <w:rFonts w:hint="eastAsia"/>
        </w:rPr>
        <w:t>캘리포니아주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영어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발달</w:t>
      </w:r>
      <w:r w:rsidRPr="00904D33">
        <w:rPr>
          <w:rFonts w:hint="eastAsia"/>
        </w:rPr>
        <w:t xml:space="preserve"> </w:t>
      </w:r>
      <w:proofErr w:type="gramStart"/>
      <w:r w:rsidRPr="00904D33">
        <w:rPr>
          <w:rFonts w:hint="eastAsia"/>
        </w:rPr>
        <w:t>표준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 xml:space="preserve">2012 California English Language Development </w:t>
      </w:r>
      <w:proofErr w:type="gramStart"/>
      <w:r w:rsidRPr="00904D33">
        <w:rPr>
          <w:rFonts w:hint="eastAsia"/>
        </w:rPr>
        <w:t>Standards)</w:t>
      </w:r>
      <w:r w:rsidRPr="00904D33">
        <w:rPr>
          <w:rFonts w:hint="eastAsia"/>
        </w:rPr>
        <w:t>에서</w:t>
      </w:r>
      <w:proofErr w:type="gramEnd"/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파생된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대체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성취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표준을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기준으로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평가됩니다</w:t>
      </w:r>
      <w:r w:rsidRPr="00904D33">
        <w:rPr>
          <w:rFonts w:hint="eastAsia"/>
        </w:rPr>
        <w:t>.</w:t>
      </w:r>
    </w:p>
    <w:p w14:paraId="102412CB" w14:textId="1D13FE62" w:rsidR="00C45F96" w:rsidRPr="00904D33" w:rsidRDefault="00C45F96" w:rsidP="00E940B8">
      <w:pPr>
        <w:pStyle w:val="Heading2"/>
      </w:pPr>
      <w:r w:rsidRPr="00904D33">
        <w:rPr>
          <w:rFonts w:hint="eastAsia"/>
        </w:rPr>
        <w:t>체력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</w:t>
      </w:r>
      <w:r w:rsidRPr="00904D33">
        <w:rPr>
          <w:rFonts w:hint="eastAsia"/>
        </w:rPr>
        <w:t xml:space="preserve">(Physical Fitness Test) </w:t>
      </w:r>
    </w:p>
    <w:p w14:paraId="52F1A014" w14:textId="38B6D41A" w:rsidR="00C45F96" w:rsidRPr="00904D33" w:rsidRDefault="00C45F96" w:rsidP="00E940B8">
      <w:pPr>
        <w:pStyle w:val="ListParagraph"/>
        <w:keepNext/>
        <w:keepLines/>
      </w:pPr>
      <w:r w:rsidRPr="00904D33">
        <w:rPr>
          <w:rStyle w:val="Strong"/>
          <w:rFonts w:hint="eastAsia"/>
        </w:rPr>
        <w:t>대상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학생은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누구입니까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5, 7, 9</w:t>
      </w:r>
      <w:r w:rsidRPr="00904D33">
        <w:rPr>
          <w:rFonts w:hint="eastAsia"/>
        </w:rPr>
        <w:t>학년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학생은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캘리포니아주가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설정한</w:t>
      </w:r>
      <w:r w:rsidRPr="00904D33">
        <w:rPr>
          <w:rFonts w:hint="eastAsia"/>
        </w:rPr>
        <w:t xml:space="preserve"> FITNESSGRAM</w:t>
      </w:r>
      <w:r w:rsidRPr="00904D33">
        <w:rPr>
          <w:rFonts w:hint="eastAsia"/>
          <w:vertAlign w:val="superscript"/>
        </w:rPr>
        <w:t>®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시험을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치르게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됩니다</w:t>
      </w:r>
      <w:r w:rsidRPr="00904D33">
        <w:rPr>
          <w:rFonts w:hint="eastAsia"/>
        </w:rPr>
        <w:t>.</w:t>
      </w:r>
    </w:p>
    <w:p w14:paraId="1A971129" w14:textId="09F088C8" w:rsidR="00C45F96" w:rsidRPr="00904D33" w:rsidRDefault="00C45F96" w:rsidP="00E940B8">
      <w:pPr>
        <w:pStyle w:val="ListParagraph"/>
        <w:keepNext/>
        <w:keepLines/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형식은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평가는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다음의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다섯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가지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수행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요소로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구성됩니다</w:t>
      </w:r>
      <w:r w:rsidRPr="00904D33">
        <w:rPr>
          <w:rFonts w:hint="eastAsia"/>
        </w:rPr>
        <w:t xml:space="preserve">: </w:t>
      </w:r>
      <w:r w:rsidRPr="00904D33">
        <w:rPr>
          <w:rFonts w:hint="eastAsia"/>
        </w:rPr>
        <w:t>유산소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능력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복근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강도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체간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강도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상체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근력</w:t>
      </w:r>
      <w:r w:rsidRPr="00904D33">
        <w:rPr>
          <w:rFonts w:hint="eastAsia"/>
        </w:rPr>
        <w:t xml:space="preserve">, </w:t>
      </w:r>
      <w:r w:rsidRPr="00904D33">
        <w:rPr>
          <w:rFonts w:hint="eastAsia"/>
        </w:rPr>
        <w:t>유연성</w:t>
      </w:r>
      <w:r w:rsidRPr="00904D33">
        <w:rPr>
          <w:rFonts w:hint="eastAsia"/>
        </w:rPr>
        <w:t>.</w:t>
      </w:r>
    </w:p>
    <w:p w14:paraId="47823D98" w14:textId="3EEDA022" w:rsidR="00C45F96" w:rsidRPr="00FC7580" w:rsidRDefault="001F590C" w:rsidP="00E940B8">
      <w:pPr>
        <w:pStyle w:val="ListParagraph"/>
        <w:keepNext/>
        <w:keepLines/>
        <w:rPr>
          <w:rFonts w:asciiTheme="minorHAnsi" w:eastAsiaTheme="minorEastAsia" w:hAnsiTheme="minorHAnsi"/>
          <w:b/>
          <w:bCs/>
          <w:szCs w:val="24"/>
        </w:rPr>
      </w:pPr>
      <w:r w:rsidRPr="00904D33">
        <w:rPr>
          <w:rStyle w:val="Strong"/>
          <w:rFonts w:hint="eastAsia"/>
        </w:rPr>
        <w:t>평가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기준은</w:t>
      </w:r>
      <w:r w:rsidRPr="00904D33">
        <w:rPr>
          <w:rStyle w:val="Strong"/>
          <w:rFonts w:hint="eastAsia"/>
        </w:rPr>
        <w:t xml:space="preserve"> </w:t>
      </w:r>
      <w:r w:rsidRPr="00904D33">
        <w:rPr>
          <w:rStyle w:val="Strong"/>
          <w:rFonts w:hint="eastAsia"/>
        </w:rPr>
        <w:t>무엇입니까</w:t>
      </w:r>
      <w:r w:rsidRPr="00904D33">
        <w:rPr>
          <w:rStyle w:val="Strong"/>
          <w:rFonts w:hint="eastAsia"/>
        </w:rPr>
        <w:t>?</w:t>
      </w:r>
      <w:r w:rsidRPr="00904D33">
        <w:rPr>
          <w:rFonts w:hint="eastAsia"/>
        </w:rPr>
        <w:t xml:space="preserve"> F</w:t>
      </w:r>
      <w:r w:rsidRPr="00904D33">
        <w:rPr>
          <w:rFonts w:hint="eastAsia"/>
          <w:caps/>
        </w:rPr>
        <w:t>itnessgram</w:t>
      </w:r>
      <w:r w:rsidRPr="00904D33">
        <w:rPr>
          <w:rFonts w:hint="eastAsia"/>
          <w:vertAlign w:val="superscript"/>
        </w:rPr>
        <w:t>®</w:t>
      </w:r>
      <w:r w:rsidRPr="00904D33">
        <w:rPr>
          <w:rFonts w:hint="eastAsia"/>
        </w:rPr>
        <w:t>에서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설정된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건강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체력</w:t>
      </w:r>
      <w:r w:rsidRPr="00904D33">
        <w:rPr>
          <w:rFonts w:hint="eastAsia"/>
        </w:rPr>
        <w:t xml:space="preserve"> </w:t>
      </w:r>
      <w:proofErr w:type="gramStart"/>
      <w:r w:rsidRPr="00904D33">
        <w:rPr>
          <w:rFonts w:hint="eastAsia"/>
        </w:rPr>
        <w:t>영역</w:t>
      </w:r>
      <w:r w:rsidRPr="00904D33">
        <w:rPr>
          <w:rFonts w:hint="eastAsia"/>
        </w:rPr>
        <w:t>(</w:t>
      </w:r>
      <w:proofErr w:type="gramEnd"/>
      <w:r w:rsidRPr="00904D33">
        <w:rPr>
          <w:rFonts w:hint="eastAsia"/>
        </w:rPr>
        <w:t xml:space="preserve">Healthy Fitness </w:t>
      </w:r>
      <w:proofErr w:type="gramStart"/>
      <w:r w:rsidRPr="00904D33">
        <w:rPr>
          <w:rFonts w:hint="eastAsia"/>
        </w:rPr>
        <w:t>Zones)</w:t>
      </w:r>
      <w:r w:rsidRPr="00904D33">
        <w:rPr>
          <w:rFonts w:hint="eastAsia"/>
        </w:rPr>
        <w:t>을</w:t>
      </w:r>
      <w:proofErr w:type="gramEnd"/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기준으로</w:t>
      </w:r>
      <w:r w:rsidRPr="00904D33">
        <w:rPr>
          <w:rFonts w:hint="eastAsia"/>
        </w:rPr>
        <w:t xml:space="preserve"> </w:t>
      </w:r>
      <w:r w:rsidRPr="00904D33">
        <w:rPr>
          <w:rFonts w:hint="eastAsia"/>
        </w:rPr>
        <w:t>평가됩니다</w:t>
      </w:r>
      <w:r w:rsidRPr="00904D33">
        <w:rPr>
          <w:rFonts w:hint="eastAsia"/>
        </w:rPr>
        <w:t>.</w:t>
      </w:r>
    </w:p>
    <w:sectPr w:rsidR="00C45F96" w:rsidRPr="00FC7580" w:rsidSect="00E20E1F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C5589" w14:textId="77777777" w:rsidR="007C1A5C" w:rsidRDefault="007C1A5C" w:rsidP="00E20E1F">
      <w:pPr>
        <w:spacing w:after="0" w:line="240" w:lineRule="auto"/>
      </w:pPr>
      <w:r>
        <w:separator/>
      </w:r>
    </w:p>
  </w:endnote>
  <w:endnote w:type="continuationSeparator" w:id="0">
    <w:p w14:paraId="5C58B735" w14:textId="77777777" w:rsidR="007C1A5C" w:rsidRDefault="007C1A5C" w:rsidP="00E2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C193" w14:textId="53D15787" w:rsidR="00E20E1F" w:rsidRDefault="00E20E1F">
    <w:pPr>
      <w:pStyle w:val="Footer"/>
    </w:pPr>
    <w:r>
      <w:rPr>
        <w:rFonts w:hint="eastAsia"/>
      </w:rPr>
      <w:tab/>
    </w:r>
    <w:r>
      <w:rPr>
        <w:rFonts w:hint="eastAsia"/>
      </w:rP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0E3C" w14:textId="77777777" w:rsidR="007C1A5C" w:rsidRDefault="007C1A5C" w:rsidP="00E20E1F">
      <w:pPr>
        <w:spacing w:after="0" w:line="240" w:lineRule="auto"/>
      </w:pPr>
      <w:r>
        <w:separator/>
      </w:r>
    </w:p>
  </w:footnote>
  <w:footnote w:type="continuationSeparator" w:id="0">
    <w:p w14:paraId="6088C4BF" w14:textId="77777777" w:rsidR="007C1A5C" w:rsidRDefault="007C1A5C" w:rsidP="00E2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03DF"/>
    <w:multiLevelType w:val="hybridMultilevel"/>
    <w:tmpl w:val="70F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551"/>
    <w:multiLevelType w:val="hybridMultilevel"/>
    <w:tmpl w:val="469E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5EC4"/>
    <w:multiLevelType w:val="hybridMultilevel"/>
    <w:tmpl w:val="AB1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6B6D"/>
    <w:multiLevelType w:val="hybridMultilevel"/>
    <w:tmpl w:val="EF82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35E71"/>
    <w:multiLevelType w:val="hybridMultilevel"/>
    <w:tmpl w:val="DF62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2241A"/>
    <w:multiLevelType w:val="hybridMultilevel"/>
    <w:tmpl w:val="4A72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25A46"/>
    <w:multiLevelType w:val="hybridMultilevel"/>
    <w:tmpl w:val="00AA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13534">
    <w:abstractNumId w:val="6"/>
  </w:num>
  <w:num w:numId="2" w16cid:durableId="1922251100">
    <w:abstractNumId w:val="3"/>
  </w:num>
  <w:num w:numId="3" w16cid:durableId="1214846222">
    <w:abstractNumId w:val="0"/>
  </w:num>
  <w:num w:numId="4" w16cid:durableId="1114865111">
    <w:abstractNumId w:val="2"/>
  </w:num>
  <w:num w:numId="5" w16cid:durableId="1763522727">
    <w:abstractNumId w:val="5"/>
  </w:num>
  <w:num w:numId="6" w16cid:durableId="1668706801">
    <w:abstractNumId w:val="1"/>
  </w:num>
  <w:num w:numId="7" w16cid:durableId="195933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96"/>
    <w:rsid w:val="000237CD"/>
    <w:rsid w:val="0003173D"/>
    <w:rsid w:val="00034FB8"/>
    <w:rsid w:val="00067A99"/>
    <w:rsid w:val="00090BFC"/>
    <w:rsid w:val="000970DA"/>
    <w:rsid w:val="000B2C41"/>
    <w:rsid w:val="000B5BB0"/>
    <w:rsid w:val="00106343"/>
    <w:rsid w:val="00121C6E"/>
    <w:rsid w:val="001259A2"/>
    <w:rsid w:val="0017758C"/>
    <w:rsid w:val="001C7737"/>
    <w:rsid w:val="001E7A46"/>
    <w:rsid w:val="001F2E4D"/>
    <w:rsid w:val="001F3743"/>
    <w:rsid w:val="001F590C"/>
    <w:rsid w:val="0025230C"/>
    <w:rsid w:val="0025667A"/>
    <w:rsid w:val="002602D6"/>
    <w:rsid w:val="00263527"/>
    <w:rsid w:val="00286E6E"/>
    <w:rsid w:val="002D02E8"/>
    <w:rsid w:val="002E063C"/>
    <w:rsid w:val="003208A5"/>
    <w:rsid w:val="00322B9C"/>
    <w:rsid w:val="00330D9C"/>
    <w:rsid w:val="003362E3"/>
    <w:rsid w:val="00341F0F"/>
    <w:rsid w:val="003647A7"/>
    <w:rsid w:val="00382A0A"/>
    <w:rsid w:val="003B2AB7"/>
    <w:rsid w:val="003B4AE3"/>
    <w:rsid w:val="003D3671"/>
    <w:rsid w:val="003D7275"/>
    <w:rsid w:val="003E51FE"/>
    <w:rsid w:val="003E6ADE"/>
    <w:rsid w:val="00401632"/>
    <w:rsid w:val="00412BCC"/>
    <w:rsid w:val="00447639"/>
    <w:rsid w:val="00465AE4"/>
    <w:rsid w:val="004834FC"/>
    <w:rsid w:val="004A5101"/>
    <w:rsid w:val="004B4421"/>
    <w:rsid w:val="004F37FB"/>
    <w:rsid w:val="0052041A"/>
    <w:rsid w:val="00570C83"/>
    <w:rsid w:val="0057279C"/>
    <w:rsid w:val="005A0892"/>
    <w:rsid w:val="005B2AD8"/>
    <w:rsid w:val="005D62D1"/>
    <w:rsid w:val="00606029"/>
    <w:rsid w:val="006124F0"/>
    <w:rsid w:val="00637D6A"/>
    <w:rsid w:val="0067585A"/>
    <w:rsid w:val="006874DA"/>
    <w:rsid w:val="0069361E"/>
    <w:rsid w:val="00701E9B"/>
    <w:rsid w:val="00747C88"/>
    <w:rsid w:val="007559F6"/>
    <w:rsid w:val="00784DE1"/>
    <w:rsid w:val="0079346C"/>
    <w:rsid w:val="007C1A5C"/>
    <w:rsid w:val="007D3DD1"/>
    <w:rsid w:val="00815F5E"/>
    <w:rsid w:val="00816B8C"/>
    <w:rsid w:val="008263CE"/>
    <w:rsid w:val="0085669C"/>
    <w:rsid w:val="00876678"/>
    <w:rsid w:val="008D03F5"/>
    <w:rsid w:val="008F5FE3"/>
    <w:rsid w:val="00904D33"/>
    <w:rsid w:val="0092297B"/>
    <w:rsid w:val="009238D4"/>
    <w:rsid w:val="00960C01"/>
    <w:rsid w:val="00962023"/>
    <w:rsid w:val="00973C2D"/>
    <w:rsid w:val="0099467C"/>
    <w:rsid w:val="009B104D"/>
    <w:rsid w:val="009B20D4"/>
    <w:rsid w:val="009B5E6E"/>
    <w:rsid w:val="00A024E5"/>
    <w:rsid w:val="00A16C25"/>
    <w:rsid w:val="00A24417"/>
    <w:rsid w:val="00A303B7"/>
    <w:rsid w:val="00A369F4"/>
    <w:rsid w:val="00A42156"/>
    <w:rsid w:val="00A5606B"/>
    <w:rsid w:val="00A7539E"/>
    <w:rsid w:val="00A92BB1"/>
    <w:rsid w:val="00AA7631"/>
    <w:rsid w:val="00AB2D95"/>
    <w:rsid w:val="00AB4B2C"/>
    <w:rsid w:val="00AB5143"/>
    <w:rsid w:val="00AD56AF"/>
    <w:rsid w:val="00AF7581"/>
    <w:rsid w:val="00B21659"/>
    <w:rsid w:val="00B317C8"/>
    <w:rsid w:val="00B32453"/>
    <w:rsid w:val="00B405A4"/>
    <w:rsid w:val="00B5448E"/>
    <w:rsid w:val="00B66B81"/>
    <w:rsid w:val="00B821DF"/>
    <w:rsid w:val="00BD5511"/>
    <w:rsid w:val="00BE19A9"/>
    <w:rsid w:val="00C45F96"/>
    <w:rsid w:val="00C94E3A"/>
    <w:rsid w:val="00CB3118"/>
    <w:rsid w:val="00CE18F7"/>
    <w:rsid w:val="00CE54BF"/>
    <w:rsid w:val="00CF0CC9"/>
    <w:rsid w:val="00CF3CA0"/>
    <w:rsid w:val="00D13D8B"/>
    <w:rsid w:val="00D208B6"/>
    <w:rsid w:val="00D30B94"/>
    <w:rsid w:val="00D34D34"/>
    <w:rsid w:val="00D955FE"/>
    <w:rsid w:val="00DA0253"/>
    <w:rsid w:val="00DA05C3"/>
    <w:rsid w:val="00DA3C23"/>
    <w:rsid w:val="00DD169F"/>
    <w:rsid w:val="00DD22A4"/>
    <w:rsid w:val="00DE455F"/>
    <w:rsid w:val="00E07A3B"/>
    <w:rsid w:val="00E12BCE"/>
    <w:rsid w:val="00E20E1F"/>
    <w:rsid w:val="00E32AC7"/>
    <w:rsid w:val="00E52714"/>
    <w:rsid w:val="00E56458"/>
    <w:rsid w:val="00E940B8"/>
    <w:rsid w:val="00EB3383"/>
    <w:rsid w:val="00ED28E0"/>
    <w:rsid w:val="00EE7E12"/>
    <w:rsid w:val="00F30FDA"/>
    <w:rsid w:val="00F64E37"/>
    <w:rsid w:val="00F65E24"/>
    <w:rsid w:val="00F664BB"/>
    <w:rsid w:val="00F92710"/>
    <w:rsid w:val="00F928AD"/>
    <w:rsid w:val="00FB0E5B"/>
    <w:rsid w:val="00FB6818"/>
    <w:rsid w:val="00FC7580"/>
    <w:rsid w:val="00FD03B3"/>
    <w:rsid w:val="00FD45C8"/>
    <w:rsid w:val="00FD6247"/>
    <w:rsid w:val="0349E9EA"/>
    <w:rsid w:val="03CE1C0C"/>
    <w:rsid w:val="049DA2C3"/>
    <w:rsid w:val="09B0804E"/>
    <w:rsid w:val="0ED30689"/>
    <w:rsid w:val="0EFE295F"/>
    <w:rsid w:val="1099F9C0"/>
    <w:rsid w:val="148A4315"/>
    <w:rsid w:val="1537BD84"/>
    <w:rsid w:val="1CA5F498"/>
    <w:rsid w:val="1CDBA69D"/>
    <w:rsid w:val="21BBD0B5"/>
    <w:rsid w:val="22448415"/>
    <w:rsid w:val="251239A7"/>
    <w:rsid w:val="256773E1"/>
    <w:rsid w:val="26287E62"/>
    <w:rsid w:val="26547FE1"/>
    <w:rsid w:val="278A4FDB"/>
    <w:rsid w:val="281DDDA9"/>
    <w:rsid w:val="2B641C30"/>
    <w:rsid w:val="2BDED656"/>
    <w:rsid w:val="2C071AEE"/>
    <w:rsid w:val="2CAA9908"/>
    <w:rsid w:val="2E0CEFCC"/>
    <w:rsid w:val="304BCFAA"/>
    <w:rsid w:val="30B78477"/>
    <w:rsid w:val="32C5B772"/>
    <w:rsid w:val="399623D2"/>
    <w:rsid w:val="3D2677F4"/>
    <w:rsid w:val="3DCFA5AA"/>
    <w:rsid w:val="3DD8849F"/>
    <w:rsid w:val="41284BB3"/>
    <w:rsid w:val="423A4033"/>
    <w:rsid w:val="461E43E4"/>
    <w:rsid w:val="47FB01E4"/>
    <w:rsid w:val="4966187E"/>
    <w:rsid w:val="49FB85C6"/>
    <w:rsid w:val="4D6C9098"/>
    <w:rsid w:val="4F2481A4"/>
    <w:rsid w:val="4F5CAC0E"/>
    <w:rsid w:val="50E00A3D"/>
    <w:rsid w:val="51F4EEC2"/>
    <w:rsid w:val="52D35B20"/>
    <w:rsid w:val="551446F8"/>
    <w:rsid w:val="55147FA9"/>
    <w:rsid w:val="55CA3AD6"/>
    <w:rsid w:val="58D4D004"/>
    <w:rsid w:val="591EED1E"/>
    <w:rsid w:val="5AC906C7"/>
    <w:rsid w:val="5F1739C9"/>
    <w:rsid w:val="6017DC61"/>
    <w:rsid w:val="64BEB501"/>
    <w:rsid w:val="64C9F910"/>
    <w:rsid w:val="68305B46"/>
    <w:rsid w:val="68FF8024"/>
    <w:rsid w:val="69DA8EA0"/>
    <w:rsid w:val="6B91B837"/>
    <w:rsid w:val="6C89DD97"/>
    <w:rsid w:val="6D7864D5"/>
    <w:rsid w:val="70B16ECC"/>
    <w:rsid w:val="715722E9"/>
    <w:rsid w:val="71D4729F"/>
    <w:rsid w:val="737C77F2"/>
    <w:rsid w:val="78686D9A"/>
    <w:rsid w:val="787A2E6F"/>
    <w:rsid w:val="78A23E53"/>
    <w:rsid w:val="7D2175EE"/>
    <w:rsid w:val="7E5C92B1"/>
    <w:rsid w:val="7F129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5C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96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F9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B8C"/>
    <w:pPr>
      <w:keepNext/>
      <w:keepLines/>
      <w:pBdr>
        <w:bottom w:val="single" w:sz="4" w:space="1" w:color="7F7F7F" w:themeColor="text1" w:themeTint="80"/>
      </w:pBdr>
      <w:spacing w:before="240" w:after="8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5F5E"/>
    <w:pP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F5E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5F96"/>
    <w:rPr>
      <w:rFonts w:ascii="Arial" w:eastAsiaTheme="majorEastAsia" w:hAnsi="Arial" w:cstheme="majorBidi"/>
      <w:b/>
      <w:sz w:val="32"/>
      <w:szCs w:val="32"/>
    </w:rPr>
  </w:style>
  <w:style w:type="table" w:customStyle="1" w:styleId="NCTTable">
    <w:name w:val="NCT Table"/>
    <w:basedOn w:val="TableNormal"/>
    <w:uiPriority w:val="99"/>
    <w:rsid w:val="00CE54BF"/>
    <w:pPr>
      <w:spacing w:after="0" w:line="240" w:lineRule="auto"/>
    </w:pPr>
    <w:rPr>
      <w:rFonts w:eastAsiaTheme="minorEastAsia"/>
      <w:sz w:val="21"/>
      <w:szCs w:val="21"/>
    </w:rPr>
    <w:tblPr>
      <w:tblStyleRowBandSize w:val="1"/>
    </w:tblPr>
    <w:tblStylePr w:type="firstRow">
      <w:rPr>
        <w:rFonts w:ascii="Franklin Gothic Demi Cond" w:hAnsi="Franklin Gothic Demi Cond"/>
        <w:b/>
        <w:color w:val="FFFFFF" w:themeColor="background1"/>
        <w:sz w:val="28"/>
      </w:rPr>
      <w:tblPr/>
      <w:tcPr>
        <w:shd w:val="clear" w:color="auto" w:fill="494C5A"/>
      </w:tcPr>
    </w:tblStylePr>
    <w:tblStylePr w:type="firstCol">
      <w:rPr>
        <w:b/>
        <w:color w:val="auto"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816B8C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5B2A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2023"/>
    <w:pPr>
      <w:spacing w:after="80" w:line="240" w:lineRule="auto"/>
      <w:ind w:left="432"/>
    </w:pPr>
  </w:style>
  <w:style w:type="paragraph" w:styleId="Header">
    <w:name w:val="header"/>
    <w:basedOn w:val="Normal"/>
    <w:link w:val="HeaderChar"/>
    <w:uiPriority w:val="99"/>
    <w:unhideWhenUsed/>
    <w:rsid w:val="00E2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E1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E1F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FD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818"/>
    <w:pPr>
      <w:spacing w:after="0" w:line="240" w:lineRule="auto"/>
    </w:pPr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570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2025-05-21T21:34:00Z</dcterms:created>
  <dcterms:modified xsi:type="dcterms:W3CDTF">2025-05-21T21:34:00Z</dcterms:modified>
  <dc:language/>
</cp:coreProperties>
</file>