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40112" w14:textId="686574EC" w:rsidR="00C95971" w:rsidRPr="004030B7" w:rsidRDefault="00C95971" w:rsidP="00A046C3">
      <w:pPr>
        <w:pStyle w:val="Heading1"/>
        <w:bidi/>
        <w:spacing w:before="0"/>
        <w:rPr>
          <w:rtl/>
        </w:rPr>
      </w:pPr>
      <w:r w:rsidRPr="004030B7">
        <w:t xml:space="preserve">California Assessment of Student Performance and Progress (CAASPP) </w:t>
      </w:r>
      <w:r w:rsidRPr="004030B7">
        <w:rPr>
          <w:rFonts w:hint="cs"/>
          <w:rtl/>
        </w:rPr>
        <w:br/>
      </w:r>
      <w:r w:rsidRPr="004030B7">
        <w:t>California Spanish Assessment Parent and Guardian Notification Letter Template</w:t>
      </w:r>
    </w:p>
    <w:p w14:paraId="02D3EB96" w14:textId="2BDB8309" w:rsidR="003E3AC5" w:rsidRPr="004030B7" w:rsidRDefault="003E3AC5" w:rsidP="003E3AC5">
      <w:pPr>
        <w:tabs>
          <w:tab w:val="left" w:pos="220"/>
        </w:tabs>
        <w:bidi/>
        <w:spacing w:after="240"/>
        <w:jc w:val="center"/>
        <w:rPr>
          <w:rFonts w:eastAsia="SimSun"/>
          <w:rtl/>
        </w:rPr>
      </w:pPr>
      <w:r w:rsidRPr="004030B7">
        <w:rPr>
          <w:lang w:eastAsia="zh-CN"/>
        </w:rPr>
        <w:t>California Department of Education • December 2023</w:t>
      </w:r>
    </w:p>
    <w:p w14:paraId="3A8A112A" w14:textId="77777777" w:rsidR="00C95971" w:rsidRPr="004030B7" w:rsidRDefault="00C95971" w:rsidP="004B04F6">
      <w:pPr>
        <w:pBdr>
          <w:bottom w:val="single" w:sz="6" w:space="1" w:color="auto"/>
        </w:pBdr>
        <w:tabs>
          <w:tab w:val="center" w:pos="4680"/>
          <w:tab w:val="right" w:pos="9360"/>
        </w:tabs>
        <w:bidi/>
        <w:spacing w:before="240" w:after="240"/>
        <w:jc w:val="right"/>
        <w:rPr>
          <w:rFonts w:eastAsia="PMingLiU"/>
          <w:rtl/>
        </w:rPr>
      </w:pPr>
      <w:r w:rsidRPr="004030B7">
        <w:rPr>
          <w:rStyle w:val="Strong"/>
        </w:rPr>
        <w:t>Directions:</w:t>
      </w:r>
      <w:r w:rsidRPr="004030B7">
        <w:rPr>
          <w:b/>
          <w:lang w:eastAsia="zh-CN"/>
        </w:rPr>
        <w:t xml:space="preserve"> </w:t>
      </w:r>
      <w:r w:rsidRPr="004030B7">
        <w:rPr>
          <w:lang w:eastAsia="zh-CN"/>
        </w:rPr>
        <w:t xml:space="preserve">Adapt this letter by using school letterhead and inserting school information </w:t>
      </w:r>
      <w:proofErr w:type="gramStart"/>
      <w:r w:rsidRPr="004030B7">
        <w:rPr>
          <w:lang w:eastAsia="zh-CN"/>
        </w:rPr>
        <w:t>where</w:t>
      </w:r>
      <w:proofErr w:type="gramEnd"/>
      <w:r w:rsidRPr="004030B7">
        <w:rPr>
          <w:lang w:eastAsia="zh-CN"/>
        </w:rPr>
        <w:t xml:space="preserve"> indicated in brackets.</w:t>
      </w:r>
    </w:p>
    <w:p w14:paraId="7AE84E7A" w14:textId="270E3AA0" w:rsidR="00963767" w:rsidRPr="004030B7" w:rsidRDefault="004A6DBD" w:rsidP="002707DF">
      <w:pPr>
        <w:bidi/>
        <w:rPr>
          <w:rtl/>
          <w:lang w:bidi="ar-MA"/>
        </w:rPr>
      </w:pPr>
      <w:r w:rsidRPr="004030B7">
        <w:rPr>
          <w:rtl/>
          <w:lang w:bidi="ar-MA"/>
        </w:rPr>
        <w:t>أعزاءنا أولياء الأمور/ الأوصياء، تحية طيبة وبعد:</w:t>
      </w:r>
    </w:p>
    <w:p w14:paraId="621B09C6" w14:textId="56D0D0FB" w:rsidR="0039111F" w:rsidRPr="004030B7" w:rsidRDefault="005E09D5" w:rsidP="002707DF">
      <w:pPr>
        <w:bidi/>
        <w:rPr>
          <w:rtl/>
          <w:lang w:bidi="ar-MA"/>
        </w:rPr>
      </w:pPr>
      <w:r w:rsidRPr="004030B7">
        <w:rPr>
          <w:rtl/>
          <w:lang w:bidi="ar-MA"/>
        </w:rPr>
        <w:t>هناك طرق عديدة لقياس التقدم المُحرَز في تعليم طفلك. يستعين معلم طفلك بمجموعة أساليب متنوعة، مثل: الدرجات في بطاقات التقارير، والأنشطة داخل الفصل، والملاحظات، ونتائج الاختبارات السنوية على مستوى الولاية؛ للتوصل إلى فهم شامل للتقدم الأكاديمي لطفلك. يخضع الطلاب سنويًّا لتقييم ولاية كاليفورنيا لأداء الطلاب وتقدمهم (</w:t>
      </w:r>
      <w:r w:rsidRPr="004030B7">
        <w:rPr>
          <w:lang w:bidi="ar-MA"/>
        </w:rPr>
        <w:t>CAASPP</w:t>
      </w:r>
      <w:r w:rsidRPr="004030B7">
        <w:rPr>
          <w:rtl/>
          <w:lang w:bidi="ar-MA"/>
        </w:rPr>
        <w:t xml:space="preserve">). وسيخضع طفلك كذلك لتقييم ولاية كاليفورنيا للغة الإسبانية </w:t>
      </w:r>
      <w:r w:rsidR="00A85919">
        <w:rPr>
          <w:color w:val="000000" w:themeColor="text1"/>
          <w:lang w:bidi="ar-MA"/>
        </w:rPr>
        <w:t>(C</w:t>
      </w:r>
      <w:r w:rsidRPr="004030B7">
        <w:rPr>
          <w:color w:val="000000" w:themeColor="text1"/>
          <w:lang w:bidi="ar-MA"/>
        </w:rPr>
        <w:t>SA)</w:t>
      </w:r>
      <w:r w:rsidRPr="004030B7">
        <w:rPr>
          <w:rtl/>
          <w:lang w:bidi="ar-MA"/>
        </w:rPr>
        <w:t xml:space="preserve">، وهو اختبار </w:t>
      </w:r>
      <w:r w:rsidRPr="004030B7">
        <w:rPr>
          <w:color w:val="000000" w:themeColor="text1"/>
          <w:rtl/>
          <w:lang w:bidi="ar-MA"/>
        </w:rPr>
        <w:t>يُقَيِّم مدى كفاءة طفلك في القراءة والكتابة والاستماع باللغة الإسبانية.</w:t>
      </w:r>
      <w:r w:rsidRPr="004030B7">
        <w:rPr>
          <w:rtl/>
          <w:lang w:bidi="ar-MA"/>
        </w:rPr>
        <w:t xml:space="preserve"> </w:t>
      </w:r>
    </w:p>
    <w:p w14:paraId="5E9D4B77" w14:textId="130C0DFB" w:rsidR="0069404D" w:rsidRPr="004030B7" w:rsidRDefault="0069404D" w:rsidP="306D50D0">
      <w:pPr>
        <w:bidi/>
        <w:spacing w:after="120"/>
        <w:rPr>
          <w:rFonts w:cs="ArialMT"/>
          <w:color w:val="000000" w:themeColor="text1"/>
          <w:rtl/>
          <w:lang w:bidi="ar-MA"/>
        </w:rPr>
      </w:pPr>
      <w:r w:rsidRPr="004030B7">
        <w:rPr>
          <w:color w:val="000000" w:themeColor="text1"/>
          <w:rtl/>
          <w:lang w:bidi="ar-MA"/>
        </w:rPr>
        <w:t>من شأن تقييم ولاية كاليفورنيا للغة الإسبانية (</w:t>
      </w:r>
      <w:r w:rsidRPr="004030B7">
        <w:rPr>
          <w:color w:val="000000" w:themeColor="text1"/>
          <w:lang w:bidi="ar-MA"/>
        </w:rPr>
        <w:t>CSA</w:t>
      </w:r>
      <w:r w:rsidRPr="004030B7">
        <w:rPr>
          <w:color w:val="000000" w:themeColor="text1"/>
          <w:rtl/>
          <w:lang w:bidi="ar-MA"/>
        </w:rPr>
        <w:t>) أن يساعد في تحديد النطاق الذي يحتاج فيه طفلك إلى مزيدٍ من الدعم حتى تتحسن لديه مهارات القراءة والكتابة والاستماع باللغة الإسبانية.</w:t>
      </w:r>
      <w:r w:rsidRPr="004030B7">
        <w:rPr>
          <w:rtl/>
          <w:lang w:bidi="ar-MA"/>
        </w:rPr>
        <w:t xml:space="preserve"> </w:t>
      </w:r>
    </w:p>
    <w:p w14:paraId="7B84AE21" w14:textId="23EE1CE7" w:rsidR="002D7D71" w:rsidRPr="004030B7" w:rsidRDefault="00A85919" w:rsidP="002D7D71">
      <w:pPr>
        <w:bidi/>
        <w:spacing w:before="240"/>
        <w:textAlignment w:val="baseline"/>
        <w:rPr>
          <w:rtl/>
          <w:lang w:bidi="ar-MA"/>
        </w:rPr>
      </w:pPr>
      <w:r>
        <w:rPr>
          <w:b/>
          <w:i/>
          <w:lang w:bidi="ar-MA"/>
        </w:rPr>
        <w:t>[U</w:t>
      </w:r>
      <w:r w:rsidR="002D7D71" w:rsidRPr="004030B7">
        <w:rPr>
          <w:b/>
          <w:i/>
          <w:lang w:bidi="ar-MA"/>
        </w:rPr>
        <w:t>se the following sentence if administering i</w:t>
      </w:r>
      <w:r w:rsidR="002D7D71" w:rsidRPr="004030B7">
        <w:rPr>
          <w:b/>
          <w:i/>
          <w:color w:val="000000" w:themeColor="text1"/>
          <w:lang w:bidi="ar-MA"/>
        </w:rPr>
        <w:t>n person]</w:t>
      </w:r>
      <w:r w:rsidR="002D7D71" w:rsidRPr="004030B7">
        <w:rPr>
          <w:b/>
          <w:i/>
          <w:color w:val="000000" w:themeColor="text1"/>
          <w:rtl/>
          <w:lang w:bidi="ar-MA"/>
        </w:rPr>
        <w:br/>
      </w:r>
      <w:r w:rsidR="002D7D71" w:rsidRPr="004030B7">
        <w:rPr>
          <w:rtl/>
          <w:lang w:bidi="ar-MA"/>
        </w:rPr>
        <w:t>هذا العام، ستُجري</w:t>
      </w:r>
      <w:r w:rsidR="002D7D71" w:rsidRPr="004030B7">
        <w:rPr>
          <w:color w:val="000000" w:themeColor="text1"/>
          <w:rtl/>
          <w:lang w:bidi="ar-MA"/>
        </w:rPr>
        <w:t xml:space="preserve"> </w:t>
      </w:r>
      <w:r w:rsidRPr="00A85919">
        <w:rPr>
          <w:b/>
          <w:iCs/>
          <w:lang w:bidi="ar-MA"/>
        </w:rPr>
        <w:t>[in</w:t>
      </w:r>
      <w:r w:rsidR="002D7D71" w:rsidRPr="004030B7">
        <w:rPr>
          <w:b/>
          <w:color w:val="000000" w:themeColor="text1"/>
          <w:lang w:bidi="ar-MA"/>
        </w:rPr>
        <w:t>sert district name]</w:t>
      </w:r>
      <w:r w:rsidR="002D7D71" w:rsidRPr="004030B7">
        <w:rPr>
          <w:color w:val="000000" w:themeColor="text1"/>
          <w:rtl/>
          <w:lang w:bidi="ar-MA"/>
        </w:rPr>
        <w:t xml:space="preserve"> </w:t>
      </w:r>
      <w:r w:rsidR="002D7D71" w:rsidRPr="004030B7">
        <w:rPr>
          <w:rtl/>
          <w:lang w:bidi="ar-MA"/>
        </w:rPr>
        <w:t>تقييم ولاية كاليفورنيا للغة الإسبانية (</w:t>
      </w:r>
      <w:r w:rsidR="002D7D71" w:rsidRPr="004030B7">
        <w:rPr>
          <w:lang w:bidi="ar-MA"/>
        </w:rPr>
        <w:t>CSA</w:t>
      </w:r>
      <w:r w:rsidR="002D7D71" w:rsidRPr="004030B7">
        <w:rPr>
          <w:rtl/>
          <w:lang w:bidi="ar-MA"/>
        </w:rPr>
        <w:t>) حضوريًا.</w:t>
      </w:r>
    </w:p>
    <w:p w14:paraId="652A0591" w14:textId="00D79D18" w:rsidR="002D7D71" w:rsidRPr="004030B7" w:rsidRDefault="00A85919" w:rsidP="002D7D71">
      <w:pPr>
        <w:bidi/>
        <w:spacing w:before="240"/>
        <w:textAlignment w:val="baseline"/>
        <w:rPr>
          <w:rtl/>
          <w:lang w:bidi="ar-MA"/>
        </w:rPr>
      </w:pPr>
      <w:r>
        <w:rPr>
          <w:b/>
          <w:i/>
          <w:lang w:bidi="ar-MA"/>
        </w:rPr>
        <w:t>[U</w:t>
      </w:r>
      <w:r w:rsidR="002D7D71" w:rsidRPr="004030B7">
        <w:rPr>
          <w:b/>
          <w:i/>
          <w:lang w:bidi="ar-MA"/>
        </w:rPr>
        <w:t>se the following sentences if administering</w:t>
      </w:r>
      <w:r w:rsidR="002D7D71" w:rsidRPr="004030B7">
        <w:rPr>
          <w:b/>
          <w:i/>
          <w:color w:val="000000" w:themeColor="text1"/>
          <w:lang w:bidi="ar-MA"/>
        </w:rPr>
        <w:t xml:space="preserve"> remotely]</w:t>
      </w:r>
      <w:r w:rsidR="002D7D71" w:rsidRPr="004030B7">
        <w:rPr>
          <w:b/>
          <w:i/>
          <w:color w:val="000000" w:themeColor="text1"/>
          <w:rtl/>
          <w:lang w:bidi="ar-MA"/>
        </w:rPr>
        <w:br/>
      </w:r>
      <w:r w:rsidR="002D7D71" w:rsidRPr="004030B7">
        <w:rPr>
          <w:rtl/>
          <w:lang w:bidi="ar-MA"/>
        </w:rPr>
        <w:t>هذا العام، ستُجري</w:t>
      </w:r>
      <w:r w:rsidR="002D7D71" w:rsidRPr="004030B7">
        <w:rPr>
          <w:color w:val="000000" w:themeColor="text1"/>
          <w:rtl/>
          <w:lang w:bidi="ar-MA"/>
        </w:rPr>
        <w:t xml:space="preserve"> </w:t>
      </w:r>
      <w:r w:rsidRPr="00A85919">
        <w:rPr>
          <w:b/>
          <w:iCs/>
          <w:lang w:bidi="ar-MA"/>
        </w:rPr>
        <w:t>[i</w:t>
      </w:r>
      <w:r w:rsidR="002D7D71" w:rsidRPr="00A85919">
        <w:rPr>
          <w:b/>
          <w:iCs/>
          <w:color w:val="000000" w:themeColor="text1"/>
          <w:lang w:bidi="ar-MA"/>
        </w:rPr>
        <w:t xml:space="preserve">nsert </w:t>
      </w:r>
      <w:r w:rsidR="002D7D71" w:rsidRPr="004030B7">
        <w:rPr>
          <w:b/>
          <w:color w:val="000000" w:themeColor="text1"/>
          <w:lang w:bidi="ar-MA"/>
        </w:rPr>
        <w:t>district name]</w:t>
      </w:r>
      <w:r w:rsidR="002D7D71" w:rsidRPr="004030B7">
        <w:rPr>
          <w:color w:val="000000" w:themeColor="text1"/>
          <w:rtl/>
          <w:lang w:bidi="ar-MA"/>
        </w:rPr>
        <w:t xml:space="preserve"> </w:t>
      </w:r>
      <w:r w:rsidR="002D7D71" w:rsidRPr="004030B7">
        <w:rPr>
          <w:rtl/>
          <w:lang w:bidi="ar-MA"/>
        </w:rPr>
        <w:t>تقييم كاليفورنيا للغة الإسبانية (</w:t>
      </w:r>
      <w:r w:rsidR="002D7D71" w:rsidRPr="004030B7">
        <w:rPr>
          <w:lang w:bidi="ar-MA"/>
        </w:rPr>
        <w:t>CSA</w:t>
      </w:r>
      <w:r w:rsidR="002D7D71" w:rsidRPr="004030B7">
        <w:rPr>
          <w:rtl/>
          <w:lang w:bidi="ar-MA"/>
        </w:rPr>
        <w:t>) عن بُعد. للمزيد من المعلومات عن تقديم الاختبار عن بُعد، يُرجى زيارة صفحة موارد أولياء الأمور/ الأوصياء الخاصة بتقييم كاليفورنيا لأداء الطلاب وتقدمهم (</w:t>
      </w:r>
      <w:r w:rsidR="002D7D71" w:rsidRPr="004030B7">
        <w:rPr>
          <w:lang w:bidi="ar-MA"/>
        </w:rPr>
        <w:t>CAASPP</w:t>
      </w:r>
      <w:r w:rsidR="002D7D71" w:rsidRPr="004030B7">
        <w:rPr>
          <w:rtl/>
          <w:lang w:bidi="ar-MA"/>
        </w:rPr>
        <w:t xml:space="preserve">) على الإنترنت على موقع </w:t>
      </w:r>
      <w:hyperlink r:id="rId7" w:tooltip="صفحة اختبار CAASPP الخاصة بموارد أولياء الأمور/ الأوصياء الخاصة على الإنترنت." w:history="1">
        <w:r w:rsidR="002D7D71" w:rsidRPr="004030B7">
          <w:rPr>
            <w:rStyle w:val="Hyperlink"/>
            <w:lang w:bidi="ar-MA"/>
          </w:rPr>
          <w:t>www.caaspp.org/ta-resources/parent-resources.html</w:t>
        </w:r>
      </w:hyperlink>
      <w:r w:rsidR="002D7D71" w:rsidRPr="004030B7">
        <w:rPr>
          <w:lang w:bidi="ar-MA"/>
        </w:rPr>
        <w:t>.</w:t>
      </w:r>
    </w:p>
    <w:p w14:paraId="36A6B953" w14:textId="77777777" w:rsidR="00E50EBE" w:rsidRPr="004030B7" w:rsidRDefault="002D7D71" w:rsidP="00E50EBE">
      <w:pPr>
        <w:bidi/>
        <w:spacing w:before="240" w:after="240"/>
        <w:textAlignment w:val="baseline"/>
        <w:rPr>
          <w:rtl/>
          <w:lang w:bidi="ar-MA"/>
        </w:rPr>
      </w:pPr>
      <w:r w:rsidRPr="004030B7">
        <w:rPr>
          <w:rtl/>
          <w:lang w:bidi="ar-MA"/>
        </w:rPr>
        <w:t>فيما يلي جدول الاختبار:</w:t>
      </w:r>
    </w:p>
    <w:p w14:paraId="3374AE69" w14:textId="154ED1C7" w:rsidR="002D7D71" w:rsidRPr="004030B7" w:rsidRDefault="00A85919" w:rsidP="00E50EBE">
      <w:pPr>
        <w:bidi/>
        <w:spacing w:before="240" w:after="240"/>
        <w:textAlignment w:val="baseline"/>
        <w:rPr>
          <w:rtl/>
          <w:lang w:bidi="ar-MA"/>
        </w:rPr>
      </w:pPr>
      <w:r>
        <w:rPr>
          <w:b/>
          <w:i/>
          <w:lang w:bidi="ar-MA"/>
        </w:rPr>
        <w:t>[i</w:t>
      </w:r>
      <w:r w:rsidRPr="004030B7">
        <w:rPr>
          <w:b/>
          <w:i/>
          <w:lang w:bidi="ar-MA"/>
        </w:rPr>
        <w:t>n</w:t>
      </w:r>
      <w:r w:rsidR="002D7D71" w:rsidRPr="004030B7">
        <w:rPr>
          <w:b/>
          <w:i/>
          <w:lang w:bidi="ar-MA"/>
        </w:rPr>
        <w:t>sert school testing schedule</w:t>
      </w:r>
      <w:r w:rsidR="002D7D71" w:rsidRPr="004030B7">
        <w:rPr>
          <w:b/>
          <w:lang w:bidi="ar-MA"/>
        </w:rPr>
        <w:t>]</w:t>
      </w:r>
    </w:p>
    <w:p w14:paraId="17D4EAD5" w14:textId="582FFB44" w:rsidR="0039111F" w:rsidRPr="004030B7" w:rsidRDefault="0039111F" w:rsidP="000171EC">
      <w:pPr>
        <w:bidi/>
        <w:spacing w:before="240" w:after="120"/>
        <w:textAlignment w:val="baseline"/>
        <w:rPr>
          <w:rtl/>
          <w:lang w:bidi="ar-MA"/>
        </w:rPr>
      </w:pPr>
      <w:r w:rsidRPr="004030B7">
        <w:rPr>
          <w:rtl/>
          <w:lang w:bidi="ar-MA"/>
        </w:rPr>
        <w:t>أنت تلعب دورًا حاسمًا في رحلة طفلك التعليمية. للتأكد من شعور طفلك بالاطمئنان أثناء إجراء الاختبار، يمكنك اتخاذ الخطوات التالية:</w:t>
      </w:r>
    </w:p>
    <w:p w14:paraId="25B15C9A" w14:textId="6DB9CD1B" w:rsidR="000171EC" w:rsidRPr="004030B7" w:rsidRDefault="000171EC" w:rsidP="00086882">
      <w:pPr>
        <w:pStyle w:val="ListParagraph"/>
        <w:numPr>
          <w:ilvl w:val="0"/>
          <w:numId w:val="16"/>
        </w:numPr>
        <w:bidi/>
        <w:spacing w:before="0" w:after="120" w:line="240" w:lineRule="auto"/>
        <w:ind w:left="720" w:hanging="288"/>
        <w:rPr>
          <w:rtl/>
          <w:lang w:bidi="ar-MA"/>
        </w:rPr>
      </w:pPr>
      <w:bookmarkStart w:id="0" w:name="_Hlk147394604"/>
      <w:bookmarkStart w:id="1" w:name="_Hlk147394589"/>
      <w:bookmarkStart w:id="2" w:name="_Hlk77064686"/>
      <w:r w:rsidRPr="004030B7">
        <w:rPr>
          <w:rtl/>
          <w:lang w:bidi="ar-MA"/>
        </w:rPr>
        <w:t>أخبر طفلك أن هذا الاختبار ما هو إلا أداة لمساعدته في التعلُّم، وليس هناك داعٍ لأن يستحوذ عليه القلق أو الخوف</w:t>
      </w:r>
      <w:bookmarkEnd w:id="0"/>
      <w:r w:rsidRPr="004030B7">
        <w:rPr>
          <w:rtl/>
          <w:lang w:bidi="ar-MA"/>
        </w:rPr>
        <w:t>.</w:t>
      </w:r>
    </w:p>
    <w:bookmarkEnd w:id="1"/>
    <w:p w14:paraId="04722195" w14:textId="77777777" w:rsidR="00E85338" w:rsidRPr="004030B7" w:rsidRDefault="00E85338" w:rsidP="00086882">
      <w:pPr>
        <w:pStyle w:val="ListParagraph"/>
        <w:numPr>
          <w:ilvl w:val="0"/>
          <w:numId w:val="16"/>
        </w:numPr>
        <w:bidi/>
        <w:spacing w:before="0" w:after="120" w:line="240" w:lineRule="auto"/>
        <w:ind w:left="720" w:hanging="288"/>
        <w:rPr>
          <w:rFonts w:eastAsia="Arial"/>
          <w:rtl/>
          <w:lang w:bidi="ar-MA"/>
        </w:rPr>
      </w:pPr>
      <w:r w:rsidRPr="004030B7">
        <w:rPr>
          <w:rtl/>
          <w:lang w:bidi="ar-MA"/>
        </w:rPr>
        <w:t>أخبر طفلك أنك أنت ومعلمه تشجعانه على بذل قصارى جهده، وأنكما موجودان معه لتقديم الدعم له في كل خطوة.</w:t>
      </w:r>
    </w:p>
    <w:p w14:paraId="203A37B2" w14:textId="7A8774C5" w:rsidR="000171EC" w:rsidRPr="004030B7" w:rsidRDefault="000171EC" w:rsidP="00086882">
      <w:pPr>
        <w:pStyle w:val="ListParagraph"/>
        <w:numPr>
          <w:ilvl w:val="0"/>
          <w:numId w:val="16"/>
        </w:numPr>
        <w:bidi/>
        <w:spacing w:before="0" w:after="120" w:line="240" w:lineRule="auto"/>
        <w:ind w:left="720" w:hanging="288"/>
        <w:rPr>
          <w:rtl/>
          <w:lang w:bidi="ar-MA"/>
        </w:rPr>
      </w:pPr>
      <w:r w:rsidRPr="004030B7">
        <w:rPr>
          <w:rtl/>
          <w:lang w:bidi="ar-MA"/>
        </w:rPr>
        <w:t>يمكنك مشاركة اختبارات التدريب مع طفلك على صفحة اختبارات الممارسة والتدريب الخاصة بتقييم ولاية كاليفورنيا لأداء الطلاب وتقدمهم (</w:t>
      </w:r>
      <w:r w:rsidRPr="004030B7">
        <w:rPr>
          <w:lang w:bidi="ar-MA"/>
        </w:rPr>
        <w:t>CAASPP</w:t>
      </w:r>
      <w:r w:rsidRPr="004030B7">
        <w:rPr>
          <w:rtl/>
          <w:lang w:bidi="ar-MA"/>
        </w:rPr>
        <w:t xml:space="preserve">) على الإنترنت على </w:t>
      </w:r>
      <w:hyperlink r:id="rId8" w:tooltip="صفحة CAASPP لاختبارات الممارسة والتدريب الخاصة على الإنترنت">
        <w:r w:rsidRPr="004030B7">
          <w:rPr>
            <w:rStyle w:val="Hyperlink"/>
            <w:lang w:bidi="ar-MA"/>
          </w:rPr>
          <w:t>www.caaspp.org/practice-and-training/index.html</w:t>
        </w:r>
      </w:hyperlink>
      <w:bookmarkStart w:id="3" w:name="_Hlk83123670"/>
      <w:r w:rsidRPr="004030B7">
        <w:rPr>
          <w:rStyle w:val="Hyperlink"/>
          <w:u w:val="none"/>
          <w:rtl/>
          <w:lang w:bidi="ar-MA"/>
        </w:rPr>
        <w:t xml:space="preserve"> </w:t>
      </w:r>
      <w:r w:rsidRPr="004030B7">
        <w:rPr>
          <w:rtl/>
          <w:lang w:bidi="ar-MA"/>
        </w:rPr>
        <w:t>حيث سيساعده ذلك في التأقلم على النظام الأساسي للاختبار</w:t>
      </w:r>
      <w:bookmarkEnd w:id="3"/>
      <w:r w:rsidRPr="004030B7">
        <w:rPr>
          <w:rtl/>
          <w:lang w:bidi="ar-MA"/>
        </w:rPr>
        <w:t xml:space="preserve"> والاعتياد على شكله. </w:t>
      </w:r>
    </w:p>
    <w:p w14:paraId="6B8044B2" w14:textId="77777777" w:rsidR="002D7D71" w:rsidRPr="004030B7" w:rsidRDefault="002D7D71" w:rsidP="002D7D71">
      <w:pPr>
        <w:bidi/>
        <w:rPr>
          <w:rtl/>
          <w:lang w:bidi="ar-MA"/>
        </w:rPr>
      </w:pPr>
      <w:r w:rsidRPr="004030B7">
        <w:rPr>
          <w:rtl/>
          <w:lang w:bidi="ar-MA"/>
        </w:rPr>
        <w:t>يمكن أن تصلك نتائج اختبار طفلك إما في بداية العام الدراسي المُقبل وإما قبله. ستسلط النتائج الضوء على النطاقات التي يتفوق فيها طفلك وتلك التي قد يحتاج فيها إلى مساعدة إضافية ليُحرز تقدمًا، وستمكنك هذه المعلومات من تعزيز تعلمه في المنزل بشكل أكثر فاعلية، كما ستساعد المعلمين أيضًا في تحسين تجربة التعلُّم في الفصل الدراسي.</w:t>
      </w:r>
    </w:p>
    <w:p w14:paraId="375CB526" w14:textId="3A5A53CF" w:rsidR="00DB5386" w:rsidRPr="004030B7" w:rsidRDefault="00DB5386" w:rsidP="00DB5386">
      <w:pPr>
        <w:bidi/>
        <w:rPr>
          <w:rtl/>
          <w:lang w:bidi="ar-MA"/>
        </w:rPr>
      </w:pPr>
      <w:bookmarkStart w:id="4" w:name="_Hlk147394901"/>
      <w:bookmarkEnd w:id="2"/>
      <w:r w:rsidRPr="004030B7">
        <w:rPr>
          <w:rtl/>
          <w:lang w:bidi="ar-MA"/>
        </w:rPr>
        <w:t xml:space="preserve">للمزيد من المعلومات عن هذا الاختبار، يُرجى التوجه إلى الموقع الإلكتروني الخاص بـ </w:t>
      </w:r>
      <w:r w:rsidRPr="004030B7">
        <w:rPr>
          <w:lang w:bidi="ar-MA"/>
        </w:rPr>
        <w:t>CAASPP Starting Smarter</w:t>
      </w:r>
      <w:r w:rsidRPr="004030B7">
        <w:rPr>
          <w:rtl/>
          <w:lang w:bidi="ar-MA"/>
        </w:rPr>
        <w:t xml:space="preserve"> عن طريق الرابط </w:t>
      </w:r>
      <w:hyperlink r:id="rId9" w:tooltip="الموقع الإلكتروني لـ CAASPP Starting Smarter ">
        <w:r w:rsidRPr="004030B7">
          <w:rPr>
            <w:rStyle w:val="Hyperlink"/>
            <w:lang w:bidi="ar-MA"/>
          </w:rPr>
          <w:t>ca.startingsmarter.org</w:t>
        </w:r>
      </w:hyperlink>
      <w:r w:rsidRPr="004030B7">
        <w:rPr>
          <w:rtl/>
          <w:lang w:bidi="ar-MA"/>
        </w:rPr>
        <w:t xml:space="preserve"> أو الاطلاع على صفحة </w:t>
      </w:r>
      <w:r w:rsidRPr="004030B7">
        <w:rPr>
          <w:lang w:bidi="ar-MA"/>
        </w:rPr>
        <w:t>CDE Parent Guides to Understanding</w:t>
      </w:r>
      <w:r w:rsidRPr="004030B7">
        <w:rPr>
          <w:rtl/>
          <w:lang w:bidi="ar-MA"/>
        </w:rPr>
        <w:t xml:space="preserve"> على الإنترنت على موقع </w:t>
      </w:r>
      <w:hyperlink r:id="rId10" w:tooltip="صفحة CDE Parent Guides to Understanding على الإنترنت " w:history="1">
        <w:r w:rsidRPr="004030B7">
          <w:rPr>
            <w:rStyle w:val="Hyperlink"/>
            <w:lang w:bidi="ar-MA"/>
          </w:rPr>
          <w:t>www.cde.ca.gov/ta/tg/ca/parentguidetounderstand.asp</w:t>
        </w:r>
      </w:hyperlink>
      <w:r w:rsidRPr="004030B7">
        <w:rPr>
          <w:lang w:bidi="ar-MA"/>
        </w:rPr>
        <w:t>.</w:t>
      </w:r>
      <w:r w:rsidRPr="004030B7">
        <w:rPr>
          <w:rtl/>
          <w:lang w:bidi="ar-MA"/>
        </w:rPr>
        <w:t xml:space="preserve"> </w:t>
      </w:r>
    </w:p>
    <w:p w14:paraId="04886A5C" w14:textId="59693D7E" w:rsidR="00E1291F" w:rsidRPr="004030B7" w:rsidRDefault="00493341" w:rsidP="0053222A">
      <w:pPr>
        <w:bidi/>
        <w:spacing w:after="360"/>
        <w:rPr>
          <w:b/>
          <w:rtl/>
          <w:lang w:bidi="ar-MA"/>
        </w:rPr>
      </w:pPr>
      <w:r w:rsidRPr="004030B7">
        <w:rPr>
          <w:rtl/>
          <w:lang w:bidi="ar-MA"/>
        </w:rPr>
        <w:t xml:space="preserve">إذا راودتك أي أسئلة، فلا تتردد في التواصل مع </w:t>
      </w:r>
      <w:r w:rsidR="00A85919">
        <w:rPr>
          <w:b/>
          <w:i/>
          <w:lang w:bidi="ar-MA"/>
        </w:rPr>
        <w:t>[i</w:t>
      </w:r>
      <w:r w:rsidRPr="004030B7">
        <w:rPr>
          <w:b/>
          <w:i/>
          <w:lang w:bidi="ar-MA"/>
        </w:rPr>
        <w:t>nsert name of school contact</w:t>
      </w:r>
      <w:r w:rsidRPr="004030B7">
        <w:rPr>
          <w:b/>
          <w:lang w:bidi="ar-MA"/>
        </w:rPr>
        <w:t xml:space="preserve">] </w:t>
      </w:r>
      <w:r w:rsidRPr="004030B7">
        <w:rPr>
          <w:rtl/>
          <w:lang w:bidi="ar-MA"/>
        </w:rPr>
        <w:t xml:space="preserve">على رقم </w:t>
      </w:r>
      <w:r w:rsidR="00A85919">
        <w:rPr>
          <w:b/>
          <w:i/>
          <w:lang w:bidi="ar-MA"/>
        </w:rPr>
        <w:t>[i</w:t>
      </w:r>
      <w:r w:rsidR="00A85919" w:rsidRPr="004030B7">
        <w:rPr>
          <w:b/>
          <w:i/>
          <w:lang w:bidi="ar-MA"/>
        </w:rPr>
        <w:t>n</w:t>
      </w:r>
      <w:r w:rsidR="00A85919">
        <w:rPr>
          <w:b/>
          <w:i/>
          <w:lang w:bidi="ar-MA"/>
        </w:rPr>
        <w:t>s</w:t>
      </w:r>
      <w:r w:rsidRPr="004030B7">
        <w:rPr>
          <w:b/>
          <w:i/>
          <w:lang w:bidi="ar-MA"/>
        </w:rPr>
        <w:t>ert phon</w:t>
      </w:r>
      <w:r w:rsidR="004B04F6">
        <w:rPr>
          <w:b/>
          <w:i/>
          <w:lang w:bidi="ar-MA"/>
        </w:rPr>
        <w:t>e]</w:t>
      </w:r>
      <w:r w:rsidRPr="004030B7">
        <w:rPr>
          <w:b/>
          <w:i/>
          <w:lang w:bidi="ar-MA"/>
        </w:rPr>
        <w:t xml:space="preserve"> </w:t>
      </w:r>
      <w:r w:rsidR="00A85919">
        <w:rPr>
          <w:b/>
          <w:i/>
          <w:lang w:bidi="ar-MA"/>
        </w:rPr>
        <w:t>[nu</w:t>
      </w:r>
      <w:r w:rsidRPr="004030B7">
        <w:rPr>
          <w:b/>
          <w:i/>
          <w:lang w:bidi="ar-MA"/>
        </w:rPr>
        <w:t>mber and/or email address</w:t>
      </w:r>
      <w:r w:rsidRPr="004030B7">
        <w:rPr>
          <w:b/>
          <w:lang w:bidi="ar-MA"/>
        </w:rPr>
        <w:t>].</w:t>
      </w:r>
    </w:p>
    <w:p w14:paraId="38DC0BF2" w14:textId="77777777" w:rsidR="00F41967" w:rsidRPr="004030B7" w:rsidRDefault="00F41967" w:rsidP="00220677">
      <w:pPr>
        <w:shd w:val="clear" w:color="auto" w:fill="FFFFFF"/>
        <w:bidi/>
        <w:spacing w:after="360"/>
        <w:rPr>
          <w:rtl/>
          <w:lang w:bidi="ar-MA"/>
        </w:rPr>
      </w:pPr>
      <w:bookmarkStart w:id="5" w:name="_Hlk147393559"/>
      <w:bookmarkEnd w:id="4"/>
      <w:r w:rsidRPr="004030B7">
        <w:rPr>
          <w:rtl/>
          <w:lang w:bidi="ar-MA"/>
        </w:rPr>
        <w:t>وتفضلوا بقبول فائق الاحترام والتقدير،</w:t>
      </w:r>
    </w:p>
    <w:p w14:paraId="6CC32059" w14:textId="2E11C3A2" w:rsidR="00F41967" w:rsidRPr="004030B7" w:rsidRDefault="00A85919" w:rsidP="00F41967">
      <w:pPr>
        <w:bidi/>
        <w:rPr>
          <w:b/>
          <w:rtl/>
        </w:rPr>
      </w:pPr>
      <w:r>
        <w:rPr>
          <w:b/>
          <w:i/>
        </w:rPr>
        <w:t>[I</w:t>
      </w:r>
      <w:r w:rsidR="00F41967" w:rsidRPr="004030B7">
        <w:rPr>
          <w:b/>
          <w:i/>
        </w:rPr>
        <w:t>nsert name of local educational agency superintendent or school principal</w:t>
      </w:r>
      <w:r w:rsidR="00F41967" w:rsidRPr="004030B7">
        <w:rPr>
          <w:b/>
        </w:rPr>
        <w:t>]</w:t>
      </w:r>
    </w:p>
    <w:p w14:paraId="3DA74B4F" w14:textId="3BD3D20A" w:rsidR="00FF449F" w:rsidRPr="004E0C0D" w:rsidRDefault="00F41967" w:rsidP="00F41967">
      <w:pPr>
        <w:bidi/>
        <w:rPr>
          <w:b/>
          <w:rtl/>
        </w:rPr>
      </w:pPr>
      <w:r w:rsidRPr="004030B7">
        <w:rPr>
          <w:b/>
        </w:rPr>
        <w:t>[Superintendent/Principal]</w:t>
      </w:r>
      <w:bookmarkEnd w:id="5"/>
    </w:p>
    <w:sectPr w:rsidR="00FF449F" w:rsidRPr="004E0C0D" w:rsidSect="00FC3AEB">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9CB3D" w14:textId="77777777" w:rsidR="002F2C4A" w:rsidRDefault="002F2C4A" w:rsidP="008C791C">
      <w:r>
        <w:separator/>
      </w:r>
    </w:p>
  </w:endnote>
  <w:endnote w:type="continuationSeparator" w:id="0">
    <w:p w14:paraId="6BF4F604" w14:textId="77777777" w:rsidR="002F2C4A" w:rsidRDefault="002F2C4A" w:rsidP="008C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panose1 w:val="00000000000000000000"/>
    <w:charset w:val="00"/>
    <w:family w:val="swiss"/>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16BA4" w14:textId="77777777" w:rsidR="002F2C4A" w:rsidRDefault="002F2C4A" w:rsidP="008C791C">
      <w:r>
        <w:separator/>
      </w:r>
    </w:p>
  </w:footnote>
  <w:footnote w:type="continuationSeparator" w:id="0">
    <w:p w14:paraId="14D9A640" w14:textId="77777777" w:rsidR="002F2C4A" w:rsidRDefault="002F2C4A" w:rsidP="008C7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08E617F9"/>
    <w:multiLevelType w:val="hybridMultilevel"/>
    <w:tmpl w:val="BA88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3378D"/>
    <w:multiLevelType w:val="hybridMultilevel"/>
    <w:tmpl w:val="C7E2A5C0"/>
    <w:lvl w:ilvl="0" w:tplc="27E0260E">
      <w:start w:val="1"/>
      <w:numFmt w:val="bullet"/>
      <w:lvlText w:val=""/>
      <w:lvlJc w:val="left"/>
      <w:pPr>
        <w:ind w:left="720" w:hanging="360"/>
      </w:pPr>
      <w:rPr>
        <w:rFonts w:ascii="Symbol" w:hAnsi="Symbol" w:hint="default"/>
      </w:rPr>
    </w:lvl>
    <w:lvl w:ilvl="1" w:tplc="5B2AE2A2">
      <w:start w:val="1"/>
      <w:numFmt w:val="bullet"/>
      <w:lvlText w:val="o"/>
      <w:lvlJc w:val="left"/>
      <w:pPr>
        <w:ind w:left="1440" w:hanging="360"/>
      </w:pPr>
      <w:rPr>
        <w:rFonts w:ascii="Courier New" w:hAnsi="Courier New" w:hint="default"/>
      </w:rPr>
    </w:lvl>
    <w:lvl w:ilvl="2" w:tplc="0584E59A">
      <w:start w:val="1"/>
      <w:numFmt w:val="bullet"/>
      <w:lvlText w:val=""/>
      <w:lvlJc w:val="left"/>
      <w:pPr>
        <w:ind w:left="2160" w:hanging="360"/>
      </w:pPr>
      <w:rPr>
        <w:rFonts w:ascii="Wingdings" w:hAnsi="Wingdings" w:hint="default"/>
      </w:rPr>
    </w:lvl>
    <w:lvl w:ilvl="3" w:tplc="F37EF2FE">
      <w:start w:val="1"/>
      <w:numFmt w:val="bullet"/>
      <w:lvlText w:val=""/>
      <w:lvlJc w:val="left"/>
      <w:pPr>
        <w:ind w:left="2880" w:hanging="360"/>
      </w:pPr>
      <w:rPr>
        <w:rFonts w:ascii="Symbol" w:hAnsi="Symbol" w:hint="default"/>
      </w:rPr>
    </w:lvl>
    <w:lvl w:ilvl="4" w:tplc="A94A11B8">
      <w:start w:val="1"/>
      <w:numFmt w:val="bullet"/>
      <w:lvlText w:val="o"/>
      <w:lvlJc w:val="left"/>
      <w:pPr>
        <w:ind w:left="3600" w:hanging="360"/>
      </w:pPr>
      <w:rPr>
        <w:rFonts w:ascii="Courier New" w:hAnsi="Courier New" w:hint="default"/>
      </w:rPr>
    </w:lvl>
    <w:lvl w:ilvl="5" w:tplc="0798A4A4">
      <w:start w:val="1"/>
      <w:numFmt w:val="bullet"/>
      <w:lvlText w:val=""/>
      <w:lvlJc w:val="left"/>
      <w:pPr>
        <w:ind w:left="4320" w:hanging="360"/>
      </w:pPr>
      <w:rPr>
        <w:rFonts w:ascii="Wingdings" w:hAnsi="Wingdings" w:hint="default"/>
      </w:rPr>
    </w:lvl>
    <w:lvl w:ilvl="6" w:tplc="B052D15E">
      <w:start w:val="1"/>
      <w:numFmt w:val="bullet"/>
      <w:lvlText w:val=""/>
      <w:lvlJc w:val="left"/>
      <w:pPr>
        <w:ind w:left="5040" w:hanging="360"/>
      </w:pPr>
      <w:rPr>
        <w:rFonts w:ascii="Symbol" w:hAnsi="Symbol" w:hint="default"/>
      </w:rPr>
    </w:lvl>
    <w:lvl w:ilvl="7" w:tplc="BCEE9880">
      <w:start w:val="1"/>
      <w:numFmt w:val="bullet"/>
      <w:lvlText w:val="o"/>
      <w:lvlJc w:val="left"/>
      <w:pPr>
        <w:ind w:left="5760" w:hanging="360"/>
      </w:pPr>
      <w:rPr>
        <w:rFonts w:ascii="Courier New" w:hAnsi="Courier New" w:hint="default"/>
      </w:rPr>
    </w:lvl>
    <w:lvl w:ilvl="8" w:tplc="F57C19CA">
      <w:start w:val="1"/>
      <w:numFmt w:val="bullet"/>
      <w:lvlText w:val=""/>
      <w:lvlJc w:val="left"/>
      <w:pPr>
        <w:ind w:left="6480" w:hanging="360"/>
      </w:pPr>
      <w:rPr>
        <w:rFonts w:ascii="Wingdings" w:hAnsi="Wingdings" w:hint="default"/>
      </w:rPr>
    </w:lvl>
  </w:abstractNum>
  <w:abstractNum w:abstractNumId="2" w15:restartNumberingAfterBreak="0">
    <w:nsid w:val="0E2B3981"/>
    <w:multiLevelType w:val="hybridMultilevel"/>
    <w:tmpl w:val="9B54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622D1"/>
    <w:multiLevelType w:val="hybridMultilevel"/>
    <w:tmpl w:val="CA70AAC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F5235F2"/>
    <w:multiLevelType w:val="hybridMultilevel"/>
    <w:tmpl w:val="7EE8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9485F"/>
    <w:multiLevelType w:val="hybridMultilevel"/>
    <w:tmpl w:val="34A6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A68D1"/>
    <w:multiLevelType w:val="hybridMultilevel"/>
    <w:tmpl w:val="B93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96C09"/>
    <w:multiLevelType w:val="hybridMultilevel"/>
    <w:tmpl w:val="A362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7D7AC4"/>
    <w:multiLevelType w:val="hybridMultilevel"/>
    <w:tmpl w:val="14F8F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6A035B"/>
    <w:multiLevelType w:val="hybridMultilevel"/>
    <w:tmpl w:val="D8224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A87FE5"/>
    <w:multiLevelType w:val="hybridMultilevel"/>
    <w:tmpl w:val="93B02F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0DB01B8"/>
    <w:multiLevelType w:val="hybridMultilevel"/>
    <w:tmpl w:val="B5FE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E01389"/>
    <w:multiLevelType w:val="multilevel"/>
    <w:tmpl w:val="363E39D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7E5453"/>
    <w:multiLevelType w:val="hybridMultilevel"/>
    <w:tmpl w:val="575A9CFC"/>
    <w:lvl w:ilvl="0" w:tplc="8ED4BD1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B9456B"/>
    <w:multiLevelType w:val="hybridMultilevel"/>
    <w:tmpl w:val="ADD4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817B94"/>
    <w:multiLevelType w:val="multilevel"/>
    <w:tmpl w:val="85E2D50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435028">
    <w:abstractNumId w:val="15"/>
  </w:num>
  <w:num w:numId="2" w16cid:durableId="2144542072">
    <w:abstractNumId w:val="12"/>
  </w:num>
  <w:num w:numId="3" w16cid:durableId="1552231981">
    <w:abstractNumId w:val="10"/>
  </w:num>
  <w:num w:numId="4" w16cid:durableId="407188300">
    <w:abstractNumId w:val="8"/>
  </w:num>
  <w:num w:numId="5" w16cid:durableId="287591925">
    <w:abstractNumId w:val="11"/>
  </w:num>
  <w:num w:numId="6" w16cid:durableId="1357803229">
    <w:abstractNumId w:val="14"/>
  </w:num>
  <w:num w:numId="7" w16cid:durableId="507255493">
    <w:abstractNumId w:val="3"/>
  </w:num>
  <w:num w:numId="8" w16cid:durableId="1983342709">
    <w:abstractNumId w:val="5"/>
  </w:num>
  <w:num w:numId="9" w16cid:durableId="1306425681">
    <w:abstractNumId w:val="2"/>
  </w:num>
  <w:num w:numId="10" w16cid:durableId="2060090697">
    <w:abstractNumId w:val="4"/>
  </w:num>
  <w:num w:numId="11" w16cid:durableId="932588840">
    <w:abstractNumId w:val="7"/>
  </w:num>
  <w:num w:numId="12" w16cid:durableId="21975405">
    <w:abstractNumId w:val="0"/>
  </w:num>
  <w:num w:numId="13" w16cid:durableId="2047750722">
    <w:abstractNumId w:val="6"/>
  </w:num>
  <w:num w:numId="14" w16cid:durableId="554313881">
    <w:abstractNumId w:val="9"/>
  </w:num>
  <w:num w:numId="15" w16cid:durableId="611790704">
    <w:abstractNumId w:val="1"/>
  </w:num>
  <w:num w:numId="16" w16cid:durableId="5943635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CC"/>
    <w:rsid w:val="000118B4"/>
    <w:rsid w:val="000171EC"/>
    <w:rsid w:val="00021591"/>
    <w:rsid w:val="00022DFC"/>
    <w:rsid w:val="00035261"/>
    <w:rsid w:val="00037B04"/>
    <w:rsid w:val="000614CF"/>
    <w:rsid w:val="00065ECC"/>
    <w:rsid w:val="00074B49"/>
    <w:rsid w:val="000770E9"/>
    <w:rsid w:val="00086882"/>
    <w:rsid w:val="00091360"/>
    <w:rsid w:val="00094565"/>
    <w:rsid w:val="000960D5"/>
    <w:rsid w:val="000B216F"/>
    <w:rsid w:val="000B293E"/>
    <w:rsid w:val="000B7B70"/>
    <w:rsid w:val="000C3B56"/>
    <w:rsid w:val="000C61F6"/>
    <w:rsid w:val="000F1DDF"/>
    <w:rsid w:val="001000B2"/>
    <w:rsid w:val="00102529"/>
    <w:rsid w:val="001121FC"/>
    <w:rsid w:val="00112FF7"/>
    <w:rsid w:val="0011426A"/>
    <w:rsid w:val="00120463"/>
    <w:rsid w:val="00136D1B"/>
    <w:rsid w:val="00141D02"/>
    <w:rsid w:val="00150D9B"/>
    <w:rsid w:val="00170421"/>
    <w:rsid w:val="00172D1E"/>
    <w:rsid w:val="00182C3E"/>
    <w:rsid w:val="0019499C"/>
    <w:rsid w:val="001A37E9"/>
    <w:rsid w:val="001B1799"/>
    <w:rsid w:val="001B7E93"/>
    <w:rsid w:val="001C2B11"/>
    <w:rsid w:val="001C6D3F"/>
    <w:rsid w:val="001D5BF8"/>
    <w:rsid w:val="001D643B"/>
    <w:rsid w:val="001E4AD4"/>
    <w:rsid w:val="0020267F"/>
    <w:rsid w:val="002079F2"/>
    <w:rsid w:val="00220677"/>
    <w:rsid w:val="00223805"/>
    <w:rsid w:val="00224BD7"/>
    <w:rsid w:val="00231CD7"/>
    <w:rsid w:val="0023738C"/>
    <w:rsid w:val="002374E6"/>
    <w:rsid w:val="0024041C"/>
    <w:rsid w:val="0024195B"/>
    <w:rsid w:val="00247857"/>
    <w:rsid w:val="002520F3"/>
    <w:rsid w:val="002707DF"/>
    <w:rsid w:val="00284C0F"/>
    <w:rsid w:val="00290808"/>
    <w:rsid w:val="002933C9"/>
    <w:rsid w:val="002A0875"/>
    <w:rsid w:val="002A6779"/>
    <w:rsid w:val="002B2D86"/>
    <w:rsid w:val="002C07C2"/>
    <w:rsid w:val="002C4D00"/>
    <w:rsid w:val="002D15CE"/>
    <w:rsid w:val="002D3C38"/>
    <w:rsid w:val="002D7D71"/>
    <w:rsid w:val="002E626B"/>
    <w:rsid w:val="002F047D"/>
    <w:rsid w:val="002F2C4A"/>
    <w:rsid w:val="003051C7"/>
    <w:rsid w:val="0030793E"/>
    <w:rsid w:val="00326C3C"/>
    <w:rsid w:val="00327DB7"/>
    <w:rsid w:val="0034055A"/>
    <w:rsid w:val="00342552"/>
    <w:rsid w:val="00343668"/>
    <w:rsid w:val="00345D88"/>
    <w:rsid w:val="00345E27"/>
    <w:rsid w:val="00360420"/>
    <w:rsid w:val="003708F7"/>
    <w:rsid w:val="00370CDC"/>
    <w:rsid w:val="00370E55"/>
    <w:rsid w:val="00373032"/>
    <w:rsid w:val="003811E3"/>
    <w:rsid w:val="00387706"/>
    <w:rsid w:val="0039111F"/>
    <w:rsid w:val="00397E6F"/>
    <w:rsid w:val="003A408A"/>
    <w:rsid w:val="003B04C5"/>
    <w:rsid w:val="003C0EE8"/>
    <w:rsid w:val="003C2E1F"/>
    <w:rsid w:val="003D35BC"/>
    <w:rsid w:val="003E3AC5"/>
    <w:rsid w:val="003E429E"/>
    <w:rsid w:val="003F179C"/>
    <w:rsid w:val="003F38A1"/>
    <w:rsid w:val="003F7521"/>
    <w:rsid w:val="004030B7"/>
    <w:rsid w:val="00404404"/>
    <w:rsid w:val="004044A3"/>
    <w:rsid w:val="0040783F"/>
    <w:rsid w:val="00413167"/>
    <w:rsid w:val="00416C3E"/>
    <w:rsid w:val="00417403"/>
    <w:rsid w:val="00430E27"/>
    <w:rsid w:val="004335DA"/>
    <w:rsid w:val="004336BB"/>
    <w:rsid w:val="00435CF8"/>
    <w:rsid w:val="00437FA0"/>
    <w:rsid w:val="00441C54"/>
    <w:rsid w:val="00443A55"/>
    <w:rsid w:val="00453690"/>
    <w:rsid w:val="004615AF"/>
    <w:rsid w:val="004648BD"/>
    <w:rsid w:val="0046519A"/>
    <w:rsid w:val="00493341"/>
    <w:rsid w:val="004A6DBD"/>
    <w:rsid w:val="004B04F6"/>
    <w:rsid w:val="004B2CBE"/>
    <w:rsid w:val="004D2557"/>
    <w:rsid w:val="004D5932"/>
    <w:rsid w:val="004D7B8C"/>
    <w:rsid w:val="004E0C0D"/>
    <w:rsid w:val="004E78B3"/>
    <w:rsid w:val="004E7F36"/>
    <w:rsid w:val="004F2EAD"/>
    <w:rsid w:val="004F517E"/>
    <w:rsid w:val="0051787E"/>
    <w:rsid w:val="00530679"/>
    <w:rsid w:val="0053222A"/>
    <w:rsid w:val="00547BF9"/>
    <w:rsid w:val="00547C24"/>
    <w:rsid w:val="005535D5"/>
    <w:rsid w:val="00561F25"/>
    <w:rsid w:val="00570206"/>
    <w:rsid w:val="0057290F"/>
    <w:rsid w:val="0057371B"/>
    <w:rsid w:val="00577456"/>
    <w:rsid w:val="00580AB2"/>
    <w:rsid w:val="005835F5"/>
    <w:rsid w:val="00596989"/>
    <w:rsid w:val="005978E9"/>
    <w:rsid w:val="00597BB2"/>
    <w:rsid w:val="005B56AB"/>
    <w:rsid w:val="005C094D"/>
    <w:rsid w:val="005D2F78"/>
    <w:rsid w:val="005E09D5"/>
    <w:rsid w:val="005E37BA"/>
    <w:rsid w:val="005E6992"/>
    <w:rsid w:val="005F6EE1"/>
    <w:rsid w:val="006023EF"/>
    <w:rsid w:val="00606601"/>
    <w:rsid w:val="00606DF1"/>
    <w:rsid w:val="0062322D"/>
    <w:rsid w:val="00625FF3"/>
    <w:rsid w:val="0062781C"/>
    <w:rsid w:val="0064505A"/>
    <w:rsid w:val="00651DEB"/>
    <w:rsid w:val="00665C23"/>
    <w:rsid w:val="00674CA9"/>
    <w:rsid w:val="00677199"/>
    <w:rsid w:val="00684786"/>
    <w:rsid w:val="00685389"/>
    <w:rsid w:val="00685792"/>
    <w:rsid w:val="006923AA"/>
    <w:rsid w:val="0069404D"/>
    <w:rsid w:val="006A626C"/>
    <w:rsid w:val="006A648A"/>
    <w:rsid w:val="006C59A9"/>
    <w:rsid w:val="006C6DE1"/>
    <w:rsid w:val="006D6702"/>
    <w:rsid w:val="006E4CAC"/>
    <w:rsid w:val="006E776D"/>
    <w:rsid w:val="00701303"/>
    <w:rsid w:val="007041C3"/>
    <w:rsid w:val="00725A52"/>
    <w:rsid w:val="00727D7D"/>
    <w:rsid w:val="00730721"/>
    <w:rsid w:val="00745DBE"/>
    <w:rsid w:val="007500B3"/>
    <w:rsid w:val="0075495F"/>
    <w:rsid w:val="00760545"/>
    <w:rsid w:val="00767C13"/>
    <w:rsid w:val="00771A86"/>
    <w:rsid w:val="007765F4"/>
    <w:rsid w:val="007843B3"/>
    <w:rsid w:val="00792BFA"/>
    <w:rsid w:val="00795081"/>
    <w:rsid w:val="00795FF3"/>
    <w:rsid w:val="00797D51"/>
    <w:rsid w:val="007A5913"/>
    <w:rsid w:val="007B4687"/>
    <w:rsid w:val="007B55FA"/>
    <w:rsid w:val="007C1170"/>
    <w:rsid w:val="007C224C"/>
    <w:rsid w:val="007C4A9F"/>
    <w:rsid w:val="007C726C"/>
    <w:rsid w:val="007D6692"/>
    <w:rsid w:val="007D697E"/>
    <w:rsid w:val="007E1CF7"/>
    <w:rsid w:val="007E5BB7"/>
    <w:rsid w:val="007F7E06"/>
    <w:rsid w:val="008223E4"/>
    <w:rsid w:val="008279CC"/>
    <w:rsid w:val="00836574"/>
    <w:rsid w:val="0083747E"/>
    <w:rsid w:val="00841EBF"/>
    <w:rsid w:val="00843811"/>
    <w:rsid w:val="008475E7"/>
    <w:rsid w:val="00847803"/>
    <w:rsid w:val="008549AD"/>
    <w:rsid w:val="0085667A"/>
    <w:rsid w:val="00856D7C"/>
    <w:rsid w:val="008602E2"/>
    <w:rsid w:val="008744B4"/>
    <w:rsid w:val="00876BA9"/>
    <w:rsid w:val="00882055"/>
    <w:rsid w:val="008824C1"/>
    <w:rsid w:val="00892B15"/>
    <w:rsid w:val="00893A68"/>
    <w:rsid w:val="008A2A2D"/>
    <w:rsid w:val="008A2BB7"/>
    <w:rsid w:val="008A30C2"/>
    <w:rsid w:val="008A435D"/>
    <w:rsid w:val="008B1927"/>
    <w:rsid w:val="008B25A1"/>
    <w:rsid w:val="008B7A89"/>
    <w:rsid w:val="008C6C09"/>
    <w:rsid w:val="008C791C"/>
    <w:rsid w:val="008D2917"/>
    <w:rsid w:val="008D3084"/>
    <w:rsid w:val="008D5435"/>
    <w:rsid w:val="008D6A19"/>
    <w:rsid w:val="008E6103"/>
    <w:rsid w:val="008F234E"/>
    <w:rsid w:val="008F23BA"/>
    <w:rsid w:val="008F2828"/>
    <w:rsid w:val="00900FBE"/>
    <w:rsid w:val="0090195A"/>
    <w:rsid w:val="009037A2"/>
    <w:rsid w:val="00904316"/>
    <w:rsid w:val="00905170"/>
    <w:rsid w:val="009143ED"/>
    <w:rsid w:val="00920524"/>
    <w:rsid w:val="00921EEB"/>
    <w:rsid w:val="0093351E"/>
    <w:rsid w:val="00934042"/>
    <w:rsid w:val="00963767"/>
    <w:rsid w:val="00971EDE"/>
    <w:rsid w:val="009764F3"/>
    <w:rsid w:val="00986489"/>
    <w:rsid w:val="00986C50"/>
    <w:rsid w:val="00991079"/>
    <w:rsid w:val="00996710"/>
    <w:rsid w:val="009A4656"/>
    <w:rsid w:val="009A6CF4"/>
    <w:rsid w:val="009B5A16"/>
    <w:rsid w:val="009B5E1B"/>
    <w:rsid w:val="009B6300"/>
    <w:rsid w:val="009C3BB8"/>
    <w:rsid w:val="009C74CE"/>
    <w:rsid w:val="009D0B2E"/>
    <w:rsid w:val="009D7598"/>
    <w:rsid w:val="009E086F"/>
    <w:rsid w:val="009E12AB"/>
    <w:rsid w:val="00A046C3"/>
    <w:rsid w:val="00A05908"/>
    <w:rsid w:val="00A0689B"/>
    <w:rsid w:val="00A1373B"/>
    <w:rsid w:val="00A263D0"/>
    <w:rsid w:val="00A40477"/>
    <w:rsid w:val="00A4331B"/>
    <w:rsid w:val="00A65B57"/>
    <w:rsid w:val="00A66C5C"/>
    <w:rsid w:val="00A85919"/>
    <w:rsid w:val="00A85F81"/>
    <w:rsid w:val="00AB1DFA"/>
    <w:rsid w:val="00AB7482"/>
    <w:rsid w:val="00AC491B"/>
    <w:rsid w:val="00AD35C2"/>
    <w:rsid w:val="00AE1335"/>
    <w:rsid w:val="00AE30C8"/>
    <w:rsid w:val="00AE4737"/>
    <w:rsid w:val="00AE4AC1"/>
    <w:rsid w:val="00AE5341"/>
    <w:rsid w:val="00B01FED"/>
    <w:rsid w:val="00B10C97"/>
    <w:rsid w:val="00B17763"/>
    <w:rsid w:val="00B203CC"/>
    <w:rsid w:val="00B219BC"/>
    <w:rsid w:val="00B229C1"/>
    <w:rsid w:val="00B2415E"/>
    <w:rsid w:val="00B2556D"/>
    <w:rsid w:val="00B3121A"/>
    <w:rsid w:val="00B52AD5"/>
    <w:rsid w:val="00B5362F"/>
    <w:rsid w:val="00B6455C"/>
    <w:rsid w:val="00B65127"/>
    <w:rsid w:val="00B86340"/>
    <w:rsid w:val="00B90092"/>
    <w:rsid w:val="00B90F23"/>
    <w:rsid w:val="00BA31CB"/>
    <w:rsid w:val="00BA3CB1"/>
    <w:rsid w:val="00BC6629"/>
    <w:rsid w:val="00BD4F1E"/>
    <w:rsid w:val="00BE24D3"/>
    <w:rsid w:val="00BE3C9A"/>
    <w:rsid w:val="00C016D4"/>
    <w:rsid w:val="00C11644"/>
    <w:rsid w:val="00C13F35"/>
    <w:rsid w:val="00C17323"/>
    <w:rsid w:val="00C17A62"/>
    <w:rsid w:val="00C206C8"/>
    <w:rsid w:val="00C22C3F"/>
    <w:rsid w:val="00C2300B"/>
    <w:rsid w:val="00C32D3D"/>
    <w:rsid w:val="00C41E9D"/>
    <w:rsid w:val="00C4715F"/>
    <w:rsid w:val="00C477E4"/>
    <w:rsid w:val="00C61141"/>
    <w:rsid w:val="00C727A7"/>
    <w:rsid w:val="00C80E71"/>
    <w:rsid w:val="00C81612"/>
    <w:rsid w:val="00C81DE5"/>
    <w:rsid w:val="00C85863"/>
    <w:rsid w:val="00C93C4B"/>
    <w:rsid w:val="00C952A5"/>
    <w:rsid w:val="00C95971"/>
    <w:rsid w:val="00CA3AD9"/>
    <w:rsid w:val="00CB0074"/>
    <w:rsid w:val="00CB46C3"/>
    <w:rsid w:val="00CB4D8D"/>
    <w:rsid w:val="00CB5A21"/>
    <w:rsid w:val="00CB6FA6"/>
    <w:rsid w:val="00CC2360"/>
    <w:rsid w:val="00CC6B96"/>
    <w:rsid w:val="00CE1DD6"/>
    <w:rsid w:val="00CE267A"/>
    <w:rsid w:val="00CF0292"/>
    <w:rsid w:val="00CF1825"/>
    <w:rsid w:val="00CF1A31"/>
    <w:rsid w:val="00D00819"/>
    <w:rsid w:val="00D04FB6"/>
    <w:rsid w:val="00D05637"/>
    <w:rsid w:val="00D21FC2"/>
    <w:rsid w:val="00D24E06"/>
    <w:rsid w:val="00D36589"/>
    <w:rsid w:val="00D417A0"/>
    <w:rsid w:val="00D44899"/>
    <w:rsid w:val="00D52798"/>
    <w:rsid w:val="00D62FB3"/>
    <w:rsid w:val="00D64647"/>
    <w:rsid w:val="00D704CE"/>
    <w:rsid w:val="00D772F2"/>
    <w:rsid w:val="00D83545"/>
    <w:rsid w:val="00D8537F"/>
    <w:rsid w:val="00D85B74"/>
    <w:rsid w:val="00DA4E1A"/>
    <w:rsid w:val="00DB5386"/>
    <w:rsid w:val="00DB54AE"/>
    <w:rsid w:val="00DD00EF"/>
    <w:rsid w:val="00DD0F4A"/>
    <w:rsid w:val="00DD32F6"/>
    <w:rsid w:val="00DD629F"/>
    <w:rsid w:val="00DE1471"/>
    <w:rsid w:val="00DE197C"/>
    <w:rsid w:val="00DE4553"/>
    <w:rsid w:val="00DE5F76"/>
    <w:rsid w:val="00DF3FA0"/>
    <w:rsid w:val="00E1291F"/>
    <w:rsid w:val="00E14699"/>
    <w:rsid w:val="00E15B5E"/>
    <w:rsid w:val="00E24554"/>
    <w:rsid w:val="00E250B2"/>
    <w:rsid w:val="00E27A9C"/>
    <w:rsid w:val="00E31907"/>
    <w:rsid w:val="00E33AD0"/>
    <w:rsid w:val="00E406AE"/>
    <w:rsid w:val="00E465C1"/>
    <w:rsid w:val="00E50EBE"/>
    <w:rsid w:val="00E55826"/>
    <w:rsid w:val="00E55D80"/>
    <w:rsid w:val="00E620A5"/>
    <w:rsid w:val="00E646BA"/>
    <w:rsid w:val="00E839C3"/>
    <w:rsid w:val="00E85338"/>
    <w:rsid w:val="00E93EE2"/>
    <w:rsid w:val="00E94C28"/>
    <w:rsid w:val="00E94F1F"/>
    <w:rsid w:val="00EA2971"/>
    <w:rsid w:val="00EB1CA0"/>
    <w:rsid w:val="00EB32F4"/>
    <w:rsid w:val="00EB4C09"/>
    <w:rsid w:val="00EC176F"/>
    <w:rsid w:val="00EC2DD2"/>
    <w:rsid w:val="00EC4326"/>
    <w:rsid w:val="00ED0331"/>
    <w:rsid w:val="00ED58B8"/>
    <w:rsid w:val="00ED5F6C"/>
    <w:rsid w:val="00EE3CB3"/>
    <w:rsid w:val="00EE47F8"/>
    <w:rsid w:val="00F13DF8"/>
    <w:rsid w:val="00F141F6"/>
    <w:rsid w:val="00F24645"/>
    <w:rsid w:val="00F2EE61"/>
    <w:rsid w:val="00F3027B"/>
    <w:rsid w:val="00F407CE"/>
    <w:rsid w:val="00F41967"/>
    <w:rsid w:val="00F51752"/>
    <w:rsid w:val="00F54D01"/>
    <w:rsid w:val="00F56CFE"/>
    <w:rsid w:val="00F57BEB"/>
    <w:rsid w:val="00F60B51"/>
    <w:rsid w:val="00F74C9A"/>
    <w:rsid w:val="00F856C2"/>
    <w:rsid w:val="00F9126C"/>
    <w:rsid w:val="00F96559"/>
    <w:rsid w:val="00FA0253"/>
    <w:rsid w:val="00FA214E"/>
    <w:rsid w:val="00FA50A1"/>
    <w:rsid w:val="00FB5DF7"/>
    <w:rsid w:val="00FC3AEB"/>
    <w:rsid w:val="00FC6F54"/>
    <w:rsid w:val="00FD1740"/>
    <w:rsid w:val="00FE0CBB"/>
    <w:rsid w:val="00FE3FD8"/>
    <w:rsid w:val="00FE74B9"/>
    <w:rsid w:val="00FF449F"/>
    <w:rsid w:val="00FF50CC"/>
    <w:rsid w:val="023BE124"/>
    <w:rsid w:val="02ACED90"/>
    <w:rsid w:val="05135C90"/>
    <w:rsid w:val="079A7BF3"/>
    <w:rsid w:val="0803E9EA"/>
    <w:rsid w:val="08865160"/>
    <w:rsid w:val="0A183BFD"/>
    <w:rsid w:val="0E130810"/>
    <w:rsid w:val="0E32CD05"/>
    <w:rsid w:val="101F8DBF"/>
    <w:rsid w:val="1180A205"/>
    <w:rsid w:val="1496B9E4"/>
    <w:rsid w:val="14BCC6FA"/>
    <w:rsid w:val="170802F8"/>
    <w:rsid w:val="17CBFCC6"/>
    <w:rsid w:val="1811C850"/>
    <w:rsid w:val="18B4D8F9"/>
    <w:rsid w:val="19865259"/>
    <w:rsid w:val="1CD9E620"/>
    <w:rsid w:val="1E06B8E4"/>
    <w:rsid w:val="1FCCB330"/>
    <w:rsid w:val="22415F32"/>
    <w:rsid w:val="2387B61E"/>
    <w:rsid w:val="278599C0"/>
    <w:rsid w:val="29233076"/>
    <w:rsid w:val="297C8EAF"/>
    <w:rsid w:val="29882A73"/>
    <w:rsid w:val="2AF2FEA2"/>
    <w:rsid w:val="2BF74FC4"/>
    <w:rsid w:val="2CB8D5CC"/>
    <w:rsid w:val="306D50D0"/>
    <w:rsid w:val="31EAA085"/>
    <w:rsid w:val="36291040"/>
    <w:rsid w:val="36AEE59D"/>
    <w:rsid w:val="37B2841D"/>
    <w:rsid w:val="389AB829"/>
    <w:rsid w:val="39889F3D"/>
    <w:rsid w:val="3C7E8110"/>
    <w:rsid w:val="3DF8DBD5"/>
    <w:rsid w:val="3FB4A2B9"/>
    <w:rsid w:val="40C83726"/>
    <w:rsid w:val="421AA54A"/>
    <w:rsid w:val="43F389C5"/>
    <w:rsid w:val="445C048F"/>
    <w:rsid w:val="458BA1FB"/>
    <w:rsid w:val="45D776AC"/>
    <w:rsid w:val="4D07CECF"/>
    <w:rsid w:val="4D0EC3DE"/>
    <w:rsid w:val="4D76B3A0"/>
    <w:rsid w:val="4E07524F"/>
    <w:rsid w:val="51082B07"/>
    <w:rsid w:val="560EB09F"/>
    <w:rsid w:val="57C265E3"/>
    <w:rsid w:val="583D48CD"/>
    <w:rsid w:val="5FFAF658"/>
    <w:rsid w:val="60D82928"/>
    <w:rsid w:val="630067F4"/>
    <w:rsid w:val="68F3C143"/>
    <w:rsid w:val="6A7347F8"/>
    <w:rsid w:val="6C049B1D"/>
    <w:rsid w:val="6E84BF2B"/>
    <w:rsid w:val="6FB9311E"/>
    <w:rsid w:val="710D291E"/>
    <w:rsid w:val="72108D44"/>
    <w:rsid w:val="7514C514"/>
    <w:rsid w:val="768D6891"/>
    <w:rsid w:val="78ED1E31"/>
    <w:rsid w:val="79CB95CF"/>
    <w:rsid w:val="7B34859E"/>
    <w:rsid w:val="7C88CC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5414DA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7DF"/>
    <w:pPr>
      <w:spacing w:before="120"/>
    </w:pPr>
    <w:rPr>
      <w:rFonts w:ascii="Arial" w:eastAsia="Cambria" w:hAnsi="Arial"/>
      <w:sz w:val="24"/>
      <w:szCs w:val="24"/>
    </w:rPr>
  </w:style>
  <w:style w:type="paragraph" w:styleId="Heading1">
    <w:name w:val="heading 1"/>
    <w:basedOn w:val="Normal"/>
    <w:next w:val="Normal"/>
    <w:link w:val="Heading1Char"/>
    <w:uiPriority w:val="9"/>
    <w:qFormat/>
    <w:rsid w:val="00A046C3"/>
    <w:pPr>
      <w:spacing w:before="240" w:after="120"/>
      <w:jc w:val="center"/>
      <w:outlineLvl w:val="0"/>
    </w:pPr>
    <w:rPr>
      <w:b/>
      <w:szCs w:val="28"/>
    </w:rPr>
  </w:style>
  <w:style w:type="paragraph" w:styleId="Heading2">
    <w:name w:val="heading 2"/>
    <w:basedOn w:val="Normal"/>
    <w:link w:val="Heading2Char"/>
    <w:uiPriority w:val="9"/>
    <w:qFormat/>
    <w:rsid w:val="004A6DBD"/>
    <w:pPr>
      <w:spacing w:before="100" w:beforeAutospacing="1" w:after="100" w:afterAutospacing="1"/>
      <w:outlineLvl w:val="1"/>
    </w:pPr>
    <w:rPr>
      <w:rFonts w:eastAsia="Times New Roman"/>
      <w:color w:val="6E6E6E"/>
      <w:sz w:val="41"/>
      <w:szCs w:val="41"/>
    </w:rPr>
  </w:style>
  <w:style w:type="paragraph" w:styleId="Heading5">
    <w:name w:val="heading 5"/>
    <w:basedOn w:val="Normal"/>
    <w:link w:val="Heading5Char"/>
    <w:uiPriority w:val="9"/>
    <w:qFormat/>
    <w:rsid w:val="004A6DBD"/>
    <w:pPr>
      <w:spacing w:before="100" w:beforeAutospacing="1" w:after="100" w:afterAutospacing="1"/>
      <w:outlineLvl w:val="4"/>
    </w:pPr>
    <w:rPr>
      <w:rFonts w:eastAsia="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DBD"/>
    <w:pPr>
      <w:tabs>
        <w:tab w:val="center" w:pos="4680"/>
        <w:tab w:val="right" w:pos="9360"/>
      </w:tabs>
    </w:pPr>
  </w:style>
  <w:style w:type="character" w:customStyle="1" w:styleId="HeaderChar">
    <w:name w:val="Header Char"/>
    <w:link w:val="Header"/>
    <w:uiPriority w:val="99"/>
    <w:rsid w:val="004A6DBD"/>
    <w:rPr>
      <w:rFonts w:ascii="Cambria" w:eastAsia="Cambria" w:hAnsi="Cambria" w:cs="Arial"/>
      <w:sz w:val="24"/>
      <w:szCs w:val="24"/>
    </w:rPr>
  </w:style>
  <w:style w:type="character" w:customStyle="1" w:styleId="Heading2Char">
    <w:name w:val="Heading 2 Char"/>
    <w:link w:val="Heading2"/>
    <w:uiPriority w:val="9"/>
    <w:rsid w:val="004A6DBD"/>
    <w:rPr>
      <w:rFonts w:ascii="Arial" w:eastAsia="Times New Roman" w:hAnsi="Arial" w:cs="Arial"/>
      <w:color w:val="6E6E6E"/>
      <w:sz w:val="41"/>
      <w:szCs w:val="41"/>
    </w:rPr>
  </w:style>
  <w:style w:type="character" w:customStyle="1" w:styleId="Heading5Char">
    <w:name w:val="Heading 5 Char"/>
    <w:link w:val="Heading5"/>
    <w:uiPriority w:val="9"/>
    <w:rsid w:val="004A6DBD"/>
    <w:rPr>
      <w:rFonts w:ascii="Arial" w:eastAsia="Times New Roman" w:hAnsi="Arial" w:cs="Arial"/>
      <w:b/>
      <w:bCs/>
      <w:sz w:val="29"/>
      <w:szCs w:val="29"/>
    </w:rPr>
  </w:style>
  <w:style w:type="character" w:styleId="Hyperlink">
    <w:name w:val="Hyperlink"/>
    <w:uiPriority w:val="99"/>
    <w:unhideWhenUsed/>
    <w:rsid w:val="004A6DBD"/>
    <w:rPr>
      <w:color w:val="0000FF"/>
      <w:u w:val="single"/>
    </w:rPr>
  </w:style>
  <w:style w:type="character" w:styleId="Emphasis">
    <w:name w:val="Emphasis"/>
    <w:uiPriority w:val="20"/>
    <w:qFormat/>
    <w:rsid w:val="004A6DBD"/>
    <w:rPr>
      <w:i/>
      <w:iCs/>
    </w:rPr>
  </w:style>
  <w:style w:type="paragraph" w:styleId="NormalWeb">
    <w:name w:val="Normal (Web)"/>
    <w:basedOn w:val="Normal"/>
    <w:uiPriority w:val="99"/>
    <w:unhideWhenUsed/>
    <w:rsid w:val="004A6DBD"/>
    <w:pPr>
      <w:spacing w:before="100" w:beforeAutospacing="1" w:after="100" w:afterAutospacing="1"/>
    </w:pPr>
    <w:rPr>
      <w:rFonts w:eastAsia="Times New Roman"/>
    </w:rPr>
  </w:style>
  <w:style w:type="character" w:customStyle="1" w:styleId="hy1">
    <w:name w:val="hy1"/>
    <w:rsid w:val="003C2E1F"/>
    <w:rPr>
      <w:shd w:val="clear" w:color="auto" w:fill="FFFF66"/>
    </w:rPr>
  </w:style>
  <w:style w:type="character" w:customStyle="1" w:styleId="exs1">
    <w:name w:val="exs1"/>
    <w:basedOn w:val="DefaultParagraphFont"/>
    <w:rsid w:val="003C2E1F"/>
  </w:style>
  <w:style w:type="paragraph" w:styleId="NoSpacing">
    <w:name w:val="No Spacing"/>
    <w:uiPriority w:val="1"/>
    <w:qFormat/>
    <w:rsid w:val="004B2CBE"/>
    <w:rPr>
      <w:rFonts w:ascii="Cambria" w:eastAsia="Cambria" w:hAnsi="Cambria"/>
      <w:sz w:val="24"/>
      <w:szCs w:val="24"/>
    </w:rPr>
  </w:style>
  <w:style w:type="paragraph" w:styleId="BalloonText">
    <w:name w:val="Balloon Text"/>
    <w:basedOn w:val="Normal"/>
    <w:link w:val="BalloonTextChar"/>
    <w:uiPriority w:val="99"/>
    <w:semiHidden/>
    <w:unhideWhenUsed/>
    <w:rsid w:val="004B2CBE"/>
    <w:rPr>
      <w:rFonts w:ascii="Segoe UI" w:hAnsi="Segoe UI"/>
      <w:sz w:val="18"/>
      <w:szCs w:val="18"/>
    </w:rPr>
  </w:style>
  <w:style w:type="character" w:customStyle="1" w:styleId="BalloonTextChar">
    <w:name w:val="Balloon Text Char"/>
    <w:link w:val="BalloonText"/>
    <w:uiPriority w:val="99"/>
    <w:semiHidden/>
    <w:rsid w:val="004B2CBE"/>
    <w:rPr>
      <w:rFonts w:ascii="Segoe UI" w:eastAsia="Cambria" w:hAnsi="Segoe UI" w:cs="Arial"/>
      <w:sz w:val="18"/>
      <w:szCs w:val="18"/>
    </w:rPr>
  </w:style>
  <w:style w:type="character" w:styleId="CommentReference">
    <w:name w:val="annotation reference"/>
    <w:uiPriority w:val="99"/>
    <w:semiHidden/>
    <w:unhideWhenUsed/>
    <w:rsid w:val="0057371B"/>
    <w:rPr>
      <w:sz w:val="16"/>
      <w:szCs w:val="16"/>
    </w:rPr>
  </w:style>
  <w:style w:type="paragraph" w:styleId="CommentText">
    <w:name w:val="annotation text"/>
    <w:basedOn w:val="Normal"/>
    <w:link w:val="CommentTextChar"/>
    <w:uiPriority w:val="99"/>
    <w:unhideWhenUsed/>
    <w:rsid w:val="0057371B"/>
    <w:pPr>
      <w:spacing w:after="160"/>
    </w:pPr>
    <w:rPr>
      <w:rFonts w:ascii="Calibri" w:eastAsia="Calibri" w:hAnsi="Calibri"/>
      <w:sz w:val="20"/>
      <w:szCs w:val="20"/>
    </w:rPr>
  </w:style>
  <w:style w:type="character" w:customStyle="1" w:styleId="CommentTextChar">
    <w:name w:val="Comment Text Char"/>
    <w:link w:val="CommentText"/>
    <w:uiPriority w:val="99"/>
    <w:rsid w:val="0057371B"/>
    <w:rPr>
      <w:sz w:val="20"/>
      <w:szCs w:val="20"/>
    </w:rPr>
  </w:style>
  <w:style w:type="paragraph" w:styleId="Footer">
    <w:name w:val="footer"/>
    <w:basedOn w:val="Normal"/>
    <w:link w:val="FooterChar"/>
    <w:uiPriority w:val="99"/>
    <w:unhideWhenUsed/>
    <w:rsid w:val="008C791C"/>
    <w:pPr>
      <w:tabs>
        <w:tab w:val="center" w:pos="4680"/>
        <w:tab w:val="right" w:pos="9360"/>
      </w:tabs>
    </w:pPr>
  </w:style>
  <w:style w:type="character" w:customStyle="1" w:styleId="FooterChar">
    <w:name w:val="Footer Char"/>
    <w:link w:val="Footer"/>
    <w:uiPriority w:val="99"/>
    <w:rsid w:val="008C791C"/>
    <w:rPr>
      <w:rFonts w:ascii="Cambria" w:eastAsia="Cambria" w:hAnsi="Cambria" w:cs="Arial"/>
      <w:sz w:val="24"/>
      <w:szCs w:val="24"/>
    </w:rPr>
  </w:style>
  <w:style w:type="paragraph" w:styleId="ListParagraph">
    <w:name w:val="List Paragraph"/>
    <w:basedOn w:val="Normal"/>
    <w:uiPriority w:val="34"/>
    <w:qFormat/>
    <w:rsid w:val="002707DF"/>
    <w:pPr>
      <w:spacing w:before="80" w:line="216" w:lineRule="auto"/>
      <w:ind w:left="720"/>
    </w:pPr>
  </w:style>
  <w:style w:type="paragraph" w:styleId="CommentSubject">
    <w:name w:val="annotation subject"/>
    <w:basedOn w:val="CommentText"/>
    <w:next w:val="CommentText"/>
    <w:link w:val="CommentSubjectChar"/>
    <w:uiPriority w:val="99"/>
    <w:semiHidden/>
    <w:unhideWhenUsed/>
    <w:rsid w:val="00DA4E1A"/>
    <w:pPr>
      <w:spacing w:after="0"/>
    </w:pPr>
    <w:rPr>
      <w:rFonts w:ascii="Cambria" w:eastAsia="Cambria" w:hAnsi="Cambria"/>
      <w:b/>
      <w:bCs/>
    </w:rPr>
  </w:style>
  <w:style w:type="character" w:customStyle="1" w:styleId="CommentSubjectChar">
    <w:name w:val="Comment Subject Char"/>
    <w:link w:val="CommentSubject"/>
    <w:uiPriority w:val="99"/>
    <w:semiHidden/>
    <w:rsid w:val="00DA4E1A"/>
    <w:rPr>
      <w:rFonts w:ascii="Cambria" w:eastAsia="Cambria" w:hAnsi="Cambria" w:cs="Arial"/>
      <w:b/>
      <w:bCs/>
      <w:sz w:val="20"/>
      <w:szCs w:val="20"/>
    </w:rPr>
  </w:style>
  <w:style w:type="character" w:styleId="FollowedHyperlink">
    <w:name w:val="FollowedHyperlink"/>
    <w:uiPriority w:val="99"/>
    <w:semiHidden/>
    <w:unhideWhenUsed/>
    <w:rsid w:val="004044A3"/>
    <w:rPr>
      <w:color w:val="954F72"/>
      <w:u w:val="single"/>
    </w:rPr>
  </w:style>
  <w:style w:type="character" w:customStyle="1" w:styleId="Heading1Char">
    <w:name w:val="Heading 1 Char"/>
    <w:link w:val="Heading1"/>
    <w:uiPriority w:val="9"/>
    <w:rsid w:val="00A046C3"/>
    <w:rPr>
      <w:rFonts w:ascii="Arial" w:eastAsia="Cambria" w:hAnsi="Arial" w:cs="Arial"/>
      <w:b/>
      <w:sz w:val="24"/>
      <w:szCs w:val="28"/>
    </w:rPr>
  </w:style>
  <w:style w:type="character" w:customStyle="1" w:styleId="A5">
    <w:name w:val="A5"/>
    <w:rsid w:val="0053222A"/>
    <w:rPr>
      <w:rFonts w:cs="Arial"/>
      <w:color w:val="221E1F"/>
    </w:rPr>
  </w:style>
  <w:style w:type="character" w:styleId="UnresolvedMention">
    <w:name w:val="Unresolved Mention"/>
    <w:basedOn w:val="DefaultParagraphFont"/>
    <w:uiPriority w:val="99"/>
    <w:semiHidden/>
    <w:unhideWhenUsed/>
    <w:rsid w:val="009D7598"/>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Strong">
    <w:name w:val="Strong"/>
    <w:basedOn w:val="DefaultParagraphFont"/>
    <w:uiPriority w:val="22"/>
    <w:qFormat/>
    <w:rsid w:val="00A40477"/>
    <w:rPr>
      <w:b/>
      <w:bCs/>
    </w:rPr>
  </w:style>
  <w:style w:type="paragraph" w:styleId="Revision">
    <w:name w:val="Revision"/>
    <w:hidden/>
    <w:uiPriority w:val="99"/>
    <w:semiHidden/>
    <w:rsid w:val="00021591"/>
    <w:rPr>
      <w:rFonts w:ascii="Arial" w:eastAsia="Cambria"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09768">
      <w:bodyDiv w:val="1"/>
      <w:marLeft w:val="0"/>
      <w:marRight w:val="0"/>
      <w:marTop w:val="0"/>
      <w:marBottom w:val="0"/>
      <w:divBdr>
        <w:top w:val="none" w:sz="0" w:space="0" w:color="auto"/>
        <w:left w:val="none" w:sz="0" w:space="0" w:color="auto"/>
        <w:bottom w:val="none" w:sz="0" w:space="0" w:color="auto"/>
        <w:right w:val="none" w:sz="0" w:space="0" w:color="auto"/>
      </w:divBdr>
    </w:div>
    <w:div w:id="1359552352">
      <w:bodyDiv w:val="1"/>
      <w:marLeft w:val="0"/>
      <w:marRight w:val="0"/>
      <w:marTop w:val="0"/>
      <w:marBottom w:val="0"/>
      <w:divBdr>
        <w:top w:val="none" w:sz="0" w:space="0" w:color="auto"/>
        <w:left w:val="none" w:sz="0" w:space="0" w:color="auto"/>
        <w:bottom w:val="none" w:sz="0" w:space="0" w:color="auto"/>
        <w:right w:val="none" w:sz="0" w:space="0" w:color="auto"/>
      </w:divBdr>
      <w:divsChild>
        <w:div w:id="1146778030">
          <w:marLeft w:val="825"/>
          <w:marRight w:val="825"/>
          <w:marTop w:val="285"/>
          <w:marBottom w:val="0"/>
          <w:divBdr>
            <w:top w:val="none" w:sz="0" w:space="0" w:color="auto"/>
            <w:left w:val="none" w:sz="0" w:space="0" w:color="auto"/>
            <w:bottom w:val="none" w:sz="0" w:space="0" w:color="auto"/>
            <w:right w:val="none" w:sz="0" w:space="0" w:color="auto"/>
          </w:divBdr>
          <w:divsChild>
            <w:div w:id="2030712397">
              <w:marLeft w:val="0"/>
              <w:marRight w:val="0"/>
              <w:marTop w:val="0"/>
              <w:marBottom w:val="240"/>
              <w:divBdr>
                <w:top w:val="single" w:sz="36" w:space="0" w:color="663300"/>
                <w:left w:val="single" w:sz="6" w:space="0" w:color="663300"/>
                <w:bottom w:val="single" w:sz="6" w:space="0" w:color="663300"/>
                <w:right w:val="single" w:sz="6" w:space="0" w:color="663300"/>
              </w:divBdr>
              <w:divsChild>
                <w:div w:id="45301104">
                  <w:marLeft w:val="0"/>
                  <w:marRight w:val="0"/>
                  <w:marTop w:val="0"/>
                  <w:marBottom w:val="0"/>
                  <w:divBdr>
                    <w:top w:val="none" w:sz="0" w:space="0" w:color="auto"/>
                    <w:left w:val="none" w:sz="0" w:space="0" w:color="auto"/>
                    <w:bottom w:val="none" w:sz="0" w:space="0" w:color="auto"/>
                    <w:right w:val="none" w:sz="0" w:space="0" w:color="auto"/>
                  </w:divBdr>
                </w:div>
                <w:div w:id="18670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aspp.org/practice-and-training/index.html" TargetMode="External"/><Relationship Id="rId3" Type="http://schemas.openxmlformats.org/officeDocument/2006/relationships/settings" Target="settings.xml"/><Relationship Id="rId7" Type="http://schemas.openxmlformats.org/officeDocument/2006/relationships/hyperlink" Target="http://www.caaspp.org/ta-resources/parent-resource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de.ca.gov/ta/tg/ca/parentguidetounderstand.asp" TargetMode="External"/><Relationship Id="rId4" Type="http://schemas.openxmlformats.org/officeDocument/2006/relationships/webSettings" Target="webSettings.xml"/><Relationship Id="rId9" Type="http://schemas.openxmlformats.org/officeDocument/2006/relationships/hyperlink" Target="https://ca.startingsmar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Arial"/>
      </a:majorFont>
      <a:minorFont>
        <a:latin typeface="Arial" panose="020B060402020202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2023-12-15T17:43:00Z</dcterms:created>
  <dcterms:modified xsi:type="dcterms:W3CDTF">2023-12-15T17:43:00Z</dcterms:modified>
  <dc:language/>
</cp:coreProperties>
</file>