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0229076" w:rsidR="00B82377" w:rsidRDefault="0AF5EAF3" w:rsidP="00813EC9">
      <w:pPr>
        <w:pStyle w:val="Heading1"/>
        <w:spacing w:before="0" w:after="120"/>
      </w:pPr>
      <w:r w:rsidRPr="00883B61">
        <w:t>CAASPP Test Administrator</w:t>
      </w:r>
      <w:r w:rsidR="006106E0" w:rsidRPr="00883B61">
        <w:t xml:space="preserve"> Training</w:t>
      </w:r>
      <w:r w:rsidRPr="00883B61">
        <w:t xml:space="preserve"> </w:t>
      </w:r>
      <w:r w:rsidR="006106E0" w:rsidRPr="00883B61">
        <w:br/>
        <w:t>Resource Guide</w:t>
      </w:r>
    </w:p>
    <w:p w14:paraId="027CC90C" w14:textId="02D70C9D" w:rsidR="00813EC9" w:rsidRPr="00813EC9" w:rsidRDefault="00813EC9" w:rsidP="00813EC9">
      <w:pPr>
        <w:spacing w:after="360"/>
        <w:jc w:val="center"/>
      </w:pPr>
      <w:r w:rsidRPr="00813EC9">
        <w:t xml:space="preserve">California Department of Education | </w:t>
      </w:r>
      <w:r>
        <w:t>September</w:t>
      </w:r>
      <w:r w:rsidRPr="00813EC9">
        <w:t xml:space="preserve"> 2025</w:t>
      </w:r>
    </w:p>
    <w:p w14:paraId="681E6B5B" w14:textId="0D6463C7" w:rsidR="00243877" w:rsidRPr="00883B61" w:rsidRDefault="00243877" w:rsidP="00883B61">
      <w:r w:rsidRPr="00883B61">
        <w:t xml:space="preserve">Please note all in-training activities can be found in the </w:t>
      </w:r>
      <w:hyperlink w:anchor="_In-Training_Activities" w:history="1">
        <w:r w:rsidRPr="004F116A">
          <w:rPr>
            <w:rStyle w:val="Hyperlink"/>
          </w:rPr>
          <w:t>In-Training Activities section</w:t>
        </w:r>
      </w:hyperlink>
      <w:r w:rsidRPr="00883B61">
        <w:t>.</w:t>
      </w:r>
      <w:r w:rsidR="00774540" w:rsidRPr="00883B61">
        <w:t xml:space="preserve"> </w:t>
      </w:r>
    </w:p>
    <w:p w14:paraId="31C79D27" w14:textId="4C29F938" w:rsidR="00243877" w:rsidRPr="00883B61" w:rsidRDefault="00774540" w:rsidP="00883B61">
      <w:r w:rsidRPr="00883B61">
        <w:t xml:space="preserve">All links can be found in the </w:t>
      </w:r>
      <w:hyperlink w:anchor="_Links" w:history="1">
        <w:r w:rsidRPr="004F116A">
          <w:rPr>
            <w:rStyle w:val="Hyperlink"/>
          </w:rPr>
          <w:t>Links section</w:t>
        </w:r>
      </w:hyperlink>
      <w:r w:rsidRPr="00883B61">
        <w:t>.</w:t>
      </w:r>
    </w:p>
    <w:p w14:paraId="551F70C4" w14:textId="54AA7E56" w:rsidR="1D442978" w:rsidRPr="00A634F6" w:rsidRDefault="006106E0" w:rsidP="00F45E21">
      <w:pPr>
        <w:pStyle w:val="Heading2"/>
      </w:pPr>
      <w:r w:rsidRPr="00A634F6">
        <w:t>Overview of CAASPP</w:t>
      </w:r>
    </w:p>
    <w:p w14:paraId="1A8CC5F0" w14:textId="77777777" w:rsidR="00A634F6" w:rsidRPr="00205B38" w:rsidRDefault="00A634F6" w:rsidP="003B75C9">
      <w:pPr>
        <w:pStyle w:val="Heading3"/>
      </w:pPr>
      <w:r w:rsidRPr="00205B38">
        <w:t>California Assessment for Student Performance and Progress (CAASPP) System</w:t>
      </w:r>
    </w:p>
    <w:p w14:paraId="573A7ED8" w14:textId="4F2EEE44" w:rsidR="00A634F6" w:rsidRPr="00205B38" w:rsidRDefault="00A634F6" w:rsidP="00205B38">
      <w:pPr>
        <w:pStyle w:val="Heading4"/>
      </w:pPr>
      <w:r w:rsidRPr="00205B38">
        <w:t>Science</w:t>
      </w:r>
    </w:p>
    <w:p w14:paraId="7A20F743" w14:textId="77777777" w:rsidR="00A634F6" w:rsidRPr="00A634F6" w:rsidRDefault="00A634F6" w:rsidP="009C7846">
      <w:pPr>
        <w:pStyle w:val="ListParagraph"/>
      </w:pPr>
      <w:r w:rsidRPr="00A634F6">
        <w:t>California Science Test (CAST)</w:t>
      </w:r>
    </w:p>
    <w:p w14:paraId="5DBABA87" w14:textId="77777777" w:rsidR="00A634F6" w:rsidRPr="00A634F6" w:rsidRDefault="00A634F6" w:rsidP="009C7846">
      <w:pPr>
        <w:pStyle w:val="ListParagraph"/>
      </w:pPr>
      <w:r w:rsidRPr="00A634F6">
        <w:t>California Alternate Assessment (CAA)</w:t>
      </w:r>
    </w:p>
    <w:p w14:paraId="5F92AA2D" w14:textId="1995563D" w:rsidR="00A634F6" w:rsidRPr="00A634F6" w:rsidRDefault="00A634F6" w:rsidP="00205B38">
      <w:pPr>
        <w:pStyle w:val="Heading4"/>
      </w:pPr>
      <w:r w:rsidRPr="00A634F6">
        <w:t xml:space="preserve">English Language Arts/Literacy (ELA) and Mathematics </w:t>
      </w:r>
    </w:p>
    <w:p w14:paraId="18977816" w14:textId="77777777" w:rsidR="00A634F6" w:rsidRPr="00A634F6" w:rsidRDefault="00A634F6" w:rsidP="009C7846">
      <w:pPr>
        <w:pStyle w:val="ListParagraph"/>
      </w:pPr>
      <w:r w:rsidRPr="00A634F6">
        <w:t xml:space="preserve">Smarter Balanced Assessments </w:t>
      </w:r>
    </w:p>
    <w:p w14:paraId="05E6A183" w14:textId="77777777" w:rsidR="00A634F6" w:rsidRPr="00A634F6" w:rsidRDefault="00A634F6" w:rsidP="009C7846">
      <w:pPr>
        <w:pStyle w:val="ListParagraph"/>
      </w:pPr>
      <w:r w:rsidRPr="00A634F6">
        <w:t>CAAs</w:t>
      </w:r>
    </w:p>
    <w:p w14:paraId="7BCED6EF" w14:textId="6DA80766" w:rsidR="00A634F6" w:rsidRPr="00A634F6" w:rsidRDefault="00A634F6" w:rsidP="00205B38">
      <w:pPr>
        <w:pStyle w:val="Heading4"/>
      </w:pPr>
      <w:r w:rsidRPr="00A634F6">
        <w:t xml:space="preserve"> Spanish Reading/Language Arts </w:t>
      </w:r>
    </w:p>
    <w:p w14:paraId="09542858" w14:textId="627C52E2" w:rsidR="00A634F6" w:rsidRDefault="00A634F6" w:rsidP="00B835AE">
      <w:pPr>
        <w:pStyle w:val="ListParagraph"/>
        <w:spacing w:after="240"/>
      </w:pPr>
      <w:r w:rsidRPr="00A634F6">
        <w:t>California Spanish Assessment (CSA)</w:t>
      </w:r>
    </w:p>
    <w:p w14:paraId="5E3C3D8A" w14:textId="6CDF77BD" w:rsidR="00B835AE" w:rsidRPr="00A634F6" w:rsidRDefault="00B835AE" w:rsidP="003B75C9">
      <w:pPr>
        <w:pStyle w:val="Heading3"/>
      </w:pPr>
      <w:r w:rsidRPr="00B835AE">
        <w:t>Average Testing Times</w:t>
      </w:r>
    </w:p>
    <w:tbl>
      <w:tblPr>
        <w:tblStyle w:val="TableGridLight"/>
        <w:tblW w:w="9535" w:type="dxa"/>
        <w:tblLook w:val="04A0" w:firstRow="1" w:lastRow="0" w:firstColumn="1" w:lastColumn="0" w:noHBand="0" w:noVBand="1"/>
        <w:tblDescription w:val="Average Testing Times"/>
      </w:tblPr>
      <w:tblGrid>
        <w:gridCol w:w="2095"/>
        <w:gridCol w:w="1590"/>
        <w:gridCol w:w="1440"/>
        <w:gridCol w:w="2250"/>
        <w:gridCol w:w="2160"/>
      </w:tblGrid>
      <w:tr w:rsidR="00B9253B" w:rsidRPr="006106E0" w14:paraId="061D0A40" w14:textId="77777777" w:rsidTr="005B34F8">
        <w:trPr>
          <w:cantSplit/>
          <w:trHeight w:val="917"/>
          <w:tblHeader/>
        </w:trPr>
        <w:tc>
          <w:tcPr>
            <w:tcW w:w="2095" w:type="dxa"/>
            <w:shd w:val="clear" w:color="auto" w:fill="033E51" w:themeFill="text2"/>
            <w:vAlign w:val="center"/>
            <w:hideMark/>
          </w:tcPr>
          <w:p w14:paraId="719E3C32" w14:textId="77777777" w:rsidR="006106E0" w:rsidRPr="006106E0" w:rsidRDefault="006106E0" w:rsidP="00A634F6">
            <w:pPr>
              <w:spacing w:after="0"/>
              <w:jc w:val="center"/>
              <w:rPr>
                <w:rFonts w:ascii="Segoe UI" w:hAnsi="Segoe UI"/>
                <w:sz w:val="18"/>
                <w:szCs w:val="18"/>
                <w:lang w:eastAsia="en-US"/>
              </w:rPr>
            </w:pPr>
            <w:r w:rsidRPr="006106E0">
              <w:rPr>
                <w:lang w:eastAsia="en-US"/>
              </w:rPr>
              <w:t>Content Area </w:t>
            </w:r>
            <w:r w:rsidRPr="006106E0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1590" w:type="dxa"/>
            <w:shd w:val="clear" w:color="auto" w:fill="033E51" w:themeFill="text2"/>
            <w:vAlign w:val="center"/>
            <w:hideMark/>
          </w:tcPr>
          <w:p w14:paraId="5E784CB0" w14:textId="060B8087" w:rsidR="006106E0" w:rsidRPr="006106E0" w:rsidRDefault="006106E0" w:rsidP="00A634F6">
            <w:pPr>
              <w:spacing w:after="0"/>
              <w:jc w:val="center"/>
              <w:rPr>
                <w:rFonts w:ascii="Segoe UI" w:hAnsi="Segoe UI"/>
                <w:sz w:val="18"/>
                <w:szCs w:val="18"/>
                <w:lang w:eastAsia="en-US"/>
              </w:rPr>
            </w:pPr>
            <w:r w:rsidRPr="006106E0">
              <w:rPr>
                <w:lang w:eastAsia="en-US"/>
              </w:rPr>
              <w:t>Grade</w:t>
            </w:r>
            <w:r w:rsidR="00D2625E">
              <w:rPr>
                <w:lang w:eastAsia="en-US"/>
              </w:rPr>
              <w:t xml:space="preserve"> Levels and Spans</w:t>
            </w:r>
          </w:p>
        </w:tc>
        <w:tc>
          <w:tcPr>
            <w:tcW w:w="1440" w:type="dxa"/>
            <w:shd w:val="clear" w:color="auto" w:fill="033E51" w:themeFill="text2"/>
            <w:vAlign w:val="center"/>
            <w:hideMark/>
          </w:tcPr>
          <w:p w14:paraId="7DDCE907" w14:textId="7FCD28D1" w:rsidR="006106E0" w:rsidRPr="006106E0" w:rsidRDefault="00B9253B" w:rsidP="00B9253B">
            <w:pPr>
              <w:spacing w:after="0"/>
              <w:jc w:val="center"/>
              <w:rPr>
                <w:rFonts w:ascii="Segoe UI" w:hAnsi="Segoe UI"/>
                <w:sz w:val="18"/>
                <w:szCs w:val="18"/>
                <w:lang w:eastAsia="en-US"/>
              </w:rPr>
            </w:pPr>
            <w:r w:rsidRPr="00B9253B">
              <w:rPr>
                <w:lang w:eastAsia="en-US"/>
              </w:rPr>
              <w:t>Computer Adaptive Test (CAT)</w:t>
            </w:r>
            <w:r w:rsidR="006106E0" w:rsidRPr="006106E0">
              <w:rPr>
                <w:rFonts w:ascii="Arial" w:hAnsi="Arial" w:cs="Arial"/>
                <w:lang w:eastAsia="en-US"/>
              </w:rPr>
              <w:t>​​</w:t>
            </w:r>
          </w:p>
        </w:tc>
        <w:tc>
          <w:tcPr>
            <w:tcW w:w="2250" w:type="dxa"/>
            <w:shd w:val="clear" w:color="auto" w:fill="033E51" w:themeFill="text2"/>
            <w:vAlign w:val="center"/>
            <w:hideMark/>
          </w:tcPr>
          <w:p w14:paraId="45478C5C" w14:textId="79BEE53C" w:rsidR="006106E0" w:rsidRPr="006106E0" w:rsidRDefault="00B9253B" w:rsidP="00B9253B">
            <w:pPr>
              <w:spacing w:after="0"/>
              <w:jc w:val="center"/>
              <w:rPr>
                <w:rFonts w:ascii="Segoe UI" w:hAnsi="Segoe UI"/>
                <w:sz w:val="18"/>
                <w:szCs w:val="18"/>
                <w:lang w:eastAsia="en-US"/>
              </w:rPr>
            </w:pPr>
            <w:r w:rsidRPr="00B9253B">
              <w:rPr>
                <w:lang w:eastAsia="en-US"/>
              </w:rPr>
              <w:t>Performance Task</w:t>
            </w:r>
            <w:r>
              <w:rPr>
                <w:lang w:eastAsia="en-US"/>
              </w:rPr>
              <w:t xml:space="preserve"> (PT)</w:t>
            </w:r>
          </w:p>
        </w:tc>
        <w:tc>
          <w:tcPr>
            <w:tcW w:w="2160" w:type="dxa"/>
            <w:shd w:val="clear" w:color="auto" w:fill="033E51" w:themeFill="text2"/>
            <w:vAlign w:val="center"/>
            <w:hideMark/>
          </w:tcPr>
          <w:p w14:paraId="136ADFEC" w14:textId="51931451" w:rsidR="006106E0" w:rsidRPr="006106E0" w:rsidRDefault="006106E0" w:rsidP="00A634F6">
            <w:pPr>
              <w:spacing w:after="0"/>
              <w:jc w:val="center"/>
              <w:rPr>
                <w:rFonts w:ascii="Segoe UI" w:hAnsi="Segoe UI"/>
                <w:sz w:val="18"/>
                <w:szCs w:val="18"/>
                <w:lang w:eastAsia="en-US"/>
              </w:rPr>
            </w:pPr>
            <w:r w:rsidRPr="006106E0">
              <w:rPr>
                <w:lang w:eastAsia="en-US"/>
              </w:rPr>
              <w:t>Total</w:t>
            </w:r>
            <w:r w:rsidRPr="006106E0">
              <w:rPr>
                <w:rFonts w:ascii="Arial" w:hAnsi="Arial" w:cs="Arial"/>
                <w:lang w:eastAsia="en-US"/>
              </w:rPr>
              <w:t>​</w:t>
            </w:r>
          </w:p>
        </w:tc>
      </w:tr>
      <w:tr w:rsidR="00B9253B" w:rsidRPr="006106E0" w14:paraId="69A276DD" w14:textId="77777777" w:rsidTr="005B34F8">
        <w:trPr>
          <w:cantSplit/>
          <w:trHeight w:val="403"/>
        </w:trPr>
        <w:tc>
          <w:tcPr>
            <w:tcW w:w="2095" w:type="dxa"/>
            <w:vAlign w:val="center"/>
            <w:hideMark/>
          </w:tcPr>
          <w:p w14:paraId="231EDE7E" w14:textId="77777777" w:rsidR="006106E0" w:rsidRPr="009F4D60" w:rsidRDefault="006106E0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ELA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1590" w:type="dxa"/>
            <w:vAlign w:val="center"/>
            <w:hideMark/>
          </w:tcPr>
          <w:p w14:paraId="724A45D0" w14:textId="561B9F0E" w:rsidR="006106E0" w:rsidRPr="009F4D60" w:rsidRDefault="00FB2E53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Three through eight</w:t>
            </w:r>
          </w:p>
        </w:tc>
        <w:tc>
          <w:tcPr>
            <w:tcW w:w="1440" w:type="dxa"/>
            <w:vAlign w:val="center"/>
            <w:hideMark/>
          </w:tcPr>
          <w:p w14:paraId="266525B0" w14:textId="6AC3B1A7" w:rsidR="006106E0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 xml:space="preserve">45 </w:t>
            </w:r>
            <w:r w:rsidRPr="00A634F6">
              <w:rPr>
                <w:lang w:eastAsia="en-US"/>
              </w:rPr>
              <w:t xml:space="preserve">minutes </w:t>
            </w:r>
            <w:r w:rsidR="006106E0"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250" w:type="dxa"/>
            <w:vAlign w:val="center"/>
            <w:hideMark/>
          </w:tcPr>
          <w:p w14:paraId="1163A4C9" w14:textId="23F78EF7" w:rsidR="006106E0" w:rsidRPr="00476FCF" w:rsidRDefault="00476FCF" w:rsidP="00B835AE">
            <w:pPr>
              <w:spacing w:after="0"/>
              <w:jc w:val="center"/>
              <w:rPr>
                <w:lang w:eastAsia="en-US"/>
              </w:rPr>
            </w:pPr>
            <w:r w:rsidRPr="00476FCF">
              <w:rPr>
                <w:lang w:eastAsia="en-US"/>
              </w:rPr>
              <w:t>2 hours</w:t>
            </w:r>
            <w:r w:rsidR="006106E0"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160" w:type="dxa"/>
            <w:vAlign w:val="center"/>
            <w:hideMark/>
          </w:tcPr>
          <w:p w14:paraId="36B57050" w14:textId="4651E888" w:rsidR="006106E0" w:rsidRPr="00476FCF" w:rsidRDefault="00476FCF" w:rsidP="00B835AE">
            <w:pPr>
              <w:spacing w:after="0"/>
              <w:jc w:val="center"/>
              <w:rPr>
                <w:lang w:eastAsia="en-US"/>
              </w:rPr>
            </w:pPr>
            <w:r w:rsidRPr="00476FCF">
              <w:rPr>
                <w:lang w:eastAsia="en-US"/>
              </w:rPr>
              <w:t xml:space="preserve">2 hour 45 minutes </w:t>
            </w:r>
            <w:r w:rsidR="006106E0" w:rsidRPr="009F4D60">
              <w:rPr>
                <w:color w:val="3F3F3F"/>
                <w:lang w:eastAsia="en-US"/>
              </w:rPr>
              <w:t>​</w:t>
            </w:r>
          </w:p>
        </w:tc>
      </w:tr>
      <w:tr w:rsidR="00B9253B" w:rsidRPr="006106E0" w14:paraId="50F843C0" w14:textId="77777777" w:rsidTr="005B34F8">
        <w:trPr>
          <w:cantSplit/>
          <w:trHeight w:val="403"/>
        </w:trPr>
        <w:tc>
          <w:tcPr>
            <w:tcW w:w="2095" w:type="dxa"/>
            <w:vAlign w:val="center"/>
            <w:hideMark/>
          </w:tcPr>
          <w:p w14:paraId="18B6F945" w14:textId="4296654C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ELA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1590" w:type="dxa"/>
            <w:vAlign w:val="center"/>
            <w:hideMark/>
          </w:tcPr>
          <w:p w14:paraId="3E857EA5" w14:textId="074B5A58" w:rsidR="00A634F6" w:rsidRPr="009F4D60" w:rsidRDefault="00FB2E53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Eleven</w:t>
            </w:r>
          </w:p>
        </w:tc>
        <w:tc>
          <w:tcPr>
            <w:tcW w:w="1440" w:type="dxa"/>
            <w:vAlign w:val="center"/>
            <w:hideMark/>
          </w:tcPr>
          <w:p w14:paraId="22584AB9" w14:textId="4091E890" w:rsidR="00A634F6" w:rsidRPr="009F4D60" w:rsidRDefault="00476FCF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1 hour</w:t>
            </w:r>
            <w:r w:rsidR="00A634F6"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250" w:type="dxa"/>
            <w:vAlign w:val="center"/>
            <w:hideMark/>
          </w:tcPr>
          <w:p w14:paraId="30375953" w14:textId="64A38228" w:rsidR="00A634F6" w:rsidRPr="009F4D60" w:rsidRDefault="00476FCF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476FCF">
              <w:rPr>
                <w:lang w:eastAsia="en-US"/>
              </w:rPr>
              <w:t>2 hours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160" w:type="dxa"/>
            <w:vAlign w:val="center"/>
            <w:hideMark/>
          </w:tcPr>
          <w:p w14:paraId="566A8EE1" w14:textId="520431ED" w:rsidR="00A634F6" w:rsidRPr="009F4D60" w:rsidRDefault="00476FCF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3</w:t>
            </w:r>
            <w:r w:rsidRPr="00476FCF">
              <w:rPr>
                <w:lang w:eastAsia="en-US"/>
              </w:rPr>
              <w:t xml:space="preserve"> hours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</w:tr>
      <w:tr w:rsidR="00B9253B" w:rsidRPr="006106E0" w14:paraId="7C4E9BF5" w14:textId="77777777" w:rsidTr="005B34F8">
        <w:trPr>
          <w:cantSplit/>
          <w:trHeight w:val="403"/>
        </w:trPr>
        <w:tc>
          <w:tcPr>
            <w:tcW w:w="2095" w:type="dxa"/>
            <w:vAlign w:val="center"/>
            <w:hideMark/>
          </w:tcPr>
          <w:p w14:paraId="5F4BF9CF" w14:textId="35B3E44A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A634F6">
              <w:rPr>
                <w:lang w:eastAsia="en-US"/>
              </w:rPr>
              <w:t>Mathematics</w:t>
            </w:r>
          </w:p>
        </w:tc>
        <w:tc>
          <w:tcPr>
            <w:tcW w:w="1590" w:type="dxa"/>
            <w:vAlign w:val="center"/>
            <w:hideMark/>
          </w:tcPr>
          <w:p w14:paraId="00BB6AF8" w14:textId="282D7CCB" w:rsidR="00A634F6" w:rsidRPr="009F4D60" w:rsidRDefault="00FB2E53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Three through five</w:t>
            </w:r>
          </w:p>
        </w:tc>
        <w:tc>
          <w:tcPr>
            <w:tcW w:w="1440" w:type="dxa"/>
            <w:vAlign w:val="center"/>
            <w:hideMark/>
          </w:tcPr>
          <w:p w14:paraId="31036DBB" w14:textId="7321BD93" w:rsidR="00A634F6" w:rsidRPr="009F4D60" w:rsidRDefault="00476FCF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 xml:space="preserve">45 </w:t>
            </w:r>
            <w:r w:rsidRPr="00476FCF">
              <w:rPr>
                <w:lang w:eastAsia="en-US"/>
              </w:rPr>
              <w:t xml:space="preserve">minutes </w:t>
            </w:r>
            <w:r w:rsidR="00A634F6"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250" w:type="dxa"/>
            <w:vAlign w:val="center"/>
            <w:hideMark/>
          </w:tcPr>
          <w:p w14:paraId="6B957D44" w14:textId="18D3553B" w:rsidR="00A634F6" w:rsidRPr="009F4D60" w:rsidRDefault="00476FCF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1 hour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160" w:type="dxa"/>
            <w:vAlign w:val="center"/>
            <w:hideMark/>
          </w:tcPr>
          <w:p w14:paraId="60F39957" w14:textId="69053DC6" w:rsidR="00A634F6" w:rsidRPr="00476FCF" w:rsidRDefault="00476FCF" w:rsidP="00B835AE">
            <w:pPr>
              <w:spacing w:after="0"/>
              <w:jc w:val="center"/>
              <w:rPr>
                <w:lang w:eastAsia="en-US"/>
              </w:rPr>
            </w:pPr>
            <w:r w:rsidRPr="00476FCF">
              <w:rPr>
                <w:lang w:eastAsia="en-US"/>
              </w:rPr>
              <w:t>1 hour 45 minutes</w:t>
            </w:r>
            <w:r w:rsidR="00A634F6" w:rsidRPr="009F4D60">
              <w:rPr>
                <w:color w:val="3F3F3F"/>
                <w:lang w:eastAsia="en-US"/>
              </w:rPr>
              <w:t>​</w:t>
            </w:r>
          </w:p>
        </w:tc>
      </w:tr>
      <w:tr w:rsidR="00B9253B" w:rsidRPr="006106E0" w14:paraId="644B84DE" w14:textId="77777777" w:rsidTr="005B34F8">
        <w:trPr>
          <w:cantSplit/>
          <w:trHeight w:val="287"/>
        </w:trPr>
        <w:tc>
          <w:tcPr>
            <w:tcW w:w="2095" w:type="dxa"/>
            <w:vAlign w:val="center"/>
            <w:hideMark/>
          </w:tcPr>
          <w:p w14:paraId="6EC201C8" w14:textId="6B6B26BA" w:rsidR="00A634F6" w:rsidRPr="00A634F6" w:rsidRDefault="00A634F6" w:rsidP="00B835AE">
            <w:pPr>
              <w:spacing w:after="0"/>
              <w:jc w:val="center"/>
              <w:rPr>
                <w:lang w:eastAsia="en-US"/>
              </w:rPr>
            </w:pPr>
            <w:r w:rsidRPr="00A634F6">
              <w:rPr>
                <w:lang w:eastAsia="en-US"/>
              </w:rPr>
              <w:t>Mathematics</w:t>
            </w:r>
          </w:p>
        </w:tc>
        <w:tc>
          <w:tcPr>
            <w:tcW w:w="1590" w:type="dxa"/>
            <w:vAlign w:val="center"/>
            <w:hideMark/>
          </w:tcPr>
          <w:p w14:paraId="23CB588F" w14:textId="518B39AD" w:rsidR="00A634F6" w:rsidRPr="009F4D60" w:rsidRDefault="00FB2E53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color w:val="3F3F3F"/>
                <w:lang w:eastAsia="en-US"/>
              </w:rPr>
              <w:t>Six through eight</w:t>
            </w:r>
          </w:p>
        </w:tc>
        <w:tc>
          <w:tcPr>
            <w:tcW w:w="1440" w:type="dxa"/>
            <w:vAlign w:val="center"/>
            <w:hideMark/>
          </w:tcPr>
          <w:p w14:paraId="4B112603" w14:textId="0B1BF29C" w:rsidR="00A634F6" w:rsidRPr="009F4D60" w:rsidRDefault="00476FCF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1 hour</w:t>
            </w:r>
            <w:r w:rsidRPr="009F4D60">
              <w:rPr>
                <w:color w:val="3F3F3F"/>
                <w:lang w:eastAsia="en-US"/>
              </w:rPr>
              <w:t>​</w:t>
            </w:r>
            <w:r w:rsidR="00A634F6"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250" w:type="dxa"/>
            <w:vAlign w:val="center"/>
            <w:hideMark/>
          </w:tcPr>
          <w:p w14:paraId="6BEC268A" w14:textId="716DC1E6" w:rsidR="00A634F6" w:rsidRPr="009F4D60" w:rsidRDefault="00476FCF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1 hour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160" w:type="dxa"/>
            <w:vAlign w:val="center"/>
            <w:hideMark/>
          </w:tcPr>
          <w:p w14:paraId="5D8F7A16" w14:textId="5AD2CB9B" w:rsidR="00A634F6" w:rsidRPr="009F4D60" w:rsidRDefault="00B9253B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476FCF">
              <w:rPr>
                <w:lang w:eastAsia="en-US"/>
              </w:rPr>
              <w:t>2 hours</w:t>
            </w:r>
          </w:p>
        </w:tc>
      </w:tr>
      <w:tr w:rsidR="00B9253B" w:rsidRPr="006106E0" w14:paraId="6E5266EB" w14:textId="77777777" w:rsidTr="005B34F8">
        <w:trPr>
          <w:cantSplit/>
          <w:trHeight w:val="575"/>
        </w:trPr>
        <w:tc>
          <w:tcPr>
            <w:tcW w:w="2095" w:type="dxa"/>
            <w:vAlign w:val="center"/>
            <w:hideMark/>
          </w:tcPr>
          <w:p w14:paraId="4035218C" w14:textId="14C1EFAE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A634F6">
              <w:rPr>
                <w:lang w:eastAsia="en-US"/>
              </w:rPr>
              <w:t>Mathematics</w:t>
            </w:r>
          </w:p>
        </w:tc>
        <w:tc>
          <w:tcPr>
            <w:tcW w:w="1590" w:type="dxa"/>
            <w:vAlign w:val="center"/>
            <w:hideMark/>
          </w:tcPr>
          <w:p w14:paraId="5154DD16" w14:textId="5B10F8F7" w:rsidR="00A634F6" w:rsidRPr="009F4D60" w:rsidRDefault="00FB2E53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color w:val="3F3F3F"/>
                <w:lang w:eastAsia="en-US"/>
              </w:rPr>
              <w:t>Eleven</w:t>
            </w:r>
          </w:p>
        </w:tc>
        <w:tc>
          <w:tcPr>
            <w:tcW w:w="1440" w:type="dxa"/>
            <w:vAlign w:val="center"/>
            <w:hideMark/>
          </w:tcPr>
          <w:p w14:paraId="3FB27E0B" w14:textId="38F4DE2B" w:rsidR="00A634F6" w:rsidRPr="009F4D60" w:rsidRDefault="00476FCF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1 hour</w:t>
            </w:r>
            <w:r w:rsidRPr="009F4D60">
              <w:rPr>
                <w:color w:val="3F3F3F"/>
                <w:lang w:eastAsia="en-US"/>
              </w:rPr>
              <w:t>​</w:t>
            </w:r>
            <w:r w:rsidR="00A634F6"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250" w:type="dxa"/>
            <w:vAlign w:val="center"/>
            <w:hideMark/>
          </w:tcPr>
          <w:p w14:paraId="3D9A38CC" w14:textId="5CC4ECB1" w:rsidR="00A634F6" w:rsidRPr="009F4D60" w:rsidRDefault="00476FCF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1 hour</w:t>
            </w:r>
            <w:r w:rsidRPr="009F4D60">
              <w:rPr>
                <w:color w:val="3F3F3F"/>
                <w:lang w:eastAsia="en-US"/>
              </w:rPr>
              <w:t>​</w:t>
            </w:r>
            <w:r>
              <w:rPr>
                <w:color w:val="3F3F3F"/>
                <w:lang w:eastAsia="en-US"/>
              </w:rPr>
              <w:t xml:space="preserve"> </w:t>
            </w:r>
            <w:r w:rsidR="00B9253B">
              <w:rPr>
                <w:color w:val="3F3F3F"/>
                <w:lang w:eastAsia="en-US"/>
              </w:rPr>
              <w:br/>
            </w:r>
            <w:r>
              <w:rPr>
                <w:color w:val="3F3F3F"/>
                <w:lang w:eastAsia="en-US"/>
              </w:rPr>
              <w:t xml:space="preserve">30 </w:t>
            </w:r>
            <w:r w:rsidRPr="00A634F6">
              <w:rPr>
                <w:lang w:eastAsia="en-US"/>
              </w:rPr>
              <w:t>minutes</w:t>
            </w:r>
          </w:p>
        </w:tc>
        <w:tc>
          <w:tcPr>
            <w:tcW w:w="2160" w:type="dxa"/>
            <w:vAlign w:val="center"/>
            <w:hideMark/>
          </w:tcPr>
          <w:p w14:paraId="6081CAEA" w14:textId="2F741632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2</w:t>
            </w:r>
            <w:r w:rsidR="00476FCF">
              <w:rPr>
                <w:lang w:eastAsia="en-US"/>
              </w:rPr>
              <w:t xml:space="preserve"> hours</w:t>
            </w:r>
            <w:r w:rsidR="00476FCF" w:rsidRPr="00A634F6">
              <w:rPr>
                <w:lang w:eastAsia="en-US"/>
              </w:rPr>
              <w:t xml:space="preserve"> </w:t>
            </w:r>
            <w:r w:rsidR="00B9253B">
              <w:rPr>
                <w:lang w:eastAsia="en-US"/>
              </w:rPr>
              <w:br/>
            </w:r>
            <w:r w:rsidR="00476FCF">
              <w:rPr>
                <w:lang w:eastAsia="en-US"/>
              </w:rPr>
              <w:t xml:space="preserve">30 </w:t>
            </w:r>
            <w:r w:rsidR="00476FCF" w:rsidRPr="00A634F6">
              <w:rPr>
                <w:lang w:eastAsia="en-US"/>
              </w:rPr>
              <w:t>minutes</w:t>
            </w:r>
          </w:p>
        </w:tc>
      </w:tr>
      <w:tr w:rsidR="00B9253B" w:rsidRPr="006106E0" w14:paraId="0680BDEE" w14:textId="77777777" w:rsidTr="005B34F8">
        <w:trPr>
          <w:cantSplit/>
          <w:trHeight w:val="403"/>
        </w:trPr>
        <w:tc>
          <w:tcPr>
            <w:tcW w:w="2095" w:type="dxa"/>
            <w:vAlign w:val="center"/>
            <w:hideMark/>
          </w:tcPr>
          <w:p w14:paraId="6A43457F" w14:textId="28E71F3B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CAST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1590" w:type="dxa"/>
            <w:vAlign w:val="center"/>
            <w:hideMark/>
          </w:tcPr>
          <w:p w14:paraId="31CE0A5B" w14:textId="678F5643" w:rsidR="00A634F6" w:rsidRPr="009F4D60" w:rsidRDefault="00B835AE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Five, eight</w:t>
            </w:r>
            <w:r w:rsidR="00A634F6" w:rsidRPr="009F4D60">
              <w:rPr>
                <w:lang w:eastAsia="en-US"/>
              </w:rPr>
              <w:t xml:space="preserve">, </w:t>
            </w:r>
            <w:r w:rsidR="00A634F6">
              <w:rPr>
                <w:lang w:eastAsia="en-US"/>
              </w:rPr>
              <w:t>and high school</w:t>
            </w:r>
          </w:p>
        </w:tc>
        <w:tc>
          <w:tcPr>
            <w:tcW w:w="1440" w:type="dxa"/>
            <w:vAlign w:val="center"/>
            <w:hideMark/>
          </w:tcPr>
          <w:p w14:paraId="48700A24" w14:textId="268BBC49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n/a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250" w:type="dxa"/>
            <w:vAlign w:val="center"/>
            <w:hideMark/>
          </w:tcPr>
          <w:p w14:paraId="0D41F30E" w14:textId="2C37D95B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n/a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160" w:type="dxa"/>
            <w:vAlign w:val="center"/>
            <w:hideMark/>
          </w:tcPr>
          <w:p w14:paraId="361609BF" w14:textId="5C1145EC" w:rsidR="00A634F6" w:rsidRPr="00476FCF" w:rsidRDefault="00476FCF" w:rsidP="00B835AE">
            <w:pPr>
              <w:spacing w:after="0"/>
              <w:jc w:val="center"/>
              <w:rPr>
                <w:lang w:eastAsia="en-US"/>
              </w:rPr>
            </w:pPr>
            <w:r w:rsidRPr="00476FCF">
              <w:rPr>
                <w:lang w:eastAsia="en-US"/>
              </w:rPr>
              <w:t>1 to 2 hours</w:t>
            </w:r>
            <w:r w:rsidR="00A634F6" w:rsidRPr="009F4D60">
              <w:rPr>
                <w:color w:val="3F3F3F"/>
                <w:lang w:eastAsia="en-US"/>
              </w:rPr>
              <w:t>​</w:t>
            </w:r>
          </w:p>
        </w:tc>
      </w:tr>
      <w:tr w:rsidR="00B9253B" w:rsidRPr="006106E0" w14:paraId="08C69B3E" w14:textId="77777777" w:rsidTr="005B34F8">
        <w:trPr>
          <w:cantSplit/>
          <w:trHeight w:val="665"/>
        </w:trPr>
        <w:tc>
          <w:tcPr>
            <w:tcW w:w="2095" w:type="dxa"/>
            <w:vAlign w:val="center"/>
            <w:hideMark/>
          </w:tcPr>
          <w:p w14:paraId="14030943" w14:textId="3924721B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lastRenderedPageBreak/>
              <w:t xml:space="preserve">CAAs for ELA and </w:t>
            </w:r>
            <w:r w:rsidRPr="00A634F6">
              <w:rPr>
                <w:lang w:eastAsia="en-US"/>
              </w:rPr>
              <w:t>Mathematics</w:t>
            </w:r>
          </w:p>
        </w:tc>
        <w:tc>
          <w:tcPr>
            <w:tcW w:w="1590" w:type="dxa"/>
            <w:vAlign w:val="center"/>
            <w:hideMark/>
          </w:tcPr>
          <w:p w14:paraId="538712D9" w14:textId="26734054" w:rsidR="00A634F6" w:rsidRPr="009F4D60" w:rsidRDefault="00B835AE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 xml:space="preserve">Three through eight </w:t>
            </w:r>
            <w:r w:rsidR="00A634F6">
              <w:rPr>
                <w:lang w:eastAsia="en-US"/>
              </w:rPr>
              <w:t>and</w:t>
            </w:r>
            <w:r w:rsidR="00A634F6" w:rsidRPr="009F4D6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eleven</w:t>
            </w:r>
            <w:r w:rsidR="00A634F6"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1440" w:type="dxa"/>
            <w:vAlign w:val="center"/>
            <w:hideMark/>
          </w:tcPr>
          <w:p w14:paraId="7FEB01EB" w14:textId="5E486CDD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n/a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250" w:type="dxa"/>
            <w:vAlign w:val="center"/>
            <w:hideMark/>
          </w:tcPr>
          <w:p w14:paraId="75B59492" w14:textId="6318DFAC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n/a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160" w:type="dxa"/>
            <w:vAlign w:val="center"/>
            <w:hideMark/>
          </w:tcPr>
          <w:p w14:paraId="52119D26" w14:textId="7A9CDD35" w:rsidR="00A634F6" w:rsidRPr="00476FCF" w:rsidRDefault="00476FCF" w:rsidP="00B835AE">
            <w:pPr>
              <w:spacing w:after="0"/>
              <w:jc w:val="center"/>
              <w:rPr>
                <w:lang w:eastAsia="en-US"/>
              </w:rPr>
            </w:pPr>
            <w:r w:rsidRPr="00476FCF">
              <w:rPr>
                <w:lang w:eastAsia="en-US"/>
              </w:rPr>
              <w:t xml:space="preserve">1 to 1 hour </w:t>
            </w:r>
            <w:r w:rsidRPr="00476FCF">
              <w:rPr>
                <w:lang w:eastAsia="en-US"/>
              </w:rPr>
              <w:br/>
              <w:t>40 minutes</w:t>
            </w:r>
            <w:r w:rsidR="00A634F6" w:rsidRPr="009F4D60">
              <w:rPr>
                <w:color w:val="3F3F3F"/>
                <w:lang w:eastAsia="en-US"/>
              </w:rPr>
              <w:t>​</w:t>
            </w:r>
          </w:p>
        </w:tc>
      </w:tr>
      <w:tr w:rsidR="00B9253B" w:rsidRPr="006106E0" w14:paraId="64D8A9F3" w14:textId="77777777" w:rsidTr="005B34F8">
        <w:trPr>
          <w:cantSplit/>
          <w:trHeight w:val="827"/>
        </w:trPr>
        <w:tc>
          <w:tcPr>
            <w:tcW w:w="2095" w:type="dxa"/>
            <w:vAlign w:val="center"/>
            <w:hideMark/>
          </w:tcPr>
          <w:p w14:paraId="463E443C" w14:textId="3F90AA4E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CAA for Science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1590" w:type="dxa"/>
            <w:vAlign w:val="center"/>
            <w:hideMark/>
          </w:tcPr>
          <w:p w14:paraId="5DCC79CD" w14:textId="13ECFBF7" w:rsidR="00A634F6" w:rsidRPr="009F4D60" w:rsidRDefault="00B835AE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Five, eight</w:t>
            </w:r>
            <w:r w:rsidR="00A634F6">
              <w:rPr>
                <w:lang w:eastAsia="en-US"/>
              </w:rPr>
              <w:t>,</w:t>
            </w:r>
            <w:r w:rsidR="00A634F6" w:rsidRPr="009F4D60">
              <w:rPr>
                <w:lang w:eastAsia="en-US"/>
              </w:rPr>
              <w:t xml:space="preserve"> </w:t>
            </w:r>
            <w:r w:rsidR="00A634F6">
              <w:rPr>
                <w:lang w:eastAsia="en-US"/>
              </w:rPr>
              <w:t>and high school</w:t>
            </w:r>
          </w:p>
        </w:tc>
        <w:tc>
          <w:tcPr>
            <w:tcW w:w="1440" w:type="dxa"/>
            <w:vAlign w:val="center"/>
            <w:hideMark/>
          </w:tcPr>
          <w:p w14:paraId="08699CAC" w14:textId="1C501451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n/a</w:t>
            </w:r>
            <w:r w:rsidRPr="009F4D60">
              <w:rPr>
                <w:color w:val="3F3F3F"/>
                <w:lang w:eastAsia="en-US"/>
              </w:rPr>
              <w:t>​</w:t>
            </w:r>
          </w:p>
        </w:tc>
        <w:tc>
          <w:tcPr>
            <w:tcW w:w="2250" w:type="dxa"/>
            <w:vAlign w:val="center"/>
            <w:hideMark/>
          </w:tcPr>
          <w:p w14:paraId="56AC14E0" w14:textId="228CE426" w:rsidR="00A634F6" w:rsidRPr="00476FCF" w:rsidRDefault="00476FCF" w:rsidP="00B835AE">
            <w:pPr>
              <w:spacing w:after="0"/>
              <w:jc w:val="center"/>
              <w:rPr>
                <w:lang w:eastAsia="en-US"/>
              </w:rPr>
            </w:pPr>
            <w:r w:rsidRPr="00476FCF">
              <w:rPr>
                <w:lang w:eastAsia="en-US"/>
              </w:rPr>
              <w:t xml:space="preserve">1 hour or less </w:t>
            </w:r>
            <w:r w:rsidRPr="00476FCF">
              <w:rPr>
                <w:lang w:eastAsia="en-US"/>
              </w:rPr>
              <w:br/>
              <w:t>per PT, 3 PTs total</w:t>
            </w:r>
          </w:p>
        </w:tc>
        <w:tc>
          <w:tcPr>
            <w:tcW w:w="2160" w:type="dxa"/>
            <w:vAlign w:val="center"/>
            <w:hideMark/>
          </w:tcPr>
          <w:p w14:paraId="22A9BD87" w14:textId="0FBEA704" w:rsidR="00A634F6" w:rsidRPr="00B9253B" w:rsidRDefault="00B9253B" w:rsidP="00B835AE">
            <w:pPr>
              <w:spacing w:after="0"/>
              <w:jc w:val="center"/>
              <w:rPr>
                <w:lang w:eastAsia="en-US"/>
              </w:rPr>
            </w:pPr>
            <w:r w:rsidRPr="00B9253B">
              <w:rPr>
                <w:lang w:eastAsia="en-US"/>
              </w:rPr>
              <w:t>3 to 5 hours</w:t>
            </w:r>
            <w:r w:rsidR="00A634F6" w:rsidRPr="009F4D60">
              <w:rPr>
                <w:color w:val="3F3F3F"/>
                <w:lang w:eastAsia="en-US"/>
              </w:rPr>
              <w:t>​</w:t>
            </w:r>
          </w:p>
        </w:tc>
      </w:tr>
      <w:tr w:rsidR="00B9253B" w:rsidRPr="006106E0" w14:paraId="2706D167" w14:textId="77777777" w:rsidTr="005B34F8">
        <w:trPr>
          <w:cantSplit/>
          <w:trHeight w:val="863"/>
        </w:trPr>
        <w:tc>
          <w:tcPr>
            <w:tcW w:w="2095" w:type="dxa"/>
            <w:vAlign w:val="center"/>
            <w:hideMark/>
          </w:tcPr>
          <w:p w14:paraId="66FCBB2C" w14:textId="607543CB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CSA</w:t>
            </w:r>
          </w:p>
        </w:tc>
        <w:tc>
          <w:tcPr>
            <w:tcW w:w="1590" w:type="dxa"/>
            <w:vAlign w:val="center"/>
            <w:hideMark/>
          </w:tcPr>
          <w:p w14:paraId="08A57668" w14:textId="12AD137D" w:rsidR="00A634F6" w:rsidRPr="009F4D60" w:rsidRDefault="00B835AE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>
              <w:rPr>
                <w:lang w:eastAsia="en-US"/>
              </w:rPr>
              <w:t>Three through five</w:t>
            </w:r>
            <w:r w:rsidR="00A634F6">
              <w:rPr>
                <w:lang w:eastAsia="en-US"/>
              </w:rPr>
              <w:t xml:space="preserve"> and high school</w:t>
            </w:r>
          </w:p>
        </w:tc>
        <w:tc>
          <w:tcPr>
            <w:tcW w:w="1440" w:type="dxa"/>
            <w:vAlign w:val="center"/>
            <w:hideMark/>
          </w:tcPr>
          <w:p w14:paraId="4EBC2B14" w14:textId="0D378457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n/a</w:t>
            </w:r>
          </w:p>
        </w:tc>
        <w:tc>
          <w:tcPr>
            <w:tcW w:w="2250" w:type="dxa"/>
            <w:vAlign w:val="center"/>
            <w:hideMark/>
          </w:tcPr>
          <w:p w14:paraId="1CD0321F" w14:textId="1FC435D2" w:rsidR="00A634F6" w:rsidRPr="009F4D60" w:rsidRDefault="00A634F6" w:rsidP="00B835AE">
            <w:pPr>
              <w:spacing w:after="0"/>
              <w:jc w:val="center"/>
              <w:rPr>
                <w:color w:val="3F3F3F"/>
                <w:lang w:eastAsia="en-US"/>
              </w:rPr>
            </w:pPr>
            <w:r w:rsidRPr="009F4D60">
              <w:rPr>
                <w:lang w:eastAsia="en-US"/>
              </w:rPr>
              <w:t>n/a</w:t>
            </w:r>
          </w:p>
        </w:tc>
        <w:tc>
          <w:tcPr>
            <w:tcW w:w="2160" w:type="dxa"/>
            <w:vAlign w:val="center"/>
            <w:hideMark/>
          </w:tcPr>
          <w:p w14:paraId="7A1F8A3A" w14:textId="39F11E3B" w:rsidR="00A634F6" w:rsidRPr="00B9253B" w:rsidRDefault="00B9253B" w:rsidP="005B34F8">
            <w:pPr>
              <w:spacing w:after="0"/>
              <w:jc w:val="center"/>
              <w:rPr>
                <w:lang w:eastAsia="en-US"/>
              </w:rPr>
            </w:pPr>
            <w:r w:rsidRPr="00B9253B">
              <w:rPr>
                <w:lang w:eastAsia="en-US"/>
              </w:rPr>
              <w:t>2 hours 30 minute</w:t>
            </w:r>
            <w:r>
              <w:rPr>
                <w:lang w:eastAsia="en-US"/>
              </w:rPr>
              <w:t>s</w:t>
            </w:r>
            <w:r w:rsidRPr="00B9253B">
              <w:rPr>
                <w:lang w:eastAsia="en-US"/>
              </w:rPr>
              <w:t xml:space="preserve"> to 4 hours 30 minutes</w:t>
            </w:r>
          </w:p>
        </w:tc>
      </w:tr>
    </w:tbl>
    <w:p w14:paraId="65D78B87" w14:textId="39A1D278" w:rsidR="006106E0" w:rsidRPr="00B53D50" w:rsidRDefault="006106E0" w:rsidP="00B53D50">
      <w:pPr>
        <w:pStyle w:val="Heading2"/>
        <w:rPr>
          <w:rStyle w:val="Hyperlink"/>
          <w:color w:val="000000" w:themeColor="text1"/>
          <w:u w:val="none"/>
        </w:rPr>
      </w:pPr>
      <w:r w:rsidRPr="007E4C81">
        <w:rPr>
          <w:rStyle w:val="Hyperlink"/>
          <w:color w:val="000000" w:themeColor="text1"/>
          <w:u w:val="none"/>
        </w:rPr>
        <w:t>Pause Rules</w:t>
      </w:r>
    </w:p>
    <w:p w14:paraId="70656737" w14:textId="6C92D70E" w:rsidR="006106E0" w:rsidRDefault="00FA680B" w:rsidP="00FA680B">
      <w:pPr>
        <w:pStyle w:val="ListParagraph"/>
        <w:numPr>
          <w:ilvl w:val="0"/>
          <w:numId w:val="22"/>
        </w:numPr>
      </w:pPr>
      <w:r>
        <w:t>Pauses less than 20 minutes</w:t>
      </w:r>
    </w:p>
    <w:p w14:paraId="5EB5F7D9" w14:textId="5C0C59BC" w:rsidR="00FA680B" w:rsidRDefault="00FA680B" w:rsidP="00FA680B">
      <w:pPr>
        <w:pStyle w:val="ListParagraph"/>
        <w:numPr>
          <w:ilvl w:val="0"/>
          <w:numId w:val="22"/>
        </w:numPr>
      </w:pPr>
      <w:r>
        <w:t>Pauses of 20 minutes or more</w:t>
      </w:r>
    </w:p>
    <w:p w14:paraId="458519B9" w14:textId="117914DF" w:rsidR="00FA680B" w:rsidRDefault="00FA680B" w:rsidP="00FA680B">
      <w:pPr>
        <w:pStyle w:val="ListParagraph"/>
        <w:numPr>
          <w:ilvl w:val="0"/>
          <w:numId w:val="22"/>
        </w:numPr>
      </w:pPr>
      <w:r>
        <w:t>Timeout due to inactivity</w:t>
      </w:r>
    </w:p>
    <w:p w14:paraId="038B90CF" w14:textId="4F8D9E50" w:rsidR="006106E0" w:rsidRPr="007E4C81" w:rsidRDefault="00B53D50" w:rsidP="00B53D50">
      <w:pPr>
        <w:pStyle w:val="Heading2"/>
        <w:rPr>
          <w:rStyle w:val="Hyperlink"/>
          <w:color w:val="000000" w:themeColor="text1"/>
          <w:u w:val="none"/>
        </w:rPr>
      </w:pPr>
      <w:r w:rsidRPr="00B53D50">
        <w:t>Miscellaneous</w:t>
      </w:r>
      <w:r>
        <w:t xml:space="preserve"> </w:t>
      </w:r>
      <w:r w:rsidR="006106E0" w:rsidRPr="00B53D50">
        <w:rPr>
          <w:rStyle w:val="Hyperlink"/>
          <w:color w:val="000000" w:themeColor="text1"/>
          <w:u w:val="none"/>
        </w:rPr>
        <w:t>CAASPP</w:t>
      </w:r>
      <w:r w:rsidR="006106E0" w:rsidRPr="007E4C81">
        <w:rPr>
          <w:rStyle w:val="Hyperlink"/>
          <w:color w:val="000000" w:themeColor="text1"/>
          <w:u w:val="none"/>
        </w:rPr>
        <w:t xml:space="preserve"> Info</w:t>
      </w:r>
      <w:r>
        <w:rPr>
          <w:rStyle w:val="Hyperlink"/>
          <w:color w:val="000000" w:themeColor="text1"/>
          <w:u w:val="none"/>
        </w:rPr>
        <w:t>rmation</w:t>
      </w:r>
    </w:p>
    <w:p w14:paraId="79126E38" w14:textId="596393B2" w:rsidR="00FA680B" w:rsidRDefault="00FA680B" w:rsidP="00FA680B">
      <w:pPr>
        <w:pStyle w:val="ListParagraph"/>
        <w:numPr>
          <w:ilvl w:val="0"/>
          <w:numId w:val="23"/>
        </w:numPr>
      </w:pPr>
      <w:r>
        <w:t>Participation rate expectation</w:t>
      </w:r>
    </w:p>
    <w:p w14:paraId="69BC2B9E" w14:textId="73588974" w:rsidR="006106E0" w:rsidRPr="007E4C81" w:rsidRDefault="006106E0" w:rsidP="00B53D50">
      <w:pPr>
        <w:pStyle w:val="Heading2"/>
        <w:rPr>
          <w:rStyle w:val="Hyperlink"/>
          <w:color w:val="000000" w:themeColor="text1"/>
          <w:u w:val="none"/>
        </w:rPr>
      </w:pPr>
      <w:r w:rsidRPr="007E4C81">
        <w:rPr>
          <w:rStyle w:val="Hyperlink"/>
          <w:color w:val="000000" w:themeColor="text1"/>
          <w:u w:val="none"/>
        </w:rPr>
        <w:t xml:space="preserve">Test </w:t>
      </w:r>
      <w:r w:rsidRPr="00B53D50">
        <w:rPr>
          <w:rStyle w:val="Hyperlink"/>
          <w:color w:val="000000" w:themeColor="text1"/>
          <w:u w:val="none"/>
        </w:rPr>
        <w:t>Security</w:t>
      </w:r>
    </w:p>
    <w:p w14:paraId="06FCFE8F" w14:textId="7BDF3821" w:rsidR="00FA680B" w:rsidRPr="00FA680B" w:rsidRDefault="00FA680B" w:rsidP="00FA680B">
      <w:pPr>
        <w:pStyle w:val="ListParagraph"/>
        <w:numPr>
          <w:ilvl w:val="0"/>
          <w:numId w:val="23"/>
        </w:numPr>
        <w:rPr>
          <w:b/>
        </w:rPr>
      </w:pPr>
      <w:r w:rsidRPr="00FA680B">
        <w:t>Test Operations Management System (TOMS) Security Affidavits</w:t>
      </w:r>
    </w:p>
    <w:p w14:paraId="703CF5B0" w14:textId="2CC5F9D3" w:rsidR="00FA680B" w:rsidRPr="00FA680B" w:rsidRDefault="00FA680B" w:rsidP="00FA680B">
      <w:pPr>
        <w:pStyle w:val="ListParagraph"/>
        <w:numPr>
          <w:ilvl w:val="0"/>
          <w:numId w:val="23"/>
        </w:numPr>
        <w:rPr>
          <w:b/>
        </w:rPr>
      </w:pPr>
      <w:r>
        <w:t>Non-TOMS Security Affidavits</w:t>
      </w:r>
    </w:p>
    <w:p w14:paraId="271E3D55" w14:textId="64965C77" w:rsidR="00FA680B" w:rsidRPr="00FA680B" w:rsidRDefault="00FA680B" w:rsidP="00FA680B">
      <w:pPr>
        <w:pStyle w:val="ListParagraph"/>
        <w:numPr>
          <w:ilvl w:val="0"/>
          <w:numId w:val="23"/>
        </w:numPr>
        <w:rPr>
          <w:b/>
        </w:rPr>
      </w:pPr>
      <w:r>
        <w:t>Secure Browser</w:t>
      </w:r>
    </w:p>
    <w:p w14:paraId="23ECCA6B" w14:textId="53FA35D6" w:rsidR="00FA680B" w:rsidRPr="009839BF" w:rsidRDefault="00FA680B" w:rsidP="00FA680B">
      <w:pPr>
        <w:pStyle w:val="ListParagraph"/>
        <w:numPr>
          <w:ilvl w:val="0"/>
          <w:numId w:val="23"/>
        </w:numPr>
        <w:rPr>
          <w:b/>
        </w:rPr>
      </w:pPr>
      <w:r>
        <w:t>Secure Materials</w:t>
      </w:r>
    </w:p>
    <w:p w14:paraId="2BA70D52" w14:textId="4303E1DF" w:rsidR="00220F86" w:rsidRDefault="000C4716" w:rsidP="00F45E21">
      <w:pPr>
        <w:pStyle w:val="Heading2"/>
      </w:pPr>
      <w:r>
        <w:t>Overview of Accessibility Resources</w:t>
      </w:r>
    </w:p>
    <w:p w14:paraId="3EE7DB29" w14:textId="5FEC665D" w:rsidR="000C4716" w:rsidRDefault="00FA680B" w:rsidP="00FA680B">
      <w:pPr>
        <w:pStyle w:val="ListParagraph"/>
        <w:numPr>
          <w:ilvl w:val="0"/>
          <w:numId w:val="25"/>
        </w:numPr>
      </w:pPr>
      <w:r>
        <w:t>Access</w:t>
      </w:r>
    </w:p>
    <w:p w14:paraId="629C8465" w14:textId="5FDD3A4B" w:rsidR="00FA680B" w:rsidRDefault="00FA680B" w:rsidP="00FA680B">
      <w:pPr>
        <w:pStyle w:val="ListParagraph"/>
        <w:numPr>
          <w:ilvl w:val="0"/>
          <w:numId w:val="25"/>
        </w:numPr>
      </w:pPr>
      <w:r>
        <w:t>Options</w:t>
      </w:r>
    </w:p>
    <w:p w14:paraId="655D1B8D" w14:textId="3FA4A1AD" w:rsidR="00FA680B" w:rsidRDefault="00FA680B" w:rsidP="00FA680B">
      <w:pPr>
        <w:pStyle w:val="ListParagraph"/>
        <w:numPr>
          <w:ilvl w:val="0"/>
          <w:numId w:val="25"/>
        </w:numPr>
      </w:pPr>
      <w:r>
        <w:t>Categories</w:t>
      </w:r>
    </w:p>
    <w:p w14:paraId="5BFFC5C3" w14:textId="4400FB9D" w:rsidR="00FA680B" w:rsidRDefault="00FA680B" w:rsidP="00FA680B">
      <w:pPr>
        <w:pStyle w:val="ListParagraph"/>
        <w:numPr>
          <w:ilvl w:val="0"/>
          <w:numId w:val="25"/>
        </w:numPr>
      </w:pPr>
      <w:r>
        <w:t>Types</w:t>
      </w:r>
    </w:p>
    <w:p w14:paraId="17AD9FE2" w14:textId="6C891B2B" w:rsidR="00FA680B" w:rsidRDefault="00FA680B" w:rsidP="00FA680B">
      <w:pPr>
        <w:pStyle w:val="Heading4"/>
      </w:pPr>
      <w:r>
        <w:t xml:space="preserve">Our </w:t>
      </w:r>
      <w:r w:rsidR="009839BF">
        <w:t>L</w:t>
      </w:r>
      <w:r>
        <w:t>ocal Process</w:t>
      </w:r>
    </w:p>
    <w:p w14:paraId="51DDFFC9" w14:textId="55C1F5A5" w:rsidR="00FA680B" w:rsidRPr="00FA680B" w:rsidRDefault="00FA680B" w:rsidP="00FA680B">
      <w:pPr>
        <w:pStyle w:val="ListParagraph"/>
        <w:numPr>
          <w:ilvl w:val="0"/>
          <w:numId w:val="27"/>
        </w:numPr>
      </w:pPr>
      <w:r>
        <w:t>Classification</w:t>
      </w:r>
    </w:p>
    <w:p w14:paraId="223D1054" w14:textId="63D660A5" w:rsidR="000C4716" w:rsidRDefault="00243877" w:rsidP="00F45E21">
      <w:pPr>
        <w:pStyle w:val="Heading2"/>
      </w:pPr>
      <w:r>
        <w:lastRenderedPageBreak/>
        <w:t>Different Roles</w:t>
      </w:r>
    </w:p>
    <w:p w14:paraId="63E6155D" w14:textId="1629401A" w:rsidR="00243877" w:rsidRDefault="00FA680B" w:rsidP="00FA680B">
      <w:pPr>
        <w:pStyle w:val="ListParagraph"/>
        <w:numPr>
          <w:ilvl w:val="0"/>
          <w:numId w:val="27"/>
        </w:numPr>
      </w:pPr>
      <w:r>
        <w:t>Test Administrator</w:t>
      </w:r>
      <w:r w:rsidR="00B53D50">
        <w:t xml:space="preserve"> (TA)</w:t>
      </w:r>
      <w:r>
        <w:t xml:space="preserve"> </w:t>
      </w:r>
      <w:r w:rsidR="00B53D50">
        <w:t>versus</w:t>
      </w:r>
      <w:r>
        <w:t xml:space="preserve"> Test Examiner</w:t>
      </w:r>
      <w:r w:rsidR="00B53D50">
        <w:t xml:space="preserve"> (TE)</w:t>
      </w:r>
    </w:p>
    <w:p w14:paraId="0EA39B4F" w14:textId="3AEB4480" w:rsidR="00243877" w:rsidRDefault="00243877" w:rsidP="00F45E21">
      <w:pPr>
        <w:pStyle w:val="Heading2"/>
      </w:pPr>
      <w:r>
        <w:t>Let</w:t>
      </w:r>
      <w:r w:rsidR="007505C2">
        <w:t xml:space="preserve"> Us</w:t>
      </w:r>
      <w:r>
        <w:t xml:space="preserve"> Dig Into Your Role</w:t>
      </w:r>
    </w:p>
    <w:tbl>
      <w:tblPr>
        <w:tblW w:w="9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quired Supplies by Test"/>
      </w:tblPr>
      <w:tblGrid>
        <w:gridCol w:w="1612"/>
        <w:gridCol w:w="2970"/>
        <w:gridCol w:w="1260"/>
        <w:gridCol w:w="3600"/>
      </w:tblGrid>
      <w:tr w:rsidR="00243877" w:rsidRPr="00243877" w14:paraId="1AD376C6" w14:textId="77777777" w:rsidTr="00B439E0">
        <w:trPr>
          <w:cantSplit/>
          <w:trHeight w:val="660"/>
          <w:tblHeader/>
        </w:trPr>
        <w:tc>
          <w:tcPr>
            <w:tcW w:w="161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033E51" w:themeFill="text2"/>
            <w:vAlign w:val="center"/>
            <w:hideMark/>
          </w:tcPr>
          <w:p w14:paraId="1C1F95AC" w14:textId="77777777" w:rsidR="00243877" w:rsidRPr="00243877" w:rsidRDefault="00243877" w:rsidP="00737F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1022605E">
              <w:t>Test</w:t>
            </w:r>
            <w:r w:rsidRPr="1022605E">
              <w:rPr>
                <w:rFonts w:ascii="Arial" w:hAnsi="Arial" w:cs="Arial"/>
              </w:rPr>
              <w:t>​</w:t>
            </w:r>
          </w:p>
        </w:tc>
        <w:tc>
          <w:tcPr>
            <w:tcW w:w="297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033E51" w:themeFill="text2"/>
            <w:vAlign w:val="center"/>
            <w:hideMark/>
          </w:tcPr>
          <w:p w14:paraId="02BD99FD" w14:textId="77777777" w:rsidR="00243877" w:rsidRPr="00243877" w:rsidRDefault="00243877" w:rsidP="00737FC8">
            <w:pPr>
              <w:spacing w:after="0" w:line="240" w:lineRule="auto"/>
              <w:jc w:val="center"/>
            </w:pPr>
            <w:r w:rsidRPr="00243877">
              <w:t>Headphones</w:t>
            </w:r>
            <w:r w:rsidRPr="00243877">
              <w:rPr>
                <w:rFonts w:ascii="Arial" w:hAnsi="Arial" w:cs="Arial"/>
              </w:rPr>
              <w:t>​</w:t>
            </w:r>
          </w:p>
        </w:tc>
        <w:tc>
          <w:tcPr>
            <w:tcW w:w="12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033E51" w:themeFill="text2"/>
            <w:vAlign w:val="center"/>
            <w:hideMark/>
          </w:tcPr>
          <w:p w14:paraId="3EC942B8" w14:textId="77777777" w:rsidR="00243877" w:rsidRPr="00243877" w:rsidRDefault="00243877" w:rsidP="00737FC8">
            <w:pPr>
              <w:spacing w:after="0" w:line="240" w:lineRule="auto"/>
              <w:jc w:val="center"/>
            </w:pPr>
            <w:r w:rsidRPr="1022605E">
              <w:t>Scratch Paper</w:t>
            </w:r>
            <w:r w:rsidRPr="1022605E">
              <w:rPr>
                <w:rFonts w:ascii="Arial" w:hAnsi="Arial" w:cs="Arial"/>
              </w:rPr>
              <w:t>​</w:t>
            </w:r>
          </w:p>
        </w:tc>
        <w:tc>
          <w:tcPr>
            <w:tcW w:w="360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shd w:val="clear" w:color="auto" w:fill="033E51" w:themeFill="text2"/>
            <w:vAlign w:val="center"/>
            <w:hideMark/>
          </w:tcPr>
          <w:p w14:paraId="4A117572" w14:textId="77777777" w:rsidR="00243877" w:rsidRPr="00243877" w:rsidRDefault="00243877" w:rsidP="00737FC8">
            <w:pPr>
              <w:spacing w:after="0" w:line="240" w:lineRule="auto"/>
              <w:jc w:val="center"/>
            </w:pPr>
            <w:r w:rsidRPr="00243877">
              <w:t>Graph Paper</w:t>
            </w:r>
            <w:r w:rsidRPr="00243877">
              <w:rPr>
                <w:rFonts w:ascii="Arial" w:hAnsi="Arial" w:cs="Arial"/>
              </w:rPr>
              <w:t>​</w:t>
            </w:r>
          </w:p>
        </w:tc>
      </w:tr>
      <w:tr w:rsidR="00243877" w:rsidRPr="00243877" w14:paraId="617C39E9" w14:textId="77777777" w:rsidTr="00B439E0">
        <w:trPr>
          <w:cantSplit/>
          <w:trHeight w:val="720"/>
        </w:trPr>
        <w:tc>
          <w:tcPr>
            <w:tcW w:w="161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3D805409" w14:textId="77777777" w:rsidR="00243877" w:rsidRPr="00243877" w:rsidRDefault="00243877" w:rsidP="00737FC8">
            <w:pPr>
              <w:spacing w:after="0" w:line="240" w:lineRule="auto"/>
              <w:jc w:val="center"/>
            </w:pPr>
            <w:r w:rsidRPr="00243877">
              <w:t>ELA</w:t>
            </w:r>
            <w:r w:rsidRPr="00243877">
              <w:rPr>
                <w:rFonts w:ascii="Arial" w:hAnsi="Arial" w:cs="Arial"/>
              </w:rPr>
              <w:t>​</w:t>
            </w:r>
          </w:p>
        </w:tc>
        <w:tc>
          <w:tcPr>
            <w:tcW w:w="297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7F24A965" w14:textId="77777777" w:rsidR="00243877" w:rsidRPr="00243877" w:rsidRDefault="00243877" w:rsidP="00737FC8">
            <w:pPr>
              <w:spacing w:after="0" w:line="240" w:lineRule="auto"/>
              <w:jc w:val="center"/>
            </w:pPr>
            <w:r w:rsidRPr="00243877">
              <w:t>Required </w:t>
            </w:r>
            <w:r w:rsidRPr="00243877">
              <w:rPr>
                <w:rFonts w:ascii="Arial" w:hAnsi="Arial" w:cs="Arial"/>
              </w:rPr>
              <w:t>​</w:t>
            </w:r>
          </w:p>
        </w:tc>
        <w:tc>
          <w:tcPr>
            <w:tcW w:w="12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3C837683" w14:textId="6BB59D14" w:rsidR="00243877" w:rsidRPr="00243877" w:rsidRDefault="0FE4C0C8" w:rsidP="00737FC8">
            <w:pPr>
              <w:spacing w:after="0" w:line="240" w:lineRule="auto"/>
              <w:jc w:val="center"/>
            </w:pPr>
            <w:r>
              <w:t>Optional</w:t>
            </w:r>
          </w:p>
        </w:tc>
        <w:tc>
          <w:tcPr>
            <w:tcW w:w="360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1A664BF2" w14:textId="3157F1EA" w:rsidR="00243877" w:rsidRPr="00243877" w:rsidRDefault="00243877" w:rsidP="00737FC8">
            <w:pPr>
              <w:spacing w:after="0" w:line="240" w:lineRule="auto"/>
              <w:jc w:val="center"/>
            </w:pPr>
            <w:r>
              <w:t xml:space="preserve">Not </w:t>
            </w:r>
            <w:r w:rsidR="003F4E69">
              <w:t>allowed</w:t>
            </w:r>
            <w:r w:rsidRPr="1022605E">
              <w:rPr>
                <w:rFonts w:ascii="Arial" w:hAnsi="Arial" w:cs="Arial"/>
              </w:rPr>
              <w:t>​</w:t>
            </w:r>
          </w:p>
        </w:tc>
      </w:tr>
      <w:tr w:rsidR="00243877" w:rsidRPr="00243877" w14:paraId="7C0A082F" w14:textId="77777777" w:rsidTr="00B439E0">
        <w:trPr>
          <w:cantSplit/>
          <w:trHeight w:val="720"/>
        </w:trPr>
        <w:tc>
          <w:tcPr>
            <w:tcW w:w="161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75C685EB" w14:textId="6C4325B3" w:rsidR="00243877" w:rsidRPr="00243877" w:rsidRDefault="00737FC8" w:rsidP="00737FC8">
            <w:pPr>
              <w:spacing w:after="0" w:line="240" w:lineRule="auto"/>
              <w:jc w:val="center"/>
            </w:pPr>
            <w:r>
              <w:t>Mathematics</w:t>
            </w:r>
          </w:p>
        </w:tc>
        <w:tc>
          <w:tcPr>
            <w:tcW w:w="297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5C0C8640" w14:textId="4AE8C686" w:rsidR="00243877" w:rsidRPr="00243877" w:rsidRDefault="00243877" w:rsidP="00737FC8">
            <w:pPr>
              <w:spacing w:after="0" w:line="240" w:lineRule="auto"/>
              <w:jc w:val="center"/>
            </w:pPr>
            <w:r w:rsidRPr="00243877">
              <w:t xml:space="preserve">Required </w:t>
            </w:r>
            <w:r w:rsidR="00737FC8" w:rsidRPr="00737FC8">
              <w:rPr>
                <w:b/>
                <w:bCs/>
              </w:rPr>
              <w:t>only</w:t>
            </w:r>
            <w:r w:rsidRPr="00243877">
              <w:t xml:space="preserve"> for Text-To-Speech and Translated Glossaries (Audio)</w:t>
            </w:r>
            <w:r w:rsidRPr="00243877">
              <w:rPr>
                <w:rFonts w:ascii="Arial" w:hAnsi="Arial" w:cs="Arial"/>
              </w:rPr>
              <w:t>​</w:t>
            </w:r>
          </w:p>
        </w:tc>
        <w:tc>
          <w:tcPr>
            <w:tcW w:w="12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67872515" w14:textId="12F709BF" w:rsidR="00243877" w:rsidRPr="00243877" w:rsidRDefault="0DE04CC0" w:rsidP="00737FC8">
            <w:pPr>
              <w:spacing w:after="0" w:line="240" w:lineRule="auto"/>
              <w:jc w:val="center"/>
            </w:pPr>
            <w:r>
              <w:t>Optional</w:t>
            </w:r>
          </w:p>
        </w:tc>
        <w:tc>
          <w:tcPr>
            <w:tcW w:w="360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29DAA210" w14:textId="6863F536" w:rsidR="009F4D60" w:rsidRPr="009F4D60" w:rsidRDefault="009F4D60" w:rsidP="00737FC8">
            <w:pPr>
              <w:spacing w:after="0" w:line="240" w:lineRule="auto"/>
              <w:jc w:val="center"/>
            </w:pPr>
            <w:r w:rsidRPr="009F4D60">
              <w:t xml:space="preserve">Required for </w:t>
            </w:r>
            <w:r w:rsidR="00BF738B">
              <w:t>g</w:t>
            </w:r>
            <w:r w:rsidRPr="009F4D60">
              <w:t xml:space="preserve">rade </w:t>
            </w:r>
            <w:r w:rsidR="00BF738B">
              <w:t>six</w:t>
            </w:r>
            <w:r w:rsidRPr="009F4D60">
              <w:t xml:space="preserve"> and above but can be used in lower grades</w:t>
            </w:r>
          </w:p>
          <w:p w14:paraId="46A67CAE" w14:textId="33CF1162" w:rsidR="00243877" w:rsidRPr="00243877" w:rsidRDefault="00243877" w:rsidP="00737FC8">
            <w:pPr>
              <w:spacing w:after="0" w:line="240" w:lineRule="auto"/>
              <w:jc w:val="center"/>
            </w:pPr>
          </w:p>
        </w:tc>
      </w:tr>
      <w:tr w:rsidR="00243877" w:rsidRPr="00243877" w14:paraId="3A03DD24" w14:textId="77777777" w:rsidTr="00B439E0">
        <w:trPr>
          <w:cantSplit/>
          <w:trHeight w:val="720"/>
        </w:trPr>
        <w:tc>
          <w:tcPr>
            <w:tcW w:w="161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27E8DF46" w14:textId="77777777" w:rsidR="00243877" w:rsidRPr="00243877" w:rsidRDefault="00243877" w:rsidP="00737FC8">
            <w:pPr>
              <w:spacing w:after="0" w:line="240" w:lineRule="auto"/>
              <w:jc w:val="center"/>
            </w:pPr>
            <w:r w:rsidRPr="00243877">
              <w:t>CAST</w:t>
            </w:r>
            <w:r w:rsidRPr="00243877">
              <w:rPr>
                <w:rFonts w:ascii="Arial" w:hAnsi="Arial" w:cs="Arial"/>
              </w:rPr>
              <w:t>​</w:t>
            </w:r>
          </w:p>
        </w:tc>
        <w:tc>
          <w:tcPr>
            <w:tcW w:w="297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2BCA3EFF" w14:textId="436B1EC0" w:rsidR="00243877" w:rsidRPr="00243877" w:rsidRDefault="00243877" w:rsidP="00737FC8">
            <w:pPr>
              <w:spacing w:after="0" w:line="240" w:lineRule="auto"/>
              <w:jc w:val="center"/>
            </w:pPr>
            <w:r w:rsidRPr="00243877">
              <w:t xml:space="preserve">Required </w:t>
            </w:r>
            <w:r w:rsidR="00737FC8" w:rsidRPr="00737FC8">
              <w:rPr>
                <w:b/>
                <w:bCs/>
              </w:rPr>
              <w:t>only</w:t>
            </w:r>
            <w:r w:rsidR="00737FC8" w:rsidRPr="00243877">
              <w:t xml:space="preserve"> </w:t>
            </w:r>
            <w:r w:rsidRPr="00243877">
              <w:t xml:space="preserve">for Text-To-Speech </w:t>
            </w:r>
            <w:r w:rsidRPr="00243877">
              <w:rPr>
                <w:rFonts w:ascii="Arial" w:hAnsi="Arial" w:cs="Arial"/>
              </w:rPr>
              <w:t>​</w:t>
            </w:r>
          </w:p>
        </w:tc>
        <w:tc>
          <w:tcPr>
            <w:tcW w:w="12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08DF89D1" w14:textId="1B16E702" w:rsidR="00243877" w:rsidRPr="00243877" w:rsidRDefault="471E632E" w:rsidP="00737FC8">
            <w:pPr>
              <w:spacing w:after="0" w:line="240" w:lineRule="auto"/>
              <w:jc w:val="center"/>
            </w:pPr>
            <w:r>
              <w:t>Optional</w:t>
            </w:r>
          </w:p>
        </w:tc>
        <w:tc>
          <w:tcPr>
            <w:tcW w:w="360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02B6CDDA" w14:textId="58A8EFFF" w:rsidR="00243877" w:rsidRPr="00243877" w:rsidRDefault="0C3F1CC3" w:rsidP="00737FC8">
            <w:pPr>
              <w:spacing w:after="0" w:line="240" w:lineRule="auto"/>
              <w:jc w:val="center"/>
            </w:pPr>
            <w:r>
              <w:t>Optional</w:t>
            </w:r>
            <w:r w:rsidR="00243877" w:rsidRPr="1022605E">
              <w:rPr>
                <w:rFonts w:ascii="Arial" w:hAnsi="Arial" w:cs="Arial"/>
              </w:rPr>
              <w:t>​</w:t>
            </w:r>
          </w:p>
        </w:tc>
      </w:tr>
      <w:tr w:rsidR="006527C7" w:rsidRPr="006527C7" w14:paraId="4738A750" w14:textId="77777777" w:rsidTr="00B439E0">
        <w:trPr>
          <w:cantSplit/>
          <w:trHeight w:val="720"/>
        </w:trPr>
        <w:tc>
          <w:tcPr>
            <w:tcW w:w="1612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5249C03A" w14:textId="77777777" w:rsidR="006527C7" w:rsidRPr="006527C7" w:rsidRDefault="006527C7" w:rsidP="00737FC8">
            <w:pPr>
              <w:spacing w:after="0" w:line="240" w:lineRule="auto"/>
              <w:jc w:val="center"/>
            </w:pPr>
            <w:r w:rsidRPr="006527C7">
              <w:t>CSA</w:t>
            </w:r>
          </w:p>
        </w:tc>
        <w:tc>
          <w:tcPr>
            <w:tcW w:w="297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72604403" w14:textId="77777777" w:rsidR="006527C7" w:rsidRPr="006527C7" w:rsidRDefault="006527C7" w:rsidP="00737FC8">
            <w:pPr>
              <w:spacing w:after="0" w:line="240" w:lineRule="auto"/>
              <w:jc w:val="center"/>
            </w:pPr>
            <w:r w:rsidRPr="006527C7">
              <w:t>Required</w:t>
            </w:r>
          </w:p>
        </w:tc>
        <w:tc>
          <w:tcPr>
            <w:tcW w:w="126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721E2A36" w14:textId="77777777" w:rsidR="006527C7" w:rsidRPr="006527C7" w:rsidRDefault="006527C7" w:rsidP="00737FC8">
            <w:pPr>
              <w:spacing w:after="0" w:line="240" w:lineRule="auto"/>
              <w:jc w:val="center"/>
            </w:pPr>
            <w:r w:rsidRPr="006527C7">
              <w:t>Optional</w:t>
            </w:r>
          </w:p>
        </w:tc>
        <w:tc>
          <w:tcPr>
            <w:tcW w:w="360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14:paraId="0A465507" w14:textId="77777777" w:rsidR="006527C7" w:rsidRPr="006527C7" w:rsidRDefault="006527C7" w:rsidP="00737FC8">
            <w:pPr>
              <w:spacing w:after="0" w:line="240" w:lineRule="auto"/>
              <w:jc w:val="center"/>
            </w:pPr>
            <w:r w:rsidRPr="006527C7">
              <w:t>Optional</w:t>
            </w:r>
          </w:p>
        </w:tc>
      </w:tr>
    </w:tbl>
    <w:p w14:paraId="4101A0FE" w14:textId="4259EB23" w:rsidR="0074084B" w:rsidRDefault="0074084B" w:rsidP="003B75C9">
      <w:pPr>
        <w:pStyle w:val="Heading3"/>
      </w:pPr>
      <w:r>
        <w:t>Important Notes</w:t>
      </w:r>
    </w:p>
    <w:p w14:paraId="2D432ABE" w14:textId="481DA58D" w:rsidR="00243877" w:rsidRPr="0074084B" w:rsidRDefault="0074084B" w:rsidP="009C784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t>To ensure that all students are tested under the same conditions, the</w:t>
      </w:r>
      <w:r w:rsidR="00B53D50">
        <w:t xml:space="preserve"> </w:t>
      </w:r>
      <w:r w:rsidR="00B62CFC" w:rsidRPr="00B62CFC">
        <w:t>TA</w:t>
      </w:r>
      <w:r>
        <w:t xml:space="preserve"> should adhere </w:t>
      </w:r>
      <w:r w:rsidRPr="0074084B">
        <w:rPr>
          <w:rFonts w:ascii="Arial" w:hAnsi="Arial" w:cs="Arial"/>
        </w:rPr>
        <w:t>​</w:t>
      </w:r>
      <w:r>
        <w:t xml:space="preserve">strictly to the administration script for a particular assessment unless a student is assigned the non-embedded designated support for simplified test directions. </w:t>
      </w:r>
      <w:r w:rsidRPr="0074084B">
        <w:rPr>
          <w:rFonts w:ascii="Arial" w:hAnsi="Arial" w:cs="Arial"/>
        </w:rPr>
        <w:t>​</w:t>
      </w:r>
    </w:p>
    <w:p w14:paraId="2AC3560A" w14:textId="4EAADAAD" w:rsidR="0074084B" w:rsidRDefault="0074084B" w:rsidP="009C7846">
      <w:pPr>
        <w:pStyle w:val="ListParagraph"/>
        <w:numPr>
          <w:ilvl w:val="0"/>
          <w:numId w:val="6"/>
        </w:numPr>
      </w:pPr>
      <w:r>
        <w:t xml:space="preserve">If students will </w:t>
      </w:r>
      <w:r w:rsidR="00BF738B">
        <w:t>log</w:t>
      </w:r>
      <w:r>
        <w:t xml:space="preserve"> </w:t>
      </w:r>
      <w:r w:rsidR="004E1FB8">
        <w:t>o</w:t>
      </w:r>
      <w:r>
        <w:t>n to multiple tests in one day, collect the login cards after the last login of the day has been completed.</w:t>
      </w:r>
    </w:p>
    <w:p w14:paraId="69E579C1" w14:textId="613F3894" w:rsidR="00923CDC" w:rsidRDefault="00923CDC" w:rsidP="009C7846">
      <w:pPr>
        <w:pStyle w:val="ListParagraph"/>
        <w:numPr>
          <w:ilvl w:val="0"/>
          <w:numId w:val="6"/>
        </w:numPr>
      </w:pPr>
      <w:r>
        <w:t xml:space="preserve">When scratch paper is optional, the </w:t>
      </w:r>
      <w:r w:rsidR="00E52DDD">
        <w:t xml:space="preserve">local </w:t>
      </w:r>
      <w:r w:rsidR="00904EAE" w:rsidRPr="00904EAE">
        <w:t>educational agenc</w:t>
      </w:r>
      <w:r w:rsidR="00904EAE">
        <w:t>y</w:t>
      </w:r>
      <w:r w:rsidR="00904EAE" w:rsidRPr="00904EAE">
        <w:t xml:space="preserve"> (LEA) </w:t>
      </w:r>
      <w:r>
        <w:t>is required to have it available even if the students do</w:t>
      </w:r>
      <w:r w:rsidR="00904EAE">
        <w:t xml:space="preserve"> not </w:t>
      </w:r>
      <w:r>
        <w:t>choose to use it.</w:t>
      </w:r>
    </w:p>
    <w:p w14:paraId="72899388" w14:textId="77777777" w:rsidR="00923CDC" w:rsidRPr="00923CDC" w:rsidRDefault="52E67D59" w:rsidP="009C784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t xml:space="preserve"> All scratch paper must be collected and securely destroyed at the end of each </w:t>
      </w:r>
      <w:r w:rsidR="523B045C">
        <w:t xml:space="preserve">CAST, </w:t>
      </w:r>
      <w:r>
        <w:t xml:space="preserve">ELA and mathematics CAT session. </w:t>
      </w:r>
    </w:p>
    <w:p w14:paraId="60C13F5F" w14:textId="301CEC91" w:rsidR="006F48C6" w:rsidRPr="006F48C6" w:rsidRDefault="52E67D59" w:rsidP="009C784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t xml:space="preserve">For the </w:t>
      </w:r>
      <w:r w:rsidR="3C0806FB">
        <w:t xml:space="preserve">CSA, CAAs and </w:t>
      </w:r>
      <w:r w:rsidR="3BBB9749">
        <w:t>CAST</w:t>
      </w:r>
      <w:r w:rsidR="22FADE36">
        <w:t xml:space="preserve">, </w:t>
      </w:r>
      <w:r>
        <w:t xml:space="preserve">mathematics and ELA PT, if a student needs to take the PT </w:t>
      </w:r>
      <w:r w:rsidR="5F8D0B76">
        <w:t>over multiple days</w:t>
      </w:r>
      <w:r>
        <w:t xml:space="preserve">, scratch paper may be collected at the end of each </w:t>
      </w:r>
      <w:r w:rsidR="7EF103F0">
        <w:t>day</w:t>
      </w:r>
      <w:r>
        <w:t xml:space="preserve">, securely stored, and made available to the student at the next </w:t>
      </w:r>
      <w:r w:rsidR="3F690C24">
        <w:t xml:space="preserve">CSA, CAAs or </w:t>
      </w:r>
      <w:r>
        <w:t>PT testing session.</w:t>
      </w:r>
      <w:r w:rsidR="006F48C6">
        <w:t xml:space="preserve"> </w:t>
      </w:r>
    </w:p>
    <w:p w14:paraId="4D427617" w14:textId="19F7280D" w:rsidR="00495214" w:rsidRPr="00904EAE" w:rsidRDefault="0074084B" w:rsidP="00904EAE">
      <w:pPr>
        <w:rPr>
          <w:rStyle w:val="Strong"/>
        </w:rPr>
      </w:pPr>
      <w:r w:rsidRPr="00904EAE">
        <w:rPr>
          <w:rStyle w:val="Strong"/>
        </w:rPr>
        <w:t>Do not place secure materials</w:t>
      </w:r>
      <w:r w:rsidR="001B05AB" w:rsidRPr="00904EAE">
        <w:rPr>
          <w:rStyle w:val="Strong"/>
        </w:rPr>
        <w:t xml:space="preserve"> such as </w:t>
      </w:r>
      <w:r w:rsidR="00904EAE" w:rsidRPr="00904EAE">
        <w:rPr>
          <w:rStyle w:val="Strong"/>
        </w:rPr>
        <w:t>Directions for Administration</w:t>
      </w:r>
      <w:r w:rsidR="001B05AB" w:rsidRPr="00904EAE">
        <w:rPr>
          <w:rStyle w:val="Strong"/>
        </w:rPr>
        <w:t>, notes or printed materials,</w:t>
      </w:r>
      <w:r w:rsidRPr="00904EAE">
        <w:rPr>
          <w:rStyle w:val="Strong"/>
        </w:rPr>
        <w:t xml:space="preserve"> in the recycle bin when destroying secure documents!​</w:t>
      </w:r>
    </w:p>
    <w:p w14:paraId="192E9C15" w14:textId="2D1A3C54" w:rsidR="00495214" w:rsidRDefault="00E0752C" w:rsidP="00CF3AC8">
      <w:pPr>
        <w:pStyle w:val="Heading2"/>
        <w:pageBreakBefore/>
      </w:pPr>
      <w:r>
        <w:lastRenderedPageBreak/>
        <w:t>Preparing for Testing</w:t>
      </w:r>
    </w:p>
    <w:p w14:paraId="0B136679" w14:textId="4663E3E3" w:rsidR="00495214" w:rsidRDefault="00E0752C" w:rsidP="00CF3AC8">
      <w:pPr>
        <w:pStyle w:val="ListParagraph"/>
        <w:keepLines/>
        <w:numPr>
          <w:ilvl w:val="0"/>
          <w:numId w:val="28"/>
        </w:numPr>
      </w:pPr>
      <w:r>
        <w:t xml:space="preserve">Before </w:t>
      </w:r>
      <w:r w:rsidR="00ED5B74">
        <w:t>t</w:t>
      </w:r>
      <w:r>
        <w:t>esting</w:t>
      </w:r>
    </w:p>
    <w:p w14:paraId="6C33C9EB" w14:textId="424814F7" w:rsidR="00E0752C" w:rsidRDefault="00ED5B74" w:rsidP="00CF3AC8">
      <w:pPr>
        <w:pStyle w:val="ListParagraph"/>
        <w:keepLines/>
        <w:numPr>
          <w:ilvl w:val="0"/>
          <w:numId w:val="28"/>
        </w:numPr>
      </w:pPr>
      <w:r>
        <w:t xml:space="preserve">Room preparation </w:t>
      </w:r>
    </w:p>
    <w:p w14:paraId="3DE123E5" w14:textId="04148E21" w:rsidR="00E0752C" w:rsidRDefault="00ED5B74" w:rsidP="00CF3AC8">
      <w:pPr>
        <w:pStyle w:val="ListParagraph"/>
        <w:keepLines/>
        <w:numPr>
          <w:ilvl w:val="0"/>
          <w:numId w:val="28"/>
        </w:numPr>
      </w:pPr>
      <w:r>
        <w:t>Preparing to give the test</w:t>
      </w:r>
    </w:p>
    <w:p w14:paraId="65453862" w14:textId="2908F5A6" w:rsidR="00E0752C" w:rsidRDefault="00ED5B74" w:rsidP="00CF3AC8">
      <w:pPr>
        <w:pStyle w:val="ListParagraph"/>
        <w:keepLines/>
        <w:numPr>
          <w:ilvl w:val="0"/>
          <w:numId w:val="28"/>
        </w:numPr>
      </w:pPr>
      <w:r>
        <w:t>Classroom logistics</w:t>
      </w:r>
    </w:p>
    <w:p w14:paraId="28A1E27B" w14:textId="67CDF4E8" w:rsidR="00E0752C" w:rsidRDefault="00ED5B74" w:rsidP="00CF3AC8">
      <w:pPr>
        <w:pStyle w:val="ListParagraph"/>
        <w:keepLines/>
        <w:numPr>
          <w:ilvl w:val="0"/>
          <w:numId w:val="28"/>
        </w:numPr>
      </w:pPr>
      <w:r>
        <w:t>Technology</w:t>
      </w:r>
    </w:p>
    <w:p w14:paraId="44C38015" w14:textId="11EDCAD3" w:rsidR="00E0752C" w:rsidRDefault="00ED5B74" w:rsidP="00CF3AC8">
      <w:pPr>
        <w:pStyle w:val="ListParagraph"/>
        <w:keepLines/>
        <w:numPr>
          <w:ilvl w:val="0"/>
          <w:numId w:val="28"/>
        </w:numPr>
      </w:pPr>
      <w:r>
        <w:t>Reading the script</w:t>
      </w:r>
    </w:p>
    <w:p w14:paraId="22362825" w14:textId="52E5D067" w:rsidR="00923E3A" w:rsidRDefault="00923E3A" w:rsidP="00F45E21">
      <w:pPr>
        <w:pStyle w:val="Heading2"/>
      </w:pPr>
      <w:r>
        <w:t>Security Incidents and Cheating</w:t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23E3A" w:rsidRPr="006106E0" w14:paraId="12B0313B" w14:textId="77777777" w:rsidTr="1022605E">
        <w:trPr>
          <w:trHeight w:val="602"/>
        </w:trPr>
        <w:tc>
          <w:tcPr>
            <w:tcW w:w="3116" w:type="dxa"/>
            <w:shd w:val="clear" w:color="auto" w:fill="022E3C" w:themeFill="accent1" w:themeFillShade="BF"/>
            <w:vAlign w:val="center"/>
            <w:hideMark/>
          </w:tcPr>
          <w:p w14:paraId="5508B210" w14:textId="7F23BCBE" w:rsidR="00923E3A" w:rsidRPr="006106E0" w:rsidRDefault="00923E3A" w:rsidP="00883B61">
            <w:pPr>
              <w:rPr>
                <w:rFonts w:ascii="Segoe UI" w:hAnsi="Segoe UI"/>
                <w:sz w:val="18"/>
                <w:szCs w:val="18"/>
                <w:lang w:eastAsia="en-US"/>
              </w:rPr>
            </w:pPr>
            <w:r w:rsidRPr="00923E3A">
              <w:rPr>
                <w:lang w:eastAsia="en-US"/>
              </w:rPr>
              <w:t>Breach</w:t>
            </w:r>
            <w:r w:rsidRPr="006106E0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3117" w:type="dxa"/>
            <w:shd w:val="clear" w:color="auto" w:fill="022E3C" w:themeFill="accent1" w:themeFillShade="BF"/>
            <w:vAlign w:val="center"/>
            <w:hideMark/>
          </w:tcPr>
          <w:p w14:paraId="49A3E8AD" w14:textId="5DB38B3D" w:rsidR="00923E3A" w:rsidRPr="006106E0" w:rsidRDefault="00923E3A" w:rsidP="00883B61">
            <w:pPr>
              <w:rPr>
                <w:rFonts w:ascii="Segoe UI" w:hAnsi="Segoe UI"/>
                <w:sz w:val="18"/>
                <w:szCs w:val="18"/>
                <w:lang w:eastAsia="en-US"/>
              </w:rPr>
            </w:pPr>
            <w:r w:rsidRPr="00923E3A">
              <w:rPr>
                <w:lang w:eastAsia="en-US"/>
              </w:rPr>
              <w:t>Irregularity</w:t>
            </w:r>
            <w:r w:rsidRPr="006106E0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3117" w:type="dxa"/>
            <w:shd w:val="clear" w:color="auto" w:fill="022E3C" w:themeFill="accent1" w:themeFillShade="BF"/>
            <w:vAlign w:val="center"/>
            <w:hideMark/>
          </w:tcPr>
          <w:p w14:paraId="280CEB6B" w14:textId="7166E8DF" w:rsidR="00923E3A" w:rsidRPr="006106E0" w:rsidRDefault="00923E3A" w:rsidP="00883B61">
            <w:pPr>
              <w:rPr>
                <w:rFonts w:ascii="Segoe UI" w:hAnsi="Segoe UI"/>
                <w:sz w:val="18"/>
                <w:szCs w:val="18"/>
                <w:lang w:eastAsia="en-US"/>
              </w:rPr>
            </w:pPr>
            <w:r w:rsidRPr="00923E3A">
              <w:rPr>
                <w:lang w:eastAsia="en-US"/>
              </w:rPr>
              <w:t>Impropriety</w:t>
            </w:r>
          </w:p>
        </w:tc>
      </w:tr>
      <w:tr w:rsidR="00923E3A" w:rsidRPr="006106E0" w14:paraId="3C31191B" w14:textId="77777777" w:rsidTr="00ED5B74">
        <w:trPr>
          <w:trHeight w:val="2105"/>
        </w:trPr>
        <w:tc>
          <w:tcPr>
            <w:tcW w:w="3116" w:type="dxa"/>
            <w:hideMark/>
          </w:tcPr>
          <w:p w14:paraId="365A42BE" w14:textId="77777777" w:rsidR="00923E3A" w:rsidRPr="00E50A63" w:rsidRDefault="00923E3A" w:rsidP="009C7846">
            <w:pPr>
              <w:pStyle w:val="ListParagraph"/>
              <w:numPr>
                <w:ilvl w:val="0"/>
                <w:numId w:val="15"/>
              </w:numPr>
              <w:spacing w:after="0"/>
              <w:ind w:left="432" w:hanging="288"/>
            </w:pPr>
            <w:r w:rsidRPr="00E50A63">
              <w:t>These have external implications. ​</w:t>
            </w:r>
          </w:p>
          <w:p w14:paraId="0C5D513F" w14:textId="42058773" w:rsidR="00923E3A" w:rsidRPr="00E50A63" w:rsidRDefault="00923E3A" w:rsidP="009C7846">
            <w:pPr>
              <w:pStyle w:val="ListParagraph"/>
              <w:numPr>
                <w:ilvl w:val="0"/>
                <w:numId w:val="15"/>
              </w:numPr>
              <w:spacing w:after="0"/>
              <w:ind w:left="432" w:hanging="288"/>
            </w:pPr>
            <w:r w:rsidRPr="00E50A63">
              <w:t xml:space="preserve">A breach incident must be reported to the LEA </w:t>
            </w:r>
            <w:r w:rsidR="00923CDC" w:rsidRPr="00E50A63">
              <w:t xml:space="preserve">or Site </w:t>
            </w:r>
            <w:r w:rsidRPr="00E50A63">
              <w:t>coordinator immediately.​​</w:t>
            </w:r>
          </w:p>
        </w:tc>
        <w:tc>
          <w:tcPr>
            <w:tcW w:w="3117" w:type="dxa"/>
            <w:hideMark/>
          </w:tcPr>
          <w:p w14:paraId="20C65EB6" w14:textId="625E79BF" w:rsidR="00923E3A" w:rsidRPr="00E50A63" w:rsidRDefault="00923E3A" w:rsidP="009C7846">
            <w:pPr>
              <w:pStyle w:val="ListParagraph"/>
              <w:numPr>
                <w:ilvl w:val="0"/>
                <w:numId w:val="15"/>
              </w:numPr>
              <w:spacing w:after="0"/>
              <w:ind w:left="432" w:hanging="288"/>
            </w:pPr>
            <w:r w:rsidRPr="00E50A63">
              <w:t>These can be contained at the local level.</w:t>
            </w:r>
          </w:p>
          <w:p w14:paraId="730282D3" w14:textId="5B49DC90" w:rsidR="00923E3A" w:rsidRPr="00E50A63" w:rsidRDefault="00923E3A" w:rsidP="009C7846">
            <w:pPr>
              <w:pStyle w:val="ListParagraph"/>
              <w:numPr>
                <w:ilvl w:val="0"/>
                <w:numId w:val="15"/>
              </w:numPr>
              <w:spacing w:after="0"/>
              <w:ind w:left="432" w:hanging="288"/>
            </w:pPr>
            <w:r w:rsidRPr="00E50A63">
              <w:t>Take corrective action and notify the site coordinator.</w:t>
            </w:r>
          </w:p>
        </w:tc>
        <w:tc>
          <w:tcPr>
            <w:tcW w:w="3117" w:type="dxa"/>
            <w:hideMark/>
          </w:tcPr>
          <w:p w14:paraId="6474115E" w14:textId="77777777" w:rsidR="00923E3A" w:rsidRPr="00E50A63" w:rsidRDefault="00923E3A" w:rsidP="009C7846">
            <w:pPr>
              <w:pStyle w:val="ListParagraph"/>
              <w:numPr>
                <w:ilvl w:val="0"/>
                <w:numId w:val="15"/>
              </w:numPr>
              <w:spacing w:after="0"/>
              <w:ind w:left="432" w:hanging="288"/>
            </w:pPr>
            <w:r w:rsidRPr="00E50A63">
              <w:t>These have a low impact and low risk.​</w:t>
            </w:r>
          </w:p>
          <w:p w14:paraId="4261C78C" w14:textId="327463F6" w:rsidR="00923E3A" w:rsidRPr="00E50A63" w:rsidRDefault="00923E3A" w:rsidP="009C7846">
            <w:pPr>
              <w:pStyle w:val="ListParagraph"/>
              <w:numPr>
                <w:ilvl w:val="0"/>
                <w:numId w:val="15"/>
              </w:numPr>
              <w:spacing w:after="0"/>
              <w:ind w:left="432" w:hanging="288"/>
            </w:pPr>
            <w:r w:rsidRPr="00E50A63">
              <w:t>Take corrective action and notify the site coordinator.</w:t>
            </w:r>
          </w:p>
        </w:tc>
      </w:tr>
    </w:tbl>
    <w:p w14:paraId="1190CF4C" w14:textId="3A0704B5" w:rsidR="00923CDC" w:rsidRPr="00923CDC" w:rsidRDefault="00923CDC" w:rsidP="00701911">
      <w:pPr>
        <w:spacing w:before="120"/>
        <w:ind w:left="360"/>
      </w:pPr>
      <w:r w:rsidRPr="00701911">
        <w:rPr>
          <w:highlight w:val="yellow"/>
        </w:rPr>
        <w:t>[Insert your Site or LEA contact person information here</w:t>
      </w:r>
      <w:r w:rsidR="001F683D">
        <w:rPr>
          <w:highlight w:val="yellow"/>
        </w:rPr>
        <w:t>.</w:t>
      </w:r>
      <w:r w:rsidRPr="00701911">
        <w:rPr>
          <w:highlight w:val="yellow"/>
        </w:rPr>
        <w:t>]</w:t>
      </w:r>
    </w:p>
    <w:p w14:paraId="1BA05A36" w14:textId="692A29C1" w:rsidR="00923E3A" w:rsidRDefault="008626E3" w:rsidP="00F45E21">
      <w:pPr>
        <w:pStyle w:val="Heading2"/>
      </w:pPr>
      <w:r>
        <w:t>Preparing Students</w:t>
      </w:r>
    </w:p>
    <w:p w14:paraId="5318D6CF" w14:textId="13A7FB03" w:rsidR="008626E3" w:rsidRPr="00E50A63" w:rsidRDefault="008626E3" w:rsidP="00C66E0C">
      <w:pPr>
        <w:pStyle w:val="IntenseQuote"/>
        <w:keepLines/>
        <w:snapToGrid w:val="0"/>
      </w:pPr>
      <w:r w:rsidRPr="00E50A63">
        <w:t xml:space="preserve">California </w:t>
      </w:r>
      <w:r w:rsidRPr="00E50A63">
        <w:rPr>
          <w:i/>
          <w:iCs w:val="0"/>
        </w:rPr>
        <w:t>Education Code</w:t>
      </w:r>
      <w:r w:rsidRPr="00E50A63">
        <w:t xml:space="preserve"> Section 60642.7 (b) prohibits the use of interim assessments for any high-stakes purposes such as course placement, identification as gifted or talented, or reclassification of English learner</w:t>
      </w:r>
      <w:r w:rsidR="00CC53E9">
        <w:t xml:space="preserve"> students</w:t>
      </w:r>
      <w:r w:rsidRPr="00E50A63">
        <w:t>.​</w:t>
      </w:r>
    </w:p>
    <w:p w14:paraId="39928BBF" w14:textId="1A1859EE" w:rsidR="1D442978" w:rsidRPr="00F45E21" w:rsidRDefault="00774540" w:rsidP="00F45E21">
      <w:pPr>
        <w:pStyle w:val="Heading2"/>
      </w:pPr>
      <w:bookmarkStart w:id="0" w:name="_Links"/>
      <w:bookmarkEnd w:id="0"/>
      <w:r>
        <w:t>Links</w:t>
      </w:r>
    </w:p>
    <w:p w14:paraId="1680FEDD" w14:textId="77777777" w:rsidR="00537B66" w:rsidRPr="00C66E0C" w:rsidRDefault="00537B66" w:rsidP="009C7846">
      <w:pPr>
        <w:pStyle w:val="ListParagraph"/>
        <w:numPr>
          <w:ilvl w:val="0"/>
          <w:numId w:val="19"/>
        </w:numPr>
        <w:rPr>
          <w:rStyle w:val="Hyperlink"/>
        </w:rPr>
      </w:pPr>
      <w:hyperlink r:id="rId7" w:history="1">
        <w:r w:rsidRPr="00537B66">
          <w:rPr>
            <w:rStyle w:val="Hyperlink"/>
          </w:rPr>
          <w:t>CAASPP &amp; ELPAC Administer a Test Session web page</w:t>
        </w:r>
      </w:hyperlink>
    </w:p>
    <w:p w14:paraId="26C59E61" w14:textId="3BAD32E9" w:rsidR="003A355A" w:rsidRPr="00C66E0C" w:rsidRDefault="00C66E0C" w:rsidP="009C7846">
      <w:pPr>
        <w:pStyle w:val="ListParagraph"/>
        <w:numPr>
          <w:ilvl w:val="0"/>
          <w:numId w:val="19"/>
        </w:numPr>
        <w:rPr>
          <w:rStyle w:val="Hyperlink"/>
        </w:rPr>
      </w:pPr>
      <w:r w:rsidRPr="00C66E0C">
        <w:rPr>
          <w:rStyle w:val="Hyperlink"/>
        </w:rPr>
        <w:fldChar w:fldCharType="begin"/>
      </w:r>
      <w:r w:rsidRPr="00C66E0C">
        <w:rPr>
          <w:rStyle w:val="Hyperlink"/>
        </w:rPr>
        <w:instrText>HYPERLINK "https://www.caaspp-elpac.org/assessments/caaspp/caa/caa-for-science-administration-planning-guides"</w:instrText>
      </w:r>
      <w:r w:rsidRPr="00C66E0C">
        <w:rPr>
          <w:rStyle w:val="Hyperlink"/>
        </w:rPr>
      </w:r>
      <w:r w:rsidRPr="00C66E0C">
        <w:rPr>
          <w:rStyle w:val="Hyperlink"/>
        </w:rPr>
        <w:fldChar w:fldCharType="separate"/>
      </w:r>
      <w:r w:rsidRPr="00C66E0C">
        <w:rPr>
          <w:rStyle w:val="Hyperlink"/>
        </w:rPr>
        <w:t xml:space="preserve">CAASPP </w:t>
      </w:r>
      <w:r>
        <w:rPr>
          <w:rStyle w:val="Hyperlink"/>
        </w:rPr>
        <w:t>&amp;</w:t>
      </w:r>
      <w:r w:rsidRPr="00C66E0C">
        <w:rPr>
          <w:rStyle w:val="Hyperlink"/>
        </w:rPr>
        <w:t xml:space="preserve"> ELPAC </w:t>
      </w:r>
      <w:r w:rsidR="003A355A" w:rsidRPr="00C66E0C">
        <w:rPr>
          <w:rStyle w:val="Hyperlink"/>
        </w:rPr>
        <w:t>CAA for Science Administration Planning Guides</w:t>
      </w:r>
      <w:r w:rsidRPr="00C66E0C">
        <w:rPr>
          <w:rStyle w:val="Hyperlink"/>
        </w:rPr>
        <w:t xml:space="preserve"> web page</w:t>
      </w:r>
    </w:p>
    <w:p w14:paraId="44D2DAB9" w14:textId="77777777" w:rsidR="00537B66" w:rsidRDefault="00C66E0C" w:rsidP="009C7846">
      <w:pPr>
        <w:pStyle w:val="ListParagraph"/>
        <w:numPr>
          <w:ilvl w:val="0"/>
          <w:numId w:val="19"/>
        </w:numPr>
        <w:rPr>
          <w:rStyle w:val="Hyperlink"/>
        </w:rPr>
      </w:pPr>
      <w:r w:rsidRPr="00C66E0C">
        <w:rPr>
          <w:rStyle w:val="Hyperlink"/>
        </w:rPr>
        <w:fldChar w:fldCharType="end"/>
      </w:r>
      <w:hyperlink r:id="rId8" w:history="1">
        <w:r w:rsidR="00537B66" w:rsidRPr="00C66E0C">
          <w:rPr>
            <w:rStyle w:val="Hyperlink"/>
          </w:rPr>
          <w:t>CAASPP &amp; ELPAC California Assessment Accessibility Resources Matrix web page</w:t>
        </w:r>
      </w:hyperlink>
      <w:r w:rsidR="00537B66">
        <w:rPr>
          <w:rStyle w:val="Hyperlink"/>
        </w:rPr>
        <w:t xml:space="preserve"> </w:t>
      </w:r>
    </w:p>
    <w:p w14:paraId="27D4D419" w14:textId="77777777" w:rsidR="00537B66" w:rsidRPr="00537B66" w:rsidRDefault="00537B66" w:rsidP="009C7846">
      <w:pPr>
        <w:pStyle w:val="ListParagraph"/>
        <w:numPr>
          <w:ilvl w:val="0"/>
          <w:numId w:val="19"/>
        </w:numPr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>HYPERLINK "https://www.caaspp-elpac.org/assessments/interim/caaspp-and-elpac/interim-assessment-lookup" \o "Interim Assessment Lookup Tool web page"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Pr="00537B66">
        <w:rPr>
          <w:rStyle w:val="Hyperlink"/>
        </w:rPr>
        <w:t>CAASPP &amp; ELPAC Interim Assessment Lookup Tool web page</w:t>
      </w:r>
    </w:p>
    <w:p w14:paraId="4324170E" w14:textId="77777777" w:rsidR="00537B66" w:rsidRDefault="00537B66" w:rsidP="009C7846">
      <w:pPr>
        <w:pStyle w:val="ListParagraph"/>
        <w:numPr>
          <w:ilvl w:val="0"/>
          <w:numId w:val="19"/>
        </w:numPr>
        <w:rPr>
          <w:rStyle w:val="Hyperlink"/>
        </w:rPr>
      </w:pPr>
      <w:r>
        <w:rPr>
          <w:rStyle w:val="Hyperlink"/>
        </w:rPr>
        <w:lastRenderedPageBreak/>
        <w:fldChar w:fldCharType="end"/>
      </w:r>
      <w:hyperlink r:id="rId9" w:history="1">
        <w:r w:rsidRPr="00537B66">
          <w:rPr>
            <w:rStyle w:val="Hyperlink"/>
          </w:rPr>
          <w:t>CAASPP &amp; ELPAC 2024–25 Introduction to CERS for Teachers Microlearning Videos web page</w:t>
        </w:r>
      </w:hyperlink>
    </w:p>
    <w:p w14:paraId="6ED98D18" w14:textId="083FA475" w:rsidR="00774540" w:rsidRPr="00C66E0C" w:rsidRDefault="00C66E0C" w:rsidP="009C7846">
      <w:pPr>
        <w:pStyle w:val="ListParagraph"/>
        <w:numPr>
          <w:ilvl w:val="0"/>
          <w:numId w:val="19"/>
        </w:numPr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>HYPERLINK "https://www.caaspp-elpac.org/s/docs/CAASPP-ELPAC-Pause-Rules.pdf"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Pr="00C66E0C">
        <w:rPr>
          <w:rStyle w:val="Hyperlink"/>
        </w:rPr>
        <w:t xml:space="preserve">CAASPP and ELPAC </w:t>
      </w:r>
      <w:r w:rsidR="00774540" w:rsidRPr="00C66E0C">
        <w:rPr>
          <w:rStyle w:val="Hyperlink"/>
        </w:rPr>
        <w:t>Pause Rules for Assessments</w:t>
      </w:r>
      <w:r w:rsidRPr="00C66E0C">
        <w:rPr>
          <w:rStyle w:val="Hyperlink"/>
        </w:rPr>
        <w:t xml:space="preserve"> document (PDF)</w:t>
      </w:r>
    </w:p>
    <w:p w14:paraId="67AB935C" w14:textId="77777777" w:rsidR="00537B66" w:rsidRPr="00C66E0C" w:rsidRDefault="00C66E0C" w:rsidP="009C7846">
      <w:pPr>
        <w:pStyle w:val="ListParagraph"/>
        <w:numPr>
          <w:ilvl w:val="0"/>
          <w:numId w:val="19"/>
        </w:numPr>
        <w:rPr>
          <w:rStyle w:val="Hyperlink"/>
        </w:rPr>
      </w:pPr>
      <w:r>
        <w:rPr>
          <w:rStyle w:val="Hyperlink"/>
        </w:rPr>
        <w:fldChar w:fldCharType="end"/>
      </w:r>
      <w:hyperlink r:id="rId10" w:tooltip="CAASPP and ELPAC Starting and Stopping a Test Video" w:history="1">
        <w:r w:rsidR="00537B66" w:rsidRPr="00C66E0C">
          <w:rPr>
            <w:rStyle w:val="Hyperlink"/>
          </w:rPr>
          <w:t>CAASPP and ELPAC Starting and Stopping a Test Video</w:t>
        </w:r>
      </w:hyperlink>
    </w:p>
    <w:p w14:paraId="689498A3" w14:textId="4FC1C928" w:rsidR="00774540" w:rsidRPr="00C66E0C" w:rsidRDefault="00C66E0C" w:rsidP="009C7846">
      <w:pPr>
        <w:pStyle w:val="ListParagraph"/>
        <w:numPr>
          <w:ilvl w:val="0"/>
          <w:numId w:val="19"/>
        </w:numPr>
        <w:rPr>
          <w:rStyle w:val="Hyperlink"/>
        </w:rPr>
      </w:pPr>
      <w:hyperlink r:id="rId11" w:history="1">
        <w:r w:rsidRPr="00C66E0C">
          <w:rPr>
            <w:rStyle w:val="Hyperlink"/>
          </w:rPr>
          <w:t>CAASPP &amp; ELPAC Test Security web page</w:t>
        </w:r>
      </w:hyperlink>
    </w:p>
    <w:p w14:paraId="4C740568" w14:textId="37D2C619" w:rsidR="00CF1207" w:rsidRPr="00C66E0C" w:rsidRDefault="00CF1207" w:rsidP="009C7846">
      <w:pPr>
        <w:pStyle w:val="ListParagraph"/>
        <w:numPr>
          <w:ilvl w:val="0"/>
          <w:numId w:val="19"/>
        </w:numPr>
        <w:rPr>
          <w:rStyle w:val="Hyperlink"/>
        </w:rPr>
      </w:pPr>
      <w:r w:rsidRPr="00CF1207">
        <w:rPr>
          <w:rStyle w:val="Hyperlink"/>
        </w:rPr>
        <w:t>California Department of Education (CDE</w:t>
      </w:r>
      <w:r>
        <w:rPr>
          <w:rStyle w:val="Hyperlink"/>
        </w:rPr>
        <w:t>)</w:t>
      </w:r>
      <w:r w:rsidRPr="00537B66">
        <w:rPr>
          <w:rStyle w:val="Hyperlink"/>
        </w:rPr>
        <w:t xml:space="preserve"> CA Assessment Accessibility Resources web page (for Accessibility Resource Graphics)</w:t>
      </w:r>
      <w:r w:rsidRPr="00C66E0C">
        <w:rPr>
          <w:rStyle w:val="Hyperlink"/>
        </w:rPr>
        <w:t xml:space="preserve"> </w:t>
      </w:r>
    </w:p>
    <w:p w14:paraId="0E623FEE" w14:textId="44F4E7D6" w:rsidR="00CF1207" w:rsidRDefault="00CF1207" w:rsidP="009C7846">
      <w:pPr>
        <w:pStyle w:val="ListParagraph"/>
        <w:numPr>
          <w:ilvl w:val="0"/>
          <w:numId w:val="19"/>
        </w:numPr>
      </w:pPr>
      <w:hyperlink r:id="rId12" w:history="1">
        <w:r w:rsidRPr="004F116A">
          <w:rPr>
            <w:rStyle w:val="Hyperlink"/>
          </w:rPr>
          <w:t>CDE Early Assessment Program web page</w:t>
        </w:r>
      </w:hyperlink>
    </w:p>
    <w:p w14:paraId="3D793C58" w14:textId="699D8C92" w:rsidR="00774540" w:rsidRPr="00537B66" w:rsidRDefault="00537B66" w:rsidP="009C7846">
      <w:pPr>
        <w:pStyle w:val="ListParagraph"/>
        <w:numPr>
          <w:ilvl w:val="0"/>
          <w:numId w:val="19"/>
        </w:numPr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>HYPERLINK "https://www.cde.ca.gov/ta/tg/ca/documents/qrgstarttestsession.pdf" \o "How to Start a Test Session Wuick Reference Guide"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Pr="00537B66">
        <w:rPr>
          <w:rStyle w:val="Hyperlink"/>
        </w:rPr>
        <w:t xml:space="preserve">CDE </w:t>
      </w:r>
      <w:r w:rsidR="00774540" w:rsidRPr="00537B66">
        <w:rPr>
          <w:rStyle w:val="Hyperlink"/>
        </w:rPr>
        <w:t>How to Start a Test Session Quick Reference Guide</w:t>
      </w:r>
      <w:r w:rsidRPr="00537B66">
        <w:rPr>
          <w:rStyle w:val="Hyperlink"/>
        </w:rPr>
        <w:t xml:space="preserve"> (PDF)</w:t>
      </w:r>
    </w:p>
    <w:p w14:paraId="1C38B4C6" w14:textId="7EF72042" w:rsidR="00CF1207" w:rsidRPr="00C66E0C" w:rsidRDefault="00537B66" w:rsidP="009C7846">
      <w:pPr>
        <w:pStyle w:val="ListParagraph"/>
        <w:numPr>
          <w:ilvl w:val="0"/>
          <w:numId w:val="19"/>
        </w:numPr>
        <w:rPr>
          <w:rStyle w:val="Hyperlink"/>
        </w:rPr>
      </w:pPr>
      <w:r>
        <w:rPr>
          <w:rStyle w:val="Hyperlink"/>
        </w:rPr>
        <w:fldChar w:fldCharType="end"/>
      </w:r>
      <w:r w:rsidR="00CF1207" w:rsidRPr="00CF1207">
        <w:fldChar w:fldCharType="begin"/>
      </w:r>
      <w:r w:rsidR="00CF1207">
        <w:instrText>HYPERLINK "https://www.caaspp-elpac.org/s/docs/organizationcast.pdf"</w:instrText>
      </w:r>
      <w:r w:rsidR="00CF1207" w:rsidRPr="00CF1207">
        <w:fldChar w:fldCharType="separate"/>
      </w:r>
      <w:r w:rsidR="00CF1207">
        <w:rPr>
          <w:rStyle w:val="Hyperlink"/>
        </w:rPr>
        <w:t>CDE</w:t>
      </w:r>
      <w:r w:rsidR="00CF1207" w:rsidRPr="00C66E0C">
        <w:rPr>
          <w:rStyle w:val="Hyperlink"/>
        </w:rPr>
        <w:t xml:space="preserve"> Organization of the California Science Test flyer (PDF)</w:t>
      </w:r>
    </w:p>
    <w:p w14:paraId="3E69D73D" w14:textId="5855722E" w:rsidR="00537B66" w:rsidRPr="00C66E0C" w:rsidRDefault="00CF1207" w:rsidP="009C7846">
      <w:pPr>
        <w:pStyle w:val="ListParagraph"/>
        <w:numPr>
          <w:ilvl w:val="0"/>
          <w:numId w:val="19"/>
        </w:numPr>
        <w:rPr>
          <w:rStyle w:val="Hyperlink"/>
        </w:rPr>
      </w:pPr>
      <w:r w:rsidRPr="00CF1207">
        <w:fldChar w:fldCharType="end"/>
      </w:r>
      <w:hyperlink r:id="rId13" w:history="1">
        <w:r w:rsidR="00537B66" w:rsidRPr="00C66E0C">
          <w:rPr>
            <w:rStyle w:val="Hyperlink"/>
          </w:rPr>
          <w:t>Testing Do Not Disturb Sign (PDF)</w:t>
        </w:r>
      </w:hyperlink>
    </w:p>
    <w:p w14:paraId="582C72EF" w14:textId="0C46228E" w:rsidR="00243877" w:rsidRDefault="00243877" w:rsidP="00F45E21">
      <w:pPr>
        <w:pStyle w:val="Heading2"/>
      </w:pPr>
      <w:bookmarkStart w:id="1" w:name="_In-Training_Activities"/>
      <w:bookmarkEnd w:id="1"/>
      <w:r>
        <w:t>In-Training Activities</w:t>
      </w:r>
    </w:p>
    <w:p w14:paraId="7BD4BD81" w14:textId="3C5B0E73" w:rsidR="00243877" w:rsidRPr="0032798D" w:rsidRDefault="00243877" w:rsidP="003B75C9">
      <w:pPr>
        <w:pStyle w:val="Heading3"/>
      </w:pPr>
      <w:r w:rsidRPr="0032798D">
        <w:t>CAASPP Overview Activity: Pause and Reflect</w:t>
      </w:r>
    </w:p>
    <w:p w14:paraId="2B76F513" w14:textId="66D0E95A" w:rsidR="00243877" w:rsidRDefault="00243877" w:rsidP="009C7846">
      <w:pPr>
        <w:pStyle w:val="ListParagraph"/>
        <w:numPr>
          <w:ilvl w:val="0"/>
          <w:numId w:val="16"/>
        </w:numPr>
      </w:pPr>
      <w:proofErr w:type="gramStart"/>
      <w:r>
        <w:t>What sits</w:t>
      </w:r>
      <w:proofErr w:type="gramEnd"/>
      <w:r>
        <w:t xml:space="preserve"> square</w:t>
      </w:r>
      <w:proofErr w:type="gramStart"/>
      <w:r w:rsidR="00794BF8">
        <w:t>?</w:t>
      </w:r>
      <w:proofErr w:type="gramEnd"/>
    </w:p>
    <w:p w14:paraId="0DA4B372" w14:textId="2CC422F0" w:rsidR="00243877" w:rsidRDefault="00243877" w:rsidP="009C7846">
      <w:pPr>
        <w:pStyle w:val="ListParagraph"/>
        <w:numPr>
          <w:ilvl w:val="0"/>
          <w:numId w:val="16"/>
        </w:numPr>
      </w:pPr>
      <w:r>
        <w:t>What is still rolling around</w:t>
      </w:r>
      <w:r w:rsidR="00794BF8">
        <w:t>?</w:t>
      </w:r>
    </w:p>
    <w:p w14:paraId="0284D237" w14:textId="7AA6E7F5" w:rsidR="00243877" w:rsidRDefault="00794BF8" w:rsidP="009C7846">
      <w:pPr>
        <w:pStyle w:val="ListParagraph"/>
        <w:numPr>
          <w:ilvl w:val="0"/>
          <w:numId w:val="16"/>
        </w:numPr>
      </w:pPr>
      <w:r>
        <w:t>What are t</w:t>
      </w:r>
      <w:r w:rsidR="00243877">
        <w:t>hree points you want to remember</w:t>
      </w:r>
      <w:r>
        <w:t>?</w:t>
      </w:r>
    </w:p>
    <w:p w14:paraId="250831BB" w14:textId="77777777" w:rsidR="00382C0B" w:rsidRDefault="00382C0B" w:rsidP="00382C0B">
      <w:pPr>
        <w:pStyle w:val="Heading2"/>
      </w:pPr>
      <w:r>
        <w:t>Activity: Quiz Time</w:t>
      </w:r>
    </w:p>
    <w:p w14:paraId="46689C37" w14:textId="77777777" w:rsidR="00382C0B" w:rsidRPr="00C22CF5" w:rsidRDefault="00382C0B" w:rsidP="00382C0B">
      <w:pPr>
        <w:pStyle w:val="ListParagraph"/>
      </w:pPr>
      <w:r w:rsidRPr="00C22CF5">
        <w:rPr>
          <w:b/>
          <w:bCs/>
        </w:rPr>
        <w:t>Question:</w:t>
      </w:r>
      <w:r w:rsidRPr="00C22CF5">
        <w:t xml:space="preserve"> True or False</w:t>
      </w:r>
      <w:r>
        <w:t>?</w:t>
      </w:r>
      <w:r w:rsidRPr="00C22CF5">
        <w:br/>
        <w:t>The state expects us to test 95</w:t>
      </w:r>
      <w:r>
        <w:t xml:space="preserve"> percent</w:t>
      </w:r>
      <w:r w:rsidRPr="00C22CF5">
        <w:t xml:space="preserve"> of students on ELA, Mathematics</w:t>
      </w:r>
      <w:r>
        <w:t>,</w:t>
      </w:r>
      <w:r w:rsidRPr="00C22CF5">
        <w:t xml:space="preserve"> and Science.​</w:t>
      </w:r>
    </w:p>
    <w:p w14:paraId="363DB62F" w14:textId="77777777" w:rsidR="00382C0B" w:rsidRPr="00C22CF5" w:rsidRDefault="00382C0B" w:rsidP="00382C0B">
      <w:pPr>
        <w:pStyle w:val="ListParagraph"/>
      </w:pPr>
      <w:r w:rsidRPr="00C22CF5">
        <w:t xml:space="preserve">Correct answer: </w:t>
      </w:r>
    </w:p>
    <w:p w14:paraId="7882F87F" w14:textId="77777777" w:rsidR="00382C0B" w:rsidRPr="00C22CF5" w:rsidRDefault="00382C0B" w:rsidP="00382C0B">
      <w:pPr>
        <w:pStyle w:val="ListParagraph"/>
      </w:pPr>
      <w:r w:rsidRPr="00C22CF5">
        <w:rPr>
          <w:b/>
          <w:bCs/>
        </w:rPr>
        <w:t>Question:</w:t>
      </w:r>
      <w:r w:rsidRPr="00C22CF5">
        <w:t xml:space="preserve"> True or False</w:t>
      </w:r>
      <w:r>
        <w:t>?</w:t>
      </w:r>
      <w:r w:rsidRPr="00C22CF5">
        <w:br/>
        <w:t>Scratch paper can be secured between testing times and returned to the student to use over multiple days.</w:t>
      </w:r>
    </w:p>
    <w:p w14:paraId="53840EA8" w14:textId="77777777" w:rsidR="00382C0B" w:rsidRPr="00C22CF5" w:rsidRDefault="00382C0B" w:rsidP="00382C0B">
      <w:pPr>
        <w:pStyle w:val="ListParagraph"/>
      </w:pPr>
      <w:r w:rsidRPr="00C22CF5">
        <w:t xml:space="preserve">Correct answer: </w:t>
      </w:r>
    </w:p>
    <w:p w14:paraId="0C3319E0" w14:textId="77777777" w:rsidR="00382C0B" w:rsidRPr="00C22CF5" w:rsidRDefault="00382C0B" w:rsidP="00382C0B">
      <w:pPr>
        <w:pStyle w:val="ListParagraph"/>
      </w:pPr>
      <w:r w:rsidRPr="00C22CF5">
        <w:rPr>
          <w:b/>
          <w:bCs/>
        </w:rPr>
        <w:t>Question:</w:t>
      </w:r>
      <w:r w:rsidRPr="00C22CF5">
        <w:t xml:space="preserve"> True or False</w:t>
      </w:r>
      <w:r>
        <w:t>?</w:t>
      </w:r>
      <w:r w:rsidRPr="00C22CF5">
        <w:br/>
        <w:t>A pause of 20 minutes means the student cannot return to previously answered segments or questions, even if they are marked for review.</w:t>
      </w:r>
    </w:p>
    <w:p w14:paraId="3867CB25" w14:textId="46A9A7B5" w:rsidR="00382C0B" w:rsidRPr="00B05230" w:rsidRDefault="00382C0B" w:rsidP="00382C0B">
      <w:pPr>
        <w:pStyle w:val="ListParagraph"/>
      </w:pPr>
      <w:r w:rsidRPr="00C22CF5">
        <w:t xml:space="preserve">Correct answer: </w:t>
      </w:r>
    </w:p>
    <w:p w14:paraId="48767D35" w14:textId="1B69CD6D" w:rsidR="00774540" w:rsidRDefault="00774540" w:rsidP="009C7846">
      <w:pPr>
        <w:pStyle w:val="Heading2"/>
      </w:pPr>
      <w:r>
        <w:lastRenderedPageBreak/>
        <w:t>Accessibility Activity: Classification of Resources</w:t>
      </w:r>
    </w:p>
    <w:tbl>
      <w:tblPr>
        <w:tblW w:w="9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250"/>
        <w:gridCol w:w="2817"/>
        <w:gridCol w:w="2714"/>
      </w:tblGrid>
      <w:tr w:rsidR="00774540" w:rsidRPr="000C4716" w14:paraId="7EA851EA" w14:textId="77777777" w:rsidTr="00C22CF5">
        <w:trPr>
          <w:cantSplit/>
          <w:trHeight w:val="755"/>
          <w:tblHeader/>
        </w:trPr>
        <w:tc>
          <w:tcPr>
            <w:tcW w:w="1612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034559"/>
            <w:vAlign w:val="center"/>
            <w:hideMark/>
          </w:tcPr>
          <w:p w14:paraId="04AE3A51" w14:textId="77777777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Test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034559"/>
            <w:vAlign w:val="center"/>
            <w:hideMark/>
          </w:tcPr>
          <w:p w14:paraId="2AFFE3A8" w14:textId="77777777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Engagement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2817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034559"/>
            <w:vAlign w:val="center"/>
            <w:hideMark/>
          </w:tcPr>
          <w:p w14:paraId="35CD80A5" w14:textId="75BBDB23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Action/Expression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2714" w:type="dxa"/>
            <w:tcBorders>
              <w:top w:val="single" w:sz="6" w:space="0" w:color="FFFFFF"/>
              <w:left w:val="single" w:sz="6" w:space="0" w:color="FFFFFF"/>
              <w:bottom w:val="single" w:sz="18" w:space="0" w:color="FFFFFF"/>
              <w:right w:val="single" w:sz="6" w:space="0" w:color="FFFFFF"/>
            </w:tcBorders>
            <w:shd w:val="clear" w:color="auto" w:fill="034559"/>
            <w:vAlign w:val="center"/>
            <w:hideMark/>
          </w:tcPr>
          <w:p w14:paraId="27CD00E6" w14:textId="77777777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Presentation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</w:tr>
      <w:tr w:rsidR="00774540" w:rsidRPr="000C4716" w14:paraId="30B3A00F" w14:textId="77777777" w:rsidTr="00C22CF5">
        <w:trPr>
          <w:cantSplit/>
          <w:trHeight w:val="864"/>
        </w:trPr>
        <w:tc>
          <w:tcPr>
            <w:tcW w:w="1612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1A5B8076" w14:textId="77777777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ELA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2250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435BEB7C" w14:textId="52B765C9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B62CFC">
              <w:rPr>
                <w:lang w:eastAsia="en-US"/>
              </w:rPr>
              <w:t>Insert here</w:t>
            </w:r>
          </w:p>
        </w:tc>
        <w:tc>
          <w:tcPr>
            <w:tcW w:w="2817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3865CBDD" w14:textId="4A6312E8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  <w:tc>
          <w:tcPr>
            <w:tcW w:w="2714" w:type="dxa"/>
            <w:tcBorders>
              <w:top w:val="single" w:sz="18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344AB2A1" w14:textId="77777777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Color Contrast (DS)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</w:tr>
      <w:tr w:rsidR="00774540" w:rsidRPr="000C4716" w14:paraId="46ABE11A" w14:textId="77777777" w:rsidTr="00C22CF5">
        <w:trPr>
          <w:cantSplit/>
          <w:trHeight w:val="864"/>
        </w:trPr>
        <w:tc>
          <w:tcPr>
            <w:tcW w:w="1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7610238E" w14:textId="77652825" w:rsidR="00774540" w:rsidRPr="000C4716" w:rsidRDefault="00C22CF5" w:rsidP="00C22CF5">
            <w:pPr>
              <w:spacing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Mathematics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6431030F" w14:textId="77777777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Separate Setting (DS)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28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474F35AF" w14:textId="08BF4999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  <w:tc>
          <w:tcPr>
            <w:tcW w:w="27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44CB4F3E" w14:textId="507FEDA9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</w:tr>
      <w:tr w:rsidR="00774540" w:rsidRPr="000C4716" w14:paraId="3EBE9BF1" w14:textId="77777777" w:rsidTr="00C22CF5">
        <w:trPr>
          <w:cantSplit/>
          <w:trHeight w:val="864"/>
        </w:trPr>
        <w:tc>
          <w:tcPr>
            <w:tcW w:w="1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4AE78BA5" w14:textId="77777777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CAST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2FE513AE" w14:textId="5D391E41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  <w:tc>
          <w:tcPr>
            <w:tcW w:w="28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0230D2C8" w14:textId="4FBC7D43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  <w:tc>
          <w:tcPr>
            <w:tcW w:w="27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2612EA98" w14:textId="1ED7FD45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</w:tr>
      <w:tr w:rsidR="00774540" w:rsidRPr="000C4716" w14:paraId="2BB96010" w14:textId="77777777" w:rsidTr="00C22CF5">
        <w:trPr>
          <w:cantSplit/>
          <w:trHeight w:val="864"/>
        </w:trPr>
        <w:tc>
          <w:tcPr>
            <w:tcW w:w="1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31714B69" w14:textId="77777777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CAA for ELA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6266D355" w14:textId="0DB2A62F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  <w:tc>
          <w:tcPr>
            <w:tcW w:w="28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1DC65C11" w14:textId="606E0238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  <w:tc>
          <w:tcPr>
            <w:tcW w:w="27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5DC6B923" w14:textId="077F563B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</w:tr>
      <w:tr w:rsidR="00774540" w:rsidRPr="000C4716" w14:paraId="0DC4BC8B" w14:textId="77777777" w:rsidTr="00C22CF5">
        <w:trPr>
          <w:cantSplit/>
          <w:trHeight w:val="864"/>
        </w:trPr>
        <w:tc>
          <w:tcPr>
            <w:tcW w:w="1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01A71252" w14:textId="5278FD3A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CAA for Math</w:t>
            </w:r>
            <w:r w:rsidR="00C22CF5">
              <w:rPr>
                <w:lang w:eastAsia="en-US"/>
              </w:rPr>
              <w:t>ematics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0176725D" w14:textId="75C1CEF8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  <w:tc>
          <w:tcPr>
            <w:tcW w:w="28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380E1175" w14:textId="187345AC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  <w:tc>
          <w:tcPr>
            <w:tcW w:w="27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CFD1"/>
            <w:vAlign w:val="center"/>
            <w:hideMark/>
          </w:tcPr>
          <w:p w14:paraId="0EC09946" w14:textId="31E67C1D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</w:tr>
      <w:tr w:rsidR="00774540" w:rsidRPr="000C4716" w14:paraId="2F9EE17B" w14:textId="77777777" w:rsidTr="00C22CF5">
        <w:trPr>
          <w:cantSplit/>
          <w:trHeight w:val="864"/>
        </w:trPr>
        <w:tc>
          <w:tcPr>
            <w:tcW w:w="1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4F81D71E" w14:textId="77777777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CAA for Science</w:t>
            </w:r>
            <w:r w:rsidRPr="000C4716">
              <w:rPr>
                <w:rFonts w:ascii="Arial" w:hAnsi="Arial" w:cs="Arial"/>
                <w:lang w:eastAsia="en-US"/>
              </w:rPr>
              <w:t>​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432683B3" w14:textId="269B25BA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  <w:tc>
          <w:tcPr>
            <w:tcW w:w="28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37972FC9" w14:textId="2B7DF9EE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  <w:tc>
          <w:tcPr>
            <w:tcW w:w="27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9EA"/>
            <w:vAlign w:val="center"/>
            <w:hideMark/>
          </w:tcPr>
          <w:p w14:paraId="3E110FFB" w14:textId="57DF8AD7" w:rsidR="00774540" w:rsidRPr="000C4716" w:rsidRDefault="00774540" w:rsidP="00C22CF5">
            <w:pPr>
              <w:spacing w:after="0"/>
              <w:jc w:val="center"/>
              <w:rPr>
                <w:lang w:eastAsia="en-US"/>
              </w:rPr>
            </w:pPr>
            <w:r w:rsidRPr="000C4716">
              <w:rPr>
                <w:lang w:eastAsia="en-US"/>
              </w:rPr>
              <w:t>​</w:t>
            </w:r>
            <w:r w:rsidR="00C22CF5">
              <w:rPr>
                <w:lang w:eastAsia="en-US"/>
              </w:rPr>
              <w:t xml:space="preserve"> Insert here</w:t>
            </w:r>
          </w:p>
        </w:tc>
      </w:tr>
    </w:tbl>
    <w:p w14:paraId="1069DD2F" w14:textId="0FF97336" w:rsidR="00774540" w:rsidRDefault="00774540" w:rsidP="00ED5B74">
      <w:pPr>
        <w:pStyle w:val="Heading2"/>
        <w:spacing w:before="360"/>
      </w:pPr>
      <w:r>
        <w:t>Let</w:t>
      </w:r>
      <w:r w:rsidR="009C7846">
        <w:t xml:space="preserve"> Us</w:t>
      </w:r>
      <w:r>
        <w:t xml:space="preserve"> Dig </w:t>
      </w:r>
      <w:r w:rsidR="00DD0604">
        <w:t>I</w:t>
      </w:r>
      <w:r w:rsidR="004534CE">
        <w:t>nto</w:t>
      </w:r>
      <w:r>
        <w:t xml:space="preserve"> Your Role Activity: Pause and Reflect</w:t>
      </w:r>
    </w:p>
    <w:p w14:paraId="485708F9" w14:textId="1C0F00AA" w:rsidR="00774540" w:rsidRPr="009C7846" w:rsidRDefault="00774540" w:rsidP="009C7846">
      <w:pPr>
        <w:pStyle w:val="ListParagraph"/>
      </w:pPr>
      <w:r w:rsidRPr="009C7846">
        <w:t>What sits square</w:t>
      </w:r>
      <w:r w:rsidR="001850F0">
        <w:t>?</w:t>
      </w:r>
    </w:p>
    <w:p w14:paraId="4E001B70" w14:textId="41C4764A" w:rsidR="00774540" w:rsidRPr="009C7846" w:rsidRDefault="00774540" w:rsidP="009C7846">
      <w:pPr>
        <w:pStyle w:val="ListParagraph"/>
      </w:pPr>
      <w:r w:rsidRPr="009C7846">
        <w:t>What is still rolling around</w:t>
      </w:r>
      <w:r w:rsidR="001850F0">
        <w:t>?</w:t>
      </w:r>
    </w:p>
    <w:p w14:paraId="75296F80" w14:textId="77777777" w:rsidR="00774540" w:rsidRPr="009C7846" w:rsidRDefault="00774540" w:rsidP="009C7846">
      <w:pPr>
        <w:pStyle w:val="ListParagraph"/>
      </w:pPr>
      <w:r w:rsidRPr="009C7846">
        <w:t>Three points you want to remember:</w:t>
      </w:r>
    </w:p>
    <w:p w14:paraId="2EEAAB53" w14:textId="77777777" w:rsidR="00774540" w:rsidRDefault="00774540" w:rsidP="003B75C9">
      <w:pPr>
        <w:pStyle w:val="Heading3"/>
      </w:pPr>
      <w:r w:rsidRPr="003B75C9">
        <w:t>Activity</w:t>
      </w:r>
      <w:r>
        <w:t>: Thumbs Up, Thumbs Down</w:t>
      </w:r>
    </w:p>
    <w:p w14:paraId="73BD8CD8" w14:textId="06CEA7FD" w:rsidR="005A76F5" w:rsidRPr="005A76F5" w:rsidRDefault="005A76F5" w:rsidP="009C7846">
      <w:pPr>
        <w:pStyle w:val="ListParagraph"/>
        <w:numPr>
          <w:ilvl w:val="0"/>
          <w:numId w:val="3"/>
        </w:numPr>
        <w:ind w:left="648"/>
      </w:pPr>
      <w:r w:rsidRPr="005A76F5">
        <w:t xml:space="preserve">You need to log </w:t>
      </w:r>
      <w:r w:rsidR="00AC69C6">
        <w:t xml:space="preserve">on </w:t>
      </w:r>
      <w:r w:rsidRPr="005A76F5">
        <w:t>to TOMS before you can start a test session</w:t>
      </w:r>
      <w:r w:rsidR="00A73E7D">
        <w:t>.</w:t>
      </w:r>
    </w:p>
    <w:p w14:paraId="70014584" w14:textId="3AF7CEC8" w:rsidR="00243877" w:rsidRDefault="005A76F5" w:rsidP="009C7846">
      <w:pPr>
        <w:pStyle w:val="ListParagraph"/>
        <w:numPr>
          <w:ilvl w:val="0"/>
          <w:numId w:val="3"/>
        </w:numPr>
        <w:ind w:left="648"/>
      </w:pPr>
      <w:r w:rsidRPr="005A76F5">
        <w:t>You can leave instructional materials on your walls uncovered during testing.</w:t>
      </w:r>
    </w:p>
    <w:p w14:paraId="40F84AA2" w14:textId="0017A65E" w:rsidR="005A76F5" w:rsidRDefault="005A76F5" w:rsidP="009C7846">
      <w:pPr>
        <w:pStyle w:val="ListParagraph"/>
        <w:numPr>
          <w:ilvl w:val="0"/>
          <w:numId w:val="3"/>
        </w:numPr>
        <w:ind w:left="648"/>
      </w:pPr>
      <w:r w:rsidRPr="005A76F5">
        <w:t>You need to read the testing scripts verbatim to all students.</w:t>
      </w:r>
    </w:p>
    <w:p w14:paraId="588E5142" w14:textId="5DBD6757" w:rsidR="0074084B" w:rsidRDefault="007F4E2F" w:rsidP="003B75C9">
      <w:pPr>
        <w:pStyle w:val="Heading3"/>
      </w:pPr>
      <w:r>
        <w:t>Activity: Show What You Know</w:t>
      </w:r>
    </w:p>
    <w:p w14:paraId="5F33CF36" w14:textId="550AE692" w:rsidR="007F4E2F" w:rsidRDefault="007F4E2F" w:rsidP="009C7846">
      <w:pPr>
        <w:pStyle w:val="ListParagraph"/>
        <w:ind w:left="504"/>
      </w:pPr>
      <w:r w:rsidRPr="009C7846">
        <w:rPr>
          <w:b/>
          <w:bCs/>
        </w:rPr>
        <w:t>Q</w:t>
      </w:r>
      <w:r w:rsidR="008626E3" w:rsidRPr="009C7846">
        <w:rPr>
          <w:b/>
          <w:bCs/>
        </w:rPr>
        <w:t>uestion</w:t>
      </w:r>
      <w:r w:rsidRPr="009C7846">
        <w:rPr>
          <w:b/>
          <w:bCs/>
        </w:rPr>
        <w:t>:</w:t>
      </w:r>
      <w:r>
        <w:t xml:space="preserve"> </w:t>
      </w:r>
      <w:r w:rsidR="009C7846">
        <w:br/>
      </w:r>
      <w:r>
        <w:t xml:space="preserve">What information is </w:t>
      </w:r>
      <w:r w:rsidR="00895218" w:rsidRPr="00895218">
        <w:rPr>
          <w:b/>
          <w:bCs/>
        </w:rPr>
        <w:t>not</w:t>
      </w:r>
      <w:r>
        <w:t xml:space="preserve"> </w:t>
      </w:r>
      <w:r w:rsidR="00A73E7D">
        <w:t>needed</w:t>
      </w:r>
      <w:r>
        <w:t xml:space="preserve"> for a student to log</w:t>
      </w:r>
      <w:r w:rsidR="00656B9B">
        <w:t xml:space="preserve"> </w:t>
      </w:r>
      <w:r>
        <w:t>on to a test?</w:t>
      </w:r>
      <w:r>
        <w:rPr>
          <w:rFonts w:ascii="Arial" w:hAnsi="Arial" w:cs="Arial"/>
        </w:rPr>
        <w:t>​</w:t>
      </w:r>
    </w:p>
    <w:p w14:paraId="56BDA481" w14:textId="77777777" w:rsidR="007F4E2F" w:rsidRDefault="007F4E2F" w:rsidP="009C7846">
      <w:pPr>
        <w:pStyle w:val="ListParagraph"/>
        <w:numPr>
          <w:ilvl w:val="1"/>
          <w:numId w:val="21"/>
        </w:numPr>
      </w:pPr>
      <w:r>
        <w:t>SSID: Student’s Statewide Student Identifier (SSID)</w:t>
      </w:r>
      <w:r w:rsidRPr="007F4E2F">
        <w:rPr>
          <w:rFonts w:ascii="Arial" w:hAnsi="Arial" w:cs="Arial"/>
        </w:rPr>
        <w:t>​</w:t>
      </w:r>
    </w:p>
    <w:p w14:paraId="35E2A259" w14:textId="77777777" w:rsidR="007F4E2F" w:rsidRDefault="007F4E2F" w:rsidP="009C7846">
      <w:pPr>
        <w:pStyle w:val="ListParagraph"/>
        <w:numPr>
          <w:ilvl w:val="1"/>
          <w:numId w:val="21"/>
        </w:numPr>
      </w:pPr>
      <w:r>
        <w:t>Teacher's name</w:t>
      </w:r>
      <w:r w:rsidRPr="007F4E2F">
        <w:rPr>
          <w:rFonts w:ascii="Arial" w:hAnsi="Arial" w:cs="Arial"/>
        </w:rPr>
        <w:t>​</w:t>
      </w:r>
    </w:p>
    <w:p w14:paraId="673502AD" w14:textId="6A61FD52" w:rsidR="007F4E2F" w:rsidRDefault="007F4E2F" w:rsidP="009C7846">
      <w:pPr>
        <w:pStyle w:val="ListParagraph"/>
        <w:numPr>
          <w:ilvl w:val="1"/>
          <w:numId w:val="21"/>
        </w:numPr>
      </w:pPr>
      <w:r>
        <w:lastRenderedPageBreak/>
        <w:t xml:space="preserve">Student's first name as in </w:t>
      </w:r>
      <w:r w:rsidR="00ED5B74" w:rsidRPr="00ED5B74">
        <w:t>California Longitudinal Pupil Achievement Data System</w:t>
      </w:r>
    </w:p>
    <w:p w14:paraId="6A791B65" w14:textId="0533F887" w:rsidR="007F4E2F" w:rsidRDefault="007F4E2F" w:rsidP="009C7846">
      <w:pPr>
        <w:pStyle w:val="ListParagraph"/>
        <w:ind w:left="504"/>
      </w:pPr>
      <w:r w:rsidRPr="009C7846">
        <w:rPr>
          <w:b/>
          <w:bCs/>
        </w:rPr>
        <w:t>Question:</w:t>
      </w:r>
      <w:r>
        <w:t xml:space="preserve"> </w:t>
      </w:r>
      <w:r w:rsidR="009C7846">
        <w:br/>
      </w:r>
      <w:r>
        <w:t xml:space="preserve">If a test item is shared on social media, what type of security incident is it? </w:t>
      </w:r>
      <w:r>
        <w:rPr>
          <w:rFonts w:ascii="Arial" w:hAnsi="Arial" w:cs="Arial"/>
        </w:rPr>
        <w:t>​</w:t>
      </w:r>
    </w:p>
    <w:p w14:paraId="0D6FB07C" w14:textId="77777777" w:rsidR="007F4E2F" w:rsidRPr="009C7846" w:rsidRDefault="007F4E2F" w:rsidP="009C7846">
      <w:pPr>
        <w:pStyle w:val="ListParagraph"/>
        <w:numPr>
          <w:ilvl w:val="1"/>
          <w:numId w:val="21"/>
        </w:numPr>
      </w:pPr>
      <w:r w:rsidRPr="009C7846">
        <w:t>An irregularity​</w:t>
      </w:r>
    </w:p>
    <w:p w14:paraId="6F1F3833" w14:textId="77777777" w:rsidR="007F4E2F" w:rsidRPr="009C7846" w:rsidRDefault="007F4E2F" w:rsidP="009C7846">
      <w:pPr>
        <w:pStyle w:val="ListParagraph"/>
        <w:numPr>
          <w:ilvl w:val="1"/>
          <w:numId w:val="21"/>
        </w:numPr>
      </w:pPr>
      <w:r w:rsidRPr="009C7846">
        <w:t>An impropriety​</w:t>
      </w:r>
    </w:p>
    <w:p w14:paraId="57387D5D" w14:textId="11D37209" w:rsidR="007F4E2F" w:rsidRPr="009C7846" w:rsidRDefault="007F4E2F" w:rsidP="009C7846">
      <w:pPr>
        <w:pStyle w:val="ListParagraph"/>
        <w:numPr>
          <w:ilvl w:val="1"/>
          <w:numId w:val="21"/>
        </w:numPr>
      </w:pPr>
      <w:r w:rsidRPr="009C7846">
        <w:t>A breach​</w:t>
      </w:r>
    </w:p>
    <w:sectPr w:rsidR="007F4E2F" w:rsidRPr="009C7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2E5C" w14:textId="77777777" w:rsidR="00372EBF" w:rsidRDefault="00372EBF" w:rsidP="00680992">
      <w:pPr>
        <w:spacing w:after="0" w:line="240" w:lineRule="auto"/>
      </w:pPr>
      <w:r>
        <w:separator/>
      </w:r>
    </w:p>
  </w:endnote>
  <w:endnote w:type="continuationSeparator" w:id="0">
    <w:p w14:paraId="2E3BD5EE" w14:textId="77777777" w:rsidR="00372EBF" w:rsidRDefault="00372EBF" w:rsidP="0068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D5D3" w14:textId="77777777" w:rsidR="00372EBF" w:rsidRDefault="00372EBF" w:rsidP="00680992">
      <w:pPr>
        <w:spacing w:after="0" w:line="240" w:lineRule="auto"/>
      </w:pPr>
      <w:r>
        <w:separator/>
      </w:r>
    </w:p>
  </w:footnote>
  <w:footnote w:type="continuationSeparator" w:id="0">
    <w:p w14:paraId="3672C7BA" w14:textId="77777777" w:rsidR="00372EBF" w:rsidRDefault="00372EBF" w:rsidP="00680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7A8"/>
    <w:multiLevelType w:val="hybridMultilevel"/>
    <w:tmpl w:val="6CC6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922"/>
    <w:multiLevelType w:val="multilevel"/>
    <w:tmpl w:val="851E5B50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23784F"/>
    <w:multiLevelType w:val="hybridMultilevel"/>
    <w:tmpl w:val="8C96BB56"/>
    <w:lvl w:ilvl="0" w:tplc="70B09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4D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C1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BCD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03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CA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C7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2A8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4E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E64398"/>
    <w:multiLevelType w:val="hybridMultilevel"/>
    <w:tmpl w:val="6E84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E6730">
      <w:start w:val="1"/>
      <w:numFmt w:val="bullet"/>
      <w:lvlText w:val="-"/>
      <w:lvlJc w:val="left"/>
      <w:pPr>
        <w:ind w:left="1440" w:hanging="360"/>
      </w:pPr>
      <w:rPr>
        <w:rFonts w:ascii="Yu Mincho Light" w:eastAsia="Yu Mincho Light" w:hAnsi="Yu Mincho Light" w:hint="eastAsia"/>
        <w:color w:val="0D0D0D" w:themeColor="text1" w:themeTint="F2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C6141"/>
    <w:multiLevelType w:val="hybridMultilevel"/>
    <w:tmpl w:val="2FA2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1511"/>
    <w:multiLevelType w:val="hybridMultilevel"/>
    <w:tmpl w:val="5148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47E8C"/>
    <w:multiLevelType w:val="hybridMultilevel"/>
    <w:tmpl w:val="1CBC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C2476"/>
    <w:multiLevelType w:val="hybridMultilevel"/>
    <w:tmpl w:val="F82E93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62F8D"/>
    <w:multiLevelType w:val="hybridMultilevel"/>
    <w:tmpl w:val="F7CA9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23F82"/>
    <w:multiLevelType w:val="hybridMultilevel"/>
    <w:tmpl w:val="5EA4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871A6"/>
    <w:multiLevelType w:val="hybridMultilevel"/>
    <w:tmpl w:val="369C51F6"/>
    <w:lvl w:ilvl="0" w:tplc="BBF2CB4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1029"/>
    <w:multiLevelType w:val="hybridMultilevel"/>
    <w:tmpl w:val="2C041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7A359"/>
    <w:multiLevelType w:val="hybridMultilevel"/>
    <w:tmpl w:val="8DFC6D32"/>
    <w:lvl w:ilvl="0" w:tplc="87762544">
      <w:start w:val="1"/>
      <w:numFmt w:val="decimal"/>
      <w:lvlText w:val="%1."/>
      <w:lvlJc w:val="left"/>
      <w:pPr>
        <w:ind w:left="720" w:hanging="360"/>
      </w:pPr>
    </w:lvl>
    <w:lvl w:ilvl="1" w:tplc="2C2C01B2">
      <w:start w:val="1"/>
      <w:numFmt w:val="lowerLetter"/>
      <w:lvlText w:val="%2."/>
      <w:lvlJc w:val="left"/>
      <w:pPr>
        <w:ind w:left="1440" w:hanging="360"/>
      </w:pPr>
    </w:lvl>
    <w:lvl w:ilvl="2" w:tplc="767E558A">
      <w:start w:val="1"/>
      <w:numFmt w:val="lowerRoman"/>
      <w:lvlText w:val="%3."/>
      <w:lvlJc w:val="right"/>
      <w:pPr>
        <w:ind w:left="2160" w:hanging="180"/>
      </w:pPr>
    </w:lvl>
    <w:lvl w:ilvl="3" w:tplc="11148032">
      <w:start w:val="1"/>
      <w:numFmt w:val="decimal"/>
      <w:lvlText w:val="%4."/>
      <w:lvlJc w:val="left"/>
      <w:pPr>
        <w:ind w:left="2880" w:hanging="360"/>
      </w:pPr>
    </w:lvl>
    <w:lvl w:ilvl="4" w:tplc="6C36CD28">
      <w:start w:val="1"/>
      <w:numFmt w:val="lowerLetter"/>
      <w:lvlText w:val="%5."/>
      <w:lvlJc w:val="left"/>
      <w:pPr>
        <w:ind w:left="3600" w:hanging="360"/>
      </w:pPr>
    </w:lvl>
    <w:lvl w:ilvl="5" w:tplc="335E1B32">
      <w:start w:val="1"/>
      <w:numFmt w:val="lowerRoman"/>
      <w:lvlText w:val="%6."/>
      <w:lvlJc w:val="right"/>
      <w:pPr>
        <w:ind w:left="4320" w:hanging="180"/>
      </w:pPr>
    </w:lvl>
    <w:lvl w:ilvl="6" w:tplc="B5A070E2">
      <w:start w:val="1"/>
      <w:numFmt w:val="decimal"/>
      <w:lvlText w:val="%7."/>
      <w:lvlJc w:val="left"/>
      <w:pPr>
        <w:ind w:left="5040" w:hanging="360"/>
      </w:pPr>
    </w:lvl>
    <w:lvl w:ilvl="7" w:tplc="0F06CBFA">
      <w:start w:val="1"/>
      <w:numFmt w:val="lowerLetter"/>
      <w:lvlText w:val="%8."/>
      <w:lvlJc w:val="left"/>
      <w:pPr>
        <w:ind w:left="5760" w:hanging="360"/>
      </w:pPr>
    </w:lvl>
    <w:lvl w:ilvl="8" w:tplc="C36490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80EEA"/>
    <w:multiLevelType w:val="hybridMultilevel"/>
    <w:tmpl w:val="92A66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6F197B"/>
    <w:multiLevelType w:val="hybridMultilevel"/>
    <w:tmpl w:val="A7D2CD44"/>
    <w:lvl w:ilvl="0" w:tplc="C0E6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256DA"/>
    <w:multiLevelType w:val="hybridMultilevel"/>
    <w:tmpl w:val="64B0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E6DE1"/>
    <w:multiLevelType w:val="hybridMultilevel"/>
    <w:tmpl w:val="9212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55CC5"/>
    <w:multiLevelType w:val="hybridMultilevel"/>
    <w:tmpl w:val="68C844BE"/>
    <w:lvl w:ilvl="0" w:tplc="A81A9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BCD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2F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8F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4A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2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0F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C84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4B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736A12"/>
    <w:multiLevelType w:val="hybridMultilevel"/>
    <w:tmpl w:val="23C6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454AE"/>
    <w:multiLevelType w:val="hybridMultilevel"/>
    <w:tmpl w:val="E992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1665E"/>
    <w:multiLevelType w:val="hybridMultilevel"/>
    <w:tmpl w:val="EACC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83685"/>
    <w:multiLevelType w:val="multilevel"/>
    <w:tmpl w:val="B9B8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5A48D6"/>
    <w:multiLevelType w:val="hybridMultilevel"/>
    <w:tmpl w:val="DB64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24C6A"/>
    <w:multiLevelType w:val="hybridMultilevel"/>
    <w:tmpl w:val="767AC86A"/>
    <w:lvl w:ilvl="0" w:tplc="48ECD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129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A5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83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E9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47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0A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8C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63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3EF16C1"/>
    <w:multiLevelType w:val="hybridMultilevel"/>
    <w:tmpl w:val="40F8E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51A25"/>
    <w:multiLevelType w:val="hybridMultilevel"/>
    <w:tmpl w:val="81CC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909A1"/>
    <w:multiLevelType w:val="multilevel"/>
    <w:tmpl w:val="4A0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D92E2B"/>
    <w:multiLevelType w:val="hybridMultilevel"/>
    <w:tmpl w:val="D8E6AB46"/>
    <w:lvl w:ilvl="0" w:tplc="F418F5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908030">
    <w:abstractNumId w:val="12"/>
  </w:num>
  <w:num w:numId="2" w16cid:durableId="1198546478">
    <w:abstractNumId w:val="24"/>
  </w:num>
  <w:num w:numId="3" w16cid:durableId="1377706076">
    <w:abstractNumId w:val="8"/>
  </w:num>
  <w:num w:numId="4" w16cid:durableId="2007704693">
    <w:abstractNumId w:val="18"/>
  </w:num>
  <w:num w:numId="5" w16cid:durableId="114759642">
    <w:abstractNumId w:val="21"/>
  </w:num>
  <w:num w:numId="6" w16cid:durableId="1555041113">
    <w:abstractNumId w:val="3"/>
  </w:num>
  <w:num w:numId="7" w16cid:durableId="848369540">
    <w:abstractNumId w:val="26"/>
  </w:num>
  <w:num w:numId="8" w16cid:durableId="988704742">
    <w:abstractNumId w:val="7"/>
  </w:num>
  <w:num w:numId="9" w16cid:durableId="1152213590">
    <w:abstractNumId w:val="11"/>
  </w:num>
  <w:num w:numId="10" w16cid:durableId="1963339485">
    <w:abstractNumId w:val="6"/>
  </w:num>
  <w:num w:numId="11" w16cid:durableId="1959794369">
    <w:abstractNumId w:val="2"/>
  </w:num>
  <w:num w:numId="12" w16cid:durableId="633751095">
    <w:abstractNumId w:val="17"/>
  </w:num>
  <w:num w:numId="13" w16cid:durableId="35129793">
    <w:abstractNumId w:val="23"/>
  </w:num>
  <w:num w:numId="14" w16cid:durableId="1562669827">
    <w:abstractNumId w:val="5"/>
  </w:num>
  <w:num w:numId="15" w16cid:durableId="679628392">
    <w:abstractNumId w:val="13"/>
  </w:num>
  <w:num w:numId="16" w16cid:durableId="2076974201">
    <w:abstractNumId w:val="0"/>
  </w:num>
  <w:num w:numId="17" w16cid:durableId="1877346442">
    <w:abstractNumId w:val="14"/>
  </w:num>
  <w:num w:numId="18" w16cid:durableId="499589764">
    <w:abstractNumId w:val="16"/>
  </w:num>
  <w:num w:numId="19" w16cid:durableId="1890915818">
    <w:abstractNumId w:val="27"/>
  </w:num>
  <w:num w:numId="20" w16cid:durableId="406804907">
    <w:abstractNumId w:val="10"/>
  </w:num>
  <w:num w:numId="21" w16cid:durableId="2116174908">
    <w:abstractNumId w:val="1"/>
  </w:num>
  <w:num w:numId="22" w16cid:durableId="1224490717">
    <w:abstractNumId w:val="25"/>
  </w:num>
  <w:num w:numId="23" w16cid:durableId="800420583">
    <w:abstractNumId w:val="20"/>
  </w:num>
  <w:num w:numId="24" w16cid:durableId="2100565744">
    <w:abstractNumId w:val="9"/>
  </w:num>
  <w:num w:numId="25" w16cid:durableId="901599215">
    <w:abstractNumId w:val="4"/>
  </w:num>
  <w:num w:numId="26" w16cid:durableId="7411894">
    <w:abstractNumId w:val="15"/>
  </w:num>
  <w:num w:numId="27" w16cid:durableId="838424546">
    <w:abstractNumId w:val="19"/>
  </w:num>
  <w:num w:numId="28" w16cid:durableId="11303255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C9A146"/>
    <w:rsid w:val="000534C5"/>
    <w:rsid w:val="000B1921"/>
    <w:rsid w:val="000B4FCA"/>
    <w:rsid w:val="000C4716"/>
    <w:rsid w:val="000D351F"/>
    <w:rsid w:val="000E0546"/>
    <w:rsid w:val="000F065E"/>
    <w:rsid w:val="001774FE"/>
    <w:rsid w:val="00182306"/>
    <w:rsid w:val="001850F0"/>
    <w:rsid w:val="001B05AB"/>
    <w:rsid w:val="001E5E04"/>
    <w:rsid w:val="001F683D"/>
    <w:rsid w:val="00201AAC"/>
    <w:rsid w:val="00205B38"/>
    <w:rsid w:val="00220F86"/>
    <w:rsid w:val="00243877"/>
    <w:rsid w:val="0032798D"/>
    <w:rsid w:val="00372EBF"/>
    <w:rsid w:val="00382C0B"/>
    <w:rsid w:val="00386ED1"/>
    <w:rsid w:val="003A355A"/>
    <w:rsid w:val="003B14D0"/>
    <w:rsid w:val="003B75C9"/>
    <w:rsid w:val="003F4E69"/>
    <w:rsid w:val="00431B58"/>
    <w:rsid w:val="004534CE"/>
    <w:rsid w:val="00476FCF"/>
    <w:rsid w:val="00495214"/>
    <w:rsid w:val="004C1BB6"/>
    <w:rsid w:val="004E1FB8"/>
    <w:rsid w:val="004F116A"/>
    <w:rsid w:val="00537B66"/>
    <w:rsid w:val="0054752F"/>
    <w:rsid w:val="005A56B3"/>
    <w:rsid w:val="005A76F5"/>
    <w:rsid w:val="005B34F8"/>
    <w:rsid w:val="005D5920"/>
    <w:rsid w:val="006106E0"/>
    <w:rsid w:val="006527C7"/>
    <w:rsid w:val="006561FC"/>
    <w:rsid w:val="00656B9B"/>
    <w:rsid w:val="00680992"/>
    <w:rsid w:val="006F48C6"/>
    <w:rsid w:val="00701911"/>
    <w:rsid w:val="00706381"/>
    <w:rsid w:val="00713340"/>
    <w:rsid w:val="00737FC8"/>
    <w:rsid w:val="0074084B"/>
    <w:rsid w:val="007505C2"/>
    <w:rsid w:val="00774540"/>
    <w:rsid w:val="00787E78"/>
    <w:rsid w:val="00794BF8"/>
    <w:rsid w:val="007E4C81"/>
    <w:rsid w:val="007F4E2F"/>
    <w:rsid w:val="00813EC9"/>
    <w:rsid w:val="0084110B"/>
    <w:rsid w:val="00852E76"/>
    <w:rsid w:val="008626E3"/>
    <w:rsid w:val="00883B61"/>
    <w:rsid w:val="00895218"/>
    <w:rsid w:val="008D5049"/>
    <w:rsid w:val="008F4388"/>
    <w:rsid w:val="00904CF1"/>
    <w:rsid w:val="00904EAE"/>
    <w:rsid w:val="00923CDC"/>
    <w:rsid w:val="00923E3A"/>
    <w:rsid w:val="00963C74"/>
    <w:rsid w:val="009839BF"/>
    <w:rsid w:val="00986C56"/>
    <w:rsid w:val="009B4FC1"/>
    <w:rsid w:val="009C7846"/>
    <w:rsid w:val="009F4D60"/>
    <w:rsid w:val="00A228FB"/>
    <w:rsid w:val="00A476D4"/>
    <w:rsid w:val="00A634F6"/>
    <w:rsid w:val="00A73E7D"/>
    <w:rsid w:val="00AC69C6"/>
    <w:rsid w:val="00B05230"/>
    <w:rsid w:val="00B106EC"/>
    <w:rsid w:val="00B20208"/>
    <w:rsid w:val="00B439E0"/>
    <w:rsid w:val="00B53D50"/>
    <w:rsid w:val="00B62CFC"/>
    <w:rsid w:val="00B82377"/>
    <w:rsid w:val="00B835AE"/>
    <w:rsid w:val="00B9253B"/>
    <w:rsid w:val="00B96440"/>
    <w:rsid w:val="00BD3AFC"/>
    <w:rsid w:val="00BF738B"/>
    <w:rsid w:val="00C01ECB"/>
    <w:rsid w:val="00C22CF5"/>
    <w:rsid w:val="00C66E0C"/>
    <w:rsid w:val="00CB0882"/>
    <w:rsid w:val="00CC53E9"/>
    <w:rsid w:val="00CF1207"/>
    <w:rsid w:val="00CF3AC8"/>
    <w:rsid w:val="00D10634"/>
    <w:rsid w:val="00D2625E"/>
    <w:rsid w:val="00D430A9"/>
    <w:rsid w:val="00D456D4"/>
    <w:rsid w:val="00DD0604"/>
    <w:rsid w:val="00E0752C"/>
    <w:rsid w:val="00E15088"/>
    <w:rsid w:val="00E25D12"/>
    <w:rsid w:val="00E50A63"/>
    <w:rsid w:val="00E52DDD"/>
    <w:rsid w:val="00E675C8"/>
    <w:rsid w:val="00E85FC3"/>
    <w:rsid w:val="00ED5B74"/>
    <w:rsid w:val="00F45E21"/>
    <w:rsid w:val="00F603F4"/>
    <w:rsid w:val="00F84BE5"/>
    <w:rsid w:val="00FA680B"/>
    <w:rsid w:val="00FB2E53"/>
    <w:rsid w:val="030E24B6"/>
    <w:rsid w:val="04003DB3"/>
    <w:rsid w:val="0488ECFE"/>
    <w:rsid w:val="05A1123D"/>
    <w:rsid w:val="09B38F00"/>
    <w:rsid w:val="09F7FEE0"/>
    <w:rsid w:val="0AF5EAF3"/>
    <w:rsid w:val="0B2D5915"/>
    <w:rsid w:val="0C3F1CC3"/>
    <w:rsid w:val="0DE04CC0"/>
    <w:rsid w:val="0FE4C0C8"/>
    <w:rsid w:val="0FF6B93D"/>
    <w:rsid w:val="1022605E"/>
    <w:rsid w:val="11640500"/>
    <w:rsid w:val="1439ACD8"/>
    <w:rsid w:val="16EEAF2A"/>
    <w:rsid w:val="1766B028"/>
    <w:rsid w:val="1BC9A146"/>
    <w:rsid w:val="1C2CFE96"/>
    <w:rsid w:val="1D442978"/>
    <w:rsid w:val="1DC8E5DB"/>
    <w:rsid w:val="200C9A65"/>
    <w:rsid w:val="20B4A824"/>
    <w:rsid w:val="21E1FBC7"/>
    <w:rsid w:val="220B73E5"/>
    <w:rsid w:val="22403B95"/>
    <w:rsid w:val="22FADE36"/>
    <w:rsid w:val="2603739D"/>
    <w:rsid w:val="26A0C202"/>
    <w:rsid w:val="272B87D9"/>
    <w:rsid w:val="27E4197B"/>
    <w:rsid w:val="2866D265"/>
    <w:rsid w:val="2A10FF52"/>
    <w:rsid w:val="2A818A6E"/>
    <w:rsid w:val="2B4CF179"/>
    <w:rsid w:val="2C4AB212"/>
    <w:rsid w:val="30619F41"/>
    <w:rsid w:val="32E2F8B5"/>
    <w:rsid w:val="37D3F448"/>
    <w:rsid w:val="38BF9F80"/>
    <w:rsid w:val="3AAC091E"/>
    <w:rsid w:val="3BBB9749"/>
    <w:rsid w:val="3C0806FB"/>
    <w:rsid w:val="3D18D7B4"/>
    <w:rsid w:val="3E068A80"/>
    <w:rsid w:val="3F690C24"/>
    <w:rsid w:val="3F834BBF"/>
    <w:rsid w:val="41166C05"/>
    <w:rsid w:val="42182D41"/>
    <w:rsid w:val="471E632E"/>
    <w:rsid w:val="47AC5F46"/>
    <w:rsid w:val="4A085A87"/>
    <w:rsid w:val="4B271F35"/>
    <w:rsid w:val="502690F6"/>
    <w:rsid w:val="5061F8FD"/>
    <w:rsid w:val="50E2D368"/>
    <w:rsid w:val="523B045C"/>
    <w:rsid w:val="52E67D59"/>
    <w:rsid w:val="53870B4D"/>
    <w:rsid w:val="54A28D06"/>
    <w:rsid w:val="551EC94A"/>
    <w:rsid w:val="57B5B2A4"/>
    <w:rsid w:val="58798C48"/>
    <w:rsid w:val="59E66A3B"/>
    <w:rsid w:val="5AD56774"/>
    <w:rsid w:val="5B2E3D2A"/>
    <w:rsid w:val="5BCFCB0B"/>
    <w:rsid w:val="5F4B6869"/>
    <w:rsid w:val="5F8D0B76"/>
    <w:rsid w:val="603EBBF9"/>
    <w:rsid w:val="6320FE15"/>
    <w:rsid w:val="636D6782"/>
    <w:rsid w:val="6755116D"/>
    <w:rsid w:val="68076A7A"/>
    <w:rsid w:val="6AADB4B9"/>
    <w:rsid w:val="6B701B15"/>
    <w:rsid w:val="6F016E04"/>
    <w:rsid w:val="73DF36C6"/>
    <w:rsid w:val="786B35DD"/>
    <w:rsid w:val="7CBD6573"/>
    <w:rsid w:val="7D9498BB"/>
    <w:rsid w:val="7EF1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9A1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6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351F"/>
    <w:pPr>
      <w:keepNext/>
      <w:keepLines/>
      <w:pBdr>
        <w:bottom w:val="single" w:sz="18" w:space="1" w:color="033E51" w:themeColor="text2"/>
      </w:pBdr>
      <w:spacing w:before="360"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E21"/>
    <w:pPr>
      <w:keepNext/>
      <w:keepLines/>
      <w:pBdr>
        <w:left w:val="single" w:sz="48" w:space="4" w:color="022E3C" w:themeColor="accent1" w:themeShade="BF"/>
      </w:pBdr>
      <w:shd w:val="clear" w:color="auto" w:fill="F2F2F2" w:themeFill="background1" w:themeFillShade="F2"/>
      <w:spacing w:before="240" w:after="240" w:line="278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5C9"/>
    <w:pPr>
      <w:keepNext/>
      <w:keepLines/>
      <w:shd w:val="clear" w:color="auto" w:fill="F4F9F1"/>
      <w:spacing w:before="240" w:line="278" w:lineRule="auto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B38"/>
    <w:pPr>
      <w:keepNext/>
      <w:keepLines/>
      <w:spacing w:before="120" w:after="0"/>
      <w:outlineLvl w:val="3"/>
    </w:pPr>
    <w:rPr>
      <w:rFonts w:eastAsiaTheme="majorEastAsia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22E3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1F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5E21"/>
    <w:rPr>
      <w:rFonts w:asciiTheme="majorHAnsi" w:eastAsiaTheme="majorEastAsia" w:hAnsiTheme="majorHAnsi" w:cstheme="majorBidi"/>
      <w:b/>
      <w:color w:val="000000" w:themeColor="text1"/>
      <w:sz w:val="32"/>
      <w:szCs w:val="36"/>
      <w:shd w:val="clear" w:color="auto" w:fill="F2F2F2" w:themeFill="background1" w:themeFillShade="F2"/>
    </w:rPr>
  </w:style>
  <w:style w:type="character" w:customStyle="1" w:styleId="Heading3Char">
    <w:name w:val="Heading 3 Char"/>
    <w:basedOn w:val="DefaultParagraphFont"/>
    <w:link w:val="Heading3"/>
    <w:uiPriority w:val="9"/>
    <w:rsid w:val="003B75C9"/>
    <w:rPr>
      <w:rFonts w:eastAsiaTheme="majorEastAsia" w:cstheme="majorBidi"/>
      <w:b/>
      <w:color w:val="000000" w:themeColor="text1"/>
      <w:sz w:val="28"/>
      <w:szCs w:val="28"/>
      <w:shd w:val="clear" w:color="auto" w:fill="F4F9F1"/>
    </w:rPr>
  </w:style>
  <w:style w:type="character" w:customStyle="1" w:styleId="Heading4Char">
    <w:name w:val="Heading 4 Char"/>
    <w:basedOn w:val="DefaultParagraphFont"/>
    <w:link w:val="Heading4"/>
    <w:uiPriority w:val="9"/>
    <w:rsid w:val="00205B38"/>
    <w:rPr>
      <w:rFonts w:eastAsiaTheme="majorEastAsia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22E3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22E3C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A63"/>
    <w:rPr>
      <w:b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A63"/>
    <w:pPr>
      <w:pBdr>
        <w:top w:val="single" w:sz="4" w:space="10" w:color="022E3C" w:themeColor="accent1" w:themeShade="BF"/>
        <w:bottom w:val="single" w:sz="4" w:space="10" w:color="022E3C" w:themeColor="accent1" w:themeShade="BF"/>
      </w:pBdr>
      <w:spacing w:before="360" w:after="360"/>
      <w:ind w:left="864" w:right="864"/>
      <w:jc w:val="center"/>
    </w:pPr>
    <w:rPr>
      <w:b/>
      <w:iCs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22E3C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9C7846"/>
    <w:pPr>
      <w:numPr>
        <w:numId w:val="21"/>
      </w:numPr>
      <w:spacing w:line="240" w:lineRule="auto"/>
      <w:ind w:left="648" w:right="288"/>
    </w:pPr>
  </w:style>
  <w:style w:type="character" w:styleId="Hyperlink">
    <w:name w:val="Hyperlink"/>
    <w:basedOn w:val="DefaultParagraphFont"/>
    <w:uiPriority w:val="99"/>
    <w:unhideWhenUsed/>
    <w:rsid w:val="006106E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6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06E0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61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47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4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904EAE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7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992"/>
  </w:style>
  <w:style w:type="paragraph" w:styleId="Footer">
    <w:name w:val="footer"/>
    <w:basedOn w:val="Normal"/>
    <w:link w:val="FooterChar"/>
    <w:uiPriority w:val="99"/>
    <w:unhideWhenUsed/>
    <w:rsid w:val="00680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spp-elpac.org/resources/preparation/accessibility-resources/matrix" TargetMode="External"/><Relationship Id="rId13" Type="http://schemas.openxmlformats.org/officeDocument/2006/relationships/hyperlink" Target="https://www.caaspp.org/rsc/pdfs/calif-tac-do-not-disturb-sig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aspp-elpac.org/resources/administration/administer-a-test-session" TargetMode="External"/><Relationship Id="rId12" Type="http://schemas.openxmlformats.org/officeDocument/2006/relationships/hyperlink" Target="https://www.cde.ca.gov/ci/gs/hs/eap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aspp-elpac.org/resources/administration/test-securit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CBalw_0uwVA?si=u0k_PdiKXqBqHRt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aspp-elpac.org/training-and-communication/training/upcoming-and-on-demand/intro-to-cers-for-teach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AASPP training">
      <a:dk1>
        <a:sysClr val="windowText" lastClr="000000"/>
      </a:dk1>
      <a:lt1>
        <a:sysClr val="window" lastClr="FFFFFF"/>
      </a:lt1>
      <a:dk2>
        <a:srgbClr val="033E51"/>
      </a:dk2>
      <a:lt2>
        <a:srgbClr val="E5F1DC"/>
      </a:lt2>
      <a:accent1>
        <a:srgbClr val="033E51"/>
      </a:accent1>
      <a:accent2>
        <a:srgbClr val="E5F1DC"/>
      </a:accent2>
      <a:accent3>
        <a:srgbClr val="033E51"/>
      </a:accent3>
      <a:accent4>
        <a:srgbClr val="B9E0F7"/>
      </a:accent4>
      <a:accent5>
        <a:srgbClr val="A02B93"/>
      </a:accent5>
      <a:accent6>
        <a:srgbClr val="4EA72E"/>
      </a:accent6>
      <a:hlink>
        <a:srgbClr val="0563C1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2025-09-16T22:40:00Z</dcterms:created>
  <dcterms:modified xsi:type="dcterms:W3CDTF">2025-09-16T22:40:00Z</dcterms:modified>
  <dc:language/>
</cp:coreProperties>
</file>