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88BB8" w14:textId="77777777" w:rsidR="00B76C20" w:rsidRPr="00AD302A" w:rsidRDefault="00B76C20" w:rsidP="00900ADD">
      <w:pPr>
        <w:jc w:val="center"/>
      </w:pPr>
      <w:r w:rsidRPr="00AD302A">
        <w:rPr>
          <w:noProof/>
          <w:color w:val="2B579A"/>
        </w:rPr>
        <w:drawing>
          <wp:inline distT="0" distB="0" distL="0" distR="0" wp14:anchorId="2F92521B" wp14:editId="7279E5DD">
            <wp:extent cx="4199206" cy="1637959"/>
            <wp:effectExtent l="0" t="0" r="0" b="635"/>
            <wp:docPr id="1" name="Picture 1" descr="English Language Proficiency Assessments for California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glish Language Proficiency Assessments for California (ELPAC)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5961" cy="1660097"/>
                    </a:xfrm>
                    <a:prstGeom prst="rect">
                      <a:avLst/>
                    </a:prstGeom>
                  </pic:spPr>
                </pic:pic>
              </a:graphicData>
            </a:graphic>
          </wp:inline>
        </w:drawing>
      </w:r>
    </w:p>
    <w:p w14:paraId="1574E910" w14:textId="56D14988" w:rsidR="00B76C20" w:rsidRPr="00AD302A" w:rsidRDefault="003C19D5" w:rsidP="00900ADD">
      <w:pPr>
        <w:pStyle w:val="Heading1"/>
        <w:spacing w:before="960"/>
        <w:rPr>
          <w:rFonts w:ascii="Franklin Gothic Demi Cond" w:hAnsi="Franklin Gothic Demi Cond"/>
          <w:spacing w:val="0"/>
          <w:kern w:val="0"/>
        </w:rPr>
      </w:pPr>
      <w:r w:rsidRPr="00AD302A">
        <w:rPr>
          <w:rFonts w:ascii="Franklin Gothic Demi Cond" w:hAnsi="Franklin Gothic Demi Cond"/>
          <w:spacing w:val="0"/>
          <w:kern w:val="0"/>
        </w:rPr>
        <w:t xml:space="preserve">Site </w:t>
      </w:r>
      <w:r w:rsidR="00B76C20" w:rsidRPr="00AD302A">
        <w:rPr>
          <w:rFonts w:ascii="Franklin Gothic Demi Cond" w:hAnsi="Franklin Gothic Demi Cond"/>
          <w:spacing w:val="0"/>
          <w:kern w:val="0"/>
        </w:rPr>
        <w:t>ELPAC Coordinator Checklist</w:t>
      </w:r>
    </w:p>
    <w:p w14:paraId="411DCEC6" w14:textId="32577D01" w:rsidR="00B76C20" w:rsidRPr="00AD302A" w:rsidRDefault="00B76C20" w:rsidP="00900ADD">
      <w:pPr>
        <w:spacing w:after="360"/>
        <w:jc w:val="center"/>
        <w:rPr>
          <w:rFonts w:ascii="Franklin Gothic Demi" w:hAnsi="Franklin Gothic Demi"/>
          <w:i/>
          <w:iCs/>
          <w:color w:val="2F5496" w:themeColor="accent1" w:themeShade="BF"/>
          <w:sz w:val="36"/>
          <w:szCs w:val="36"/>
        </w:rPr>
      </w:pPr>
      <w:r w:rsidRPr="00AD302A">
        <w:rPr>
          <w:rFonts w:ascii="Franklin Gothic Demi" w:hAnsi="Franklin Gothic Demi"/>
          <w:i/>
          <w:iCs/>
          <w:color w:val="2F5496" w:themeColor="accent1" w:themeShade="BF"/>
          <w:sz w:val="36"/>
          <w:szCs w:val="36"/>
        </w:rPr>
        <w:t>For the Successful Administration of the</w:t>
      </w:r>
      <w:r w:rsidR="00D52588">
        <w:rPr>
          <w:rFonts w:ascii="Franklin Gothic Demi" w:hAnsi="Franklin Gothic Demi"/>
          <w:i/>
          <w:iCs/>
          <w:color w:val="2F5496" w:themeColor="accent1" w:themeShade="BF"/>
          <w:sz w:val="36"/>
          <w:szCs w:val="36"/>
        </w:rPr>
        <w:t xml:space="preserve"> </w:t>
      </w:r>
      <w:r w:rsidR="00353B0A">
        <w:rPr>
          <w:rFonts w:ascii="Franklin Gothic Demi" w:hAnsi="Franklin Gothic Demi"/>
          <w:i/>
          <w:iCs/>
          <w:color w:val="2F5496" w:themeColor="accent1" w:themeShade="BF"/>
          <w:sz w:val="36"/>
          <w:szCs w:val="36"/>
        </w:rPr>
        <w:t>202</w:t>
      </w:r>
      <w:r w:rsidR="001741E3">
        <w:rPr>
          <w:rFonts w:ascii="Franklin Gothic Demi" w:hAnsi="Franklin Gothic Demi"/>
          <w:i/>
          <w:iCs/>
          <w:color w:val="2F5496" w:themeColor="accent1" w:themeShade="BF"/>
          <w:sz w:val="36"/>
          <w:szCs w:val="36"/>
        </w:rPr>
        <w:t>5</w:t>
      </w:r>
      <w:r w:rsidR="00F6759D">
        <w:rPr>
          <w:rFonts w:ascii="Franklin Gothic Demi" w:hAnsi="Franklin Gothic Demi"/>
          <w:i/>
          <w:iCs/>
          <w:color w:val="2F5496" w:themeColor="accent1" w:themeShade="BF"/>
          <w:sz w:val="36"/>
          <w:szCs w:val="36"/>
        </w:rPr>
        <w:t>–</w:t>
      </w:r>
      <w:r w:rsidR="00353B0A">
        <w:rPr>
          <w:rFonts w:ascii="Franklin Gothic Demi" w:hAnsi="Franklin Gothic Demi"/>
          <w:i/>
          <w:iCs/>
          <w:color w:val="2F5496" w:themeColor="accent1" w:themeShade="BF"/>
          <w:sz w:val="36"/>
          <w:szCs w:val="36"/>
        </w:rPr>
        <w:t>2</w:t>
      </w:r>
      <w:r w:rsidR="001741E3">
        <w:rPr>
          <w:rFonts w:ascii="Franklin Gothic Demi" w:hAnsi="Franklin Gothic Demi"/>
          <w:i/>
          <w:iCs/>
          <w:color w:val="2F5496" w:themeColor="accent1" w:themeShade="BF"/>
          <w:sz w:val="36"/>
          <w:szCs w:val="36"/>
        </w:rPr>
        <w:t>6</w:t>
      </w:r>
      <w:r w:rsidR="00353B0A">
        <w:rPr>
          <w:rFonts w:ascii="Franklin Gothic Demi" w:hAnsi="Franklin Gothic Demi"/>
          <w:i/>
          <w:iCs/>
          <w:color w:val="2F5496" w:themeColor="accent1" w:themeShade="BF"/>
          <w:sz w:val="36"/>
          <w:szCs w:val="36"/>
        </w:rPr>
        <w:t xml:space="preserve"> </w:t>
      </w:r>
      <w:r w:rsidRPr="00AD302A">
        <w:rPr>
          <w:rFonts w:ascii="Franklin Gothic Demi" w:hAnsi="Franklin Gothic Demi"/>
          <w:i/>
          <w:iCs/>
          <w:color w:val="2F5496" w:themeColor="accent1" w:themeShade="BF"/>
          <w:sz w:val="36"/>
          <w:szCs w:val="36"/>
        </w:rPr>
        <w:t>Initial</w:t>
      </w:r>
      <w:r w:rsidR="003D3583" w:rsidRPr="00AD302A">
        <w:rPr>
          <w:rFonts w:ascii="Franklin Gothic Demi" w:hAnsi="Franklin Gothic Demi"/>
          <w:i/>
          <w:iCs/>
          <w:color w:val="2F5496" w:themeColor="accent1" w:themeShade="BF"/>
          <w:sz w:val="36"/>
          <w:szCs w:val="36"/>
        </w:rPr>
        <w:t> </w:t>
      </w:r>
      <w:r w:rsidR="0000794B">
        <w:rPr>
          <w:rFonts w:ascii="Franklin Gothic Demi" w:hAnsi="Franklin Gothic Demi"/>
          <w:i/>
          <w:iCs/>
          <w:color w:val="2F5496" w:themeColor="accent1" w:themeShade="BF"/>
          <w:sz w:val="36"/>
          <w:szCs w:val="36"/>
        </w:rPr>
        <w:t xml:space="preserve">English Language Proficiency Assessments for California (ELPAC), </w:t>
      </w:r>
      <w:r w:rsidRPr="00AD302A">
        <w:rPr>
          <w:rFonts w:ascii="Franklin Gothic Demi" w:hAnsi="Franklin Gothic Demi"/>
          <w:i/>
          <w:iCs/>
          <w:color w:val="2F5496" w:themeColor="accent1" w:themeShade="BF"/>
          <w:sz w:val="36"/>
          <w:szCs w:val="36"/>
        </w:rPr>
        <w:t>Summative ELPAC</w:t>
      </w:r>
      <w:r w:rsidR="0000794B">
        <w:rPr>
          <w:rFonts w:ascii="Franklin Gothic Demi" w:hAnsi="Franklin Gothic Demi"/>
          <w:i/>
          <w:iCs/>
          <w:color w:val="2F5496" w:themeColor="accent1" w:themeShade="BF"/>
          <w:sz w:val="36"/>
          <w:szCs w:val="36"/>
        </w:rPr>
        <w:t>,</w:t>
      </w:r>
      <w:r w:rsidRPr="00AD302A">
        <w:rPr>
          <w:rFonts w:ascii="Franklin Gothic Demi" w:hAnsi="Franklin Gothic Demi"/>
          <w:i/>
          <w:iCs/>
          <w:color w:val="2F5496" w:themeColor="accent1" w:themeShade="BF"/>
          <w:sz w:val="36"/>
          <w:szCs w:val="36"/>
        </w:rPr>
        <w:t xml:space="preserve"> Initial Alternate</w:t>
      </w:r>
      <w:r w:rsidR="0000794B">
        <w:rPr>
          <w:rFonts w:ascii="Franklin Gothic Demi" w:hAnsi="Franklin Gothic Demi"/>
          <w:i/>
          <w:iCs/>
          <w:color w:val="2F5496" w:themeColor="accent1" w:themeShade="BF"/>
          <w:sz w:val="36"/>
          <w:szCs w:val="36"/>
        </w:rPr>
        <w:t xml:space="preserve"> ELPAC,</w:t>
      </w:r>
      <w:r w:rsidRPr="00AD302A">
        <w:rPr>
          <w:rFonts w:ascii="Franklin Gothic Demi" w:hAnsi="Franklin Gothic Demi"/>
          <w:i/>
          <w:iCs/>
          <w:color w:val="2F5496" w:themeColor="accent1" w:themeShade="BF"/>
          <w:sz w:val="36"/>
          <w:szCs w:val="36"/>
        </w:rPr>
        <w:t xml:space="preserve"> and Summative Alternate ELPAC</w:t>
      </w:r>
    </w:p>
    <w:p w14:paraId="2CD471B3" w14:textId="6318D155" w:rsidR="00FE019C" w:rsidRPr="00AD302A" w:rsidRDefault="00FE019C" w:rsidP="00900ADD">
      <w:pPr>
        <w:spacing w:after="360"/>
        <w:jc w:val="center"/>
        <w:rPr>
          <w:color w:val="404040" w:themeColor="text1" w:themeTint="BF"/>
        </w:rPr>
      </w:pPr>
      <w:r w:rsidRPr="00AD302A">
        <w:rPr>
          <w:color w:val="404040" w:themeColor="text1" w:themeTint="BF"/>
        </w:rPr>
        <w:t>California Department of Education</w:t>
      </w:r>
      <w:r w:rsidR="009F2835">
        <w:rPr>
          <w:color w:val="404040" w:themeColor="text1" w:themeTint="BF"/>
        </w:rPr>
        <w:t xml:space="preserve"> (CDE)</w:t>
      </w:r>
      <w:r w:rsidRPr="00AD302A">
        <w:rPr>
          <w:color w:val="404040" w:themeColor="text1" w:themeTint="BF"/>
        </w:rPr>
        <w:t xml:space="preserve"> | </w:t>
      </w:r>
      <w:r w:rsidR="00B565B1">
        <w:rPr>
          <w:color w:val="404040" w:themeColor="text1" w:themeTint="BF"/>
        </w:rPr>
        <w:t>Ap</w:t>
      </w:r>
      <w:r w:rsidR="00AD6676">
        <w:rPr>
          <w:color w:val="404040" w:themeColor="text1" w:themeTint="BF"/>
        </w:rPr>
        <w:t>ril</w:t>
      </w:r>
      <w:r w:rsidR="00343008">
        <w:rPr>
          <w:color w:val="404040" w:themeColor="text1" w:themeTint="BF"/>
        </w:rPr>
        <w:t xml:space="preserve"> </w:t>
      </w:r>
      <w:r w:rsidRPr="00AD302A">
        <w:rPr>
          <w:color w:val="404040" w:themeColor="text1" w:themeTint="BF"/>
        </w:rPr>
        <w:t>202</w:t>
      </w:r>
      <w:r w:rsidR="000960DB">
        <w:rPr>
          <w:color w:val="404040" w:themeColor="text1" w:themeTint="BF"/>
        </w:rPr>
        <w:t>5</w:t>
      </w:r>
    </w:p>
    <w:p w14:paraId="61610003" w14:textId="055B7131" w:rsidR="00EB5DE8" w:rsidRPr="00AD302A" w:rsidRDefault="00606605" w:rsidP="00900ADD">
      <w:r w:rsidRPr="00AD302A">
        <w:t>This</w:t>
      </w:r>
      <w:r w:rsidR="00EB5DE8" w:rsidRPr="00AD302A">
        <w:t xml:space="preserve"> checklist for </w:t>
      </w:r>
      <w:r w:rsidR="00FE17E8">
        <w:t>s</w:t>
      </w:r>
      <w:r w:rsidR="00EB5DE8" w:rsidRPr="00AD302A">
        <w:t xml:space="preserve">ite </w:t>
      </w:r>
      <w:r w:rsidR="0049006D" w:rsidRPr="00AD302A">
        <w:t xml:space="preserve">ELPAC </w:t>
      </w:r>
      <w:r w:rsidR="00EB5DE8" w:rsidRPr="00AD302A">
        <w:t xml:space="preserve">coordinators is meant to organize the activities necessary to ensure the successful </w:t>
      </w:r>
      <w:r w:rsidRPr="00AD302A">
        <w:t xml:space="preserve">administration of the </w:t>
      </w:r>
      <w:r w:rsidR="00AB26E2" w:rsidRPr="00AD302A">
        <w:t xml:space="preserve">ELPAC and </w:t>
      </w:r>
      <w:r w:rsidR="004B1EC4" w:rsidRPr="00AD302A">
        <w:t>A</w:t>
      </w:r>
      <w:r w:rsidRPr="00AD302A">
        <w:t>lternate ELPAC.</w:t>
      </w:r>
    </w:p>
    <w:p w14:paraId="614A51A6" w14:textId="02B23BAF" w:rsidR="00EB5DE8" w:rsidRPr="00AD302A" w:rsidRDefault="00EB5DE8" w:rsidP="00900ADD">
      <w:r>
        <w:t xml:space="preserve">Although comprehensive, this checklist is not exhaustive and may not include every task or activity required of a </w:t>
      </w:r>
      <w:r w:rsidR="0049006D">
        <w:t xml:space="preserve">site </w:t>
      </w:r>
      <w:r w:rsidR="00256037">
        <w:t>ELPAC</w:t>
      </w:r>
      <w:r>
        <w:t xml:space="preserve"> coordinator to support successful administration.</w:t>
      </w:r>
      <w:r w:rsidR="00606605">
        <w:t xml:space="preserve"> </w:t>
      </w:r>
      <w:r w:rsidR="0ABFB331">
        <w:t>O</w:t>
      </w:r>
      <w:r w:rsidR="00606605">
        <w:t xml:space="preserve">ngoing </w:t>
      </w:r>
      <w:r w:rsidR="5A71413C">
        <w:t>tasks</w:t>
      </w:r>
      <w:r w:rsidR="00606605">
        <w:t xml:space="preserve"> are listed at the beginning of the checklist.</w:t>
      </w:r>
    </w:p>
    <w:p w14:paraId="19E053E0" w14:textId="249F2E7E" w:rsidR="00352486" w:rsidRPr="00AD302A" w:rsidRDefault="00EB5DE8" w:rsidP="00900ADD">
      <w:pPr>
        <w:rPr>
          <w:b/>
          <w:bCs/>
          <w:color w:val="2F5496" w:themeColor="accent1" w:themeShade="BF"/>
        </w:rPr>
      </w:pPr>
      <w:r w:rsidRPr="00AD302A">
        <w:rPr>
          <w:b/>
          <w:bCs/>
          <w:color w:val="2F5496" w:themeColor="accent1" w:themeShade="BF"/>
        </w:rPr>
        <w:t xml:space="preserve">This checklist </w:t>
      </w:r>
      <w:r w:rsidR="00D43756" w:rsidRPr="00AD302A">
        <w:rPr>
          <w:b/>
          <w:bCs/>
          <w:color w:val="2F5496" w:themeColor="accent1" w:themeShade="BF"/>
        </w:rPr>
        <w:t>i</w:t>
      </w:r>
      <w:r w:rsidRPr="00AD302A">
        <w:rPr>
          <w:b/>
          <w:bCs/>
          <w:color w:val="2F5496" w:themeColor="accent1" w:themeShade="BF"/>
        </w:rPr>
        <w:t xml:space="preserve">s in an editable format so </w:t>
      </w:r>
      <w:r w:rsidR="0049006D" w:rsidRPr="00AD302A">
        <w:rPr>
          <w:b/>
          <w:bCs/>
          <w:color w:val="2F5496" w:themeColor="accent1" w:themeShade="BF"/>
        </w:rPr>
        <w:t xml:space="preserve">site </w:t>
      </w:r>
      <w:r w:rsidR="00D43756" w:rsidRPr="00AD302A">
        <w:rPr>
          <w:b/>
          <w:bCs/>
          <w:color w:val="2F5496" w:themeColor="accent1" w:themeShade="BF"/>
        </w:rPr>
        <w:t xml:space="preserve">ELPAC </w:t>
      </w:r>
      <w:r w:rsidRPr="00AD302A">
        <w:rPr>
          <w:b/>
          <w:bCs/>
          <w:color w:val="2F5496" w:themeColor="accent1" w:themeShade="BF"/>
        </w:rPr>
        <w:t>coordinators can add or reorganize tasks to create a unique checklist of local activities and timelines.</w:t>
      </w:r>
    </w:p>
    <w:p w14:paraId="37E34754" w14:textId="77777777" w:rsidR="00CA7182" w:rsidRDefault="001B5C23" w:rsidP="00900ADD">
      <w:r>
        <w:t>Additional details are available for many of the tasks listed in the checklist.</w:t>
      </w:r>
    </w:p>
    <w:p w14:paraId="0D8512A1" w14:textId="77777777" w:rsidR="00CA7182" w:rsidRDefault="00CA7182" w:rsidP="00900ADD">
      <w:pPr>
        <w:sectPr w:rsidR="00CA7182" w:rsidSect="00CA7182">
          <w:footerReference w:type="default" r:id="rId8"/>
          <w:endnotePr>
            <w:numFmt w:val="decimal"/>
          </w:endnotePr>
          <w:pgSz w:w="12240" w:h="15840"/>
          <w:pgMar w:top="1008" w:right="1440" w:bottom="1008" w:left="1440" w:header="720" w:footer="432" w:gutter="0"/>
          <w:pgNumType w:start="1"/>
          <w:cols w:space="720"/>
          <w:titlePg/>
          <w:docGrid w:linePitch="360"/>
        </w:sectPr>
      </w:pPr>
    </w:p>
    <w:p w14:paraId="19C1DC31" w14:textId="0F516490" w:rsidR="00BF3413" w:rsidRPr="00AD302A" w:rsidRDefault="00172A54" w:rsidP="00A529B0">
      <w:pPr>
        <w:pStyle w:val="Heading2"/>
      </w:pPr>
      <w:r w:rsidRPr="00AD302A">
        <w:lastRenderedPageBreak/>
        <w:t xml:space="preserve">Site </w:t>
      </w:r>
      <w:r w:rsidR="00C72BD1" w:rsidRPr="00AD302A">
        <w:t>ELPAC Coordinator Checklist</w:t>
      </w:r>
    </w:p>
    <w:p w14:paraId="5DB5675C" w14:textId="348FD5B8" w:rsidR="0017653A" w:rsidRPr="00AD302A" w:rsidRDefault="00C72BD1" w:rsidP="00900ADD">
      <w:pPr>
        <w:pStyle w:val="Heading3"/>
        <w:spacing w:after="240"/>
        <w:rPr>
          <w:spacing w:val="0"/>
        </w:rPr>
      </w:pPr>
      <w:r w:rsidRPr="00AD302A">
        <w:rPr>
          <w:spacing w:val="0"/>
        </w:rPr>
        <w:t>Before Testing</w:t>
      </w:r>
    </w:p>
    <w:p w14:paraId="7070A7D6" w14:textId="16B4BBAC" w:rsidR="00606605" w:rsidRPr="00AD302A" w:rsidRDefault="00606605" w:rsidP="00900ADD">
      <w:pPr>
        <w:pStyle w:val="Heading4"/>
      </w:pPr>
      <w:r w:rsidRPr="00AD302A">
        <w:t>Designation</w:t>
      </w:r>
    </w:p>
    <w:p w14:paraId="20EB97EA" w14:textId="5E066EFB" w:rsidR="0032686B" w:rsidRPr="00AD302A" w:rsidRDefault="0032686B" w:rsidP="00900ADD">
      <w:pPr>
        <w:pStyle w:val="ListParagraph"/>
        <w:numPr>
          <w:ilvl w:val="0"/>
          <w:numId w:val="3"/>
        </w:numPr>
      </w:pPr>
      <w:bookmarkStart w:id="0" w:name="_Hlk70507863"/>
      <w:r w:rsidRPr="00AD302A">
        <w:t>Ensure your local educational agency (LEA) coordinator has designated you as the</w:t>
      </w:r>
      <w:r w:rsidR="0009355B">
        <w:t xml:space="preserve"> </w:t>
      </w:r>
      <w:r w:rsidR="00242102">
        <w:t>s</w:t>
      </w:r>
      <w:r w:rsidRPr="00AD302A">
        <w:t>ite ELPAC coordinator in the Test Operation Management System (TOMS).</w:t>
      </w:r>
    </w:p>
    <w:p w14:paraId="4E289641" w14:textId="77777777" w:rsidR="008343D5" w:rsidRPr="00AD302A" w:rsidRDefault="008343D5" w:rsidP="00900ADD">
      <w:pPr>
        <w:pStyle w:val="Heading4"/>
      </w:pPr>
      <w:r w:rsidRPr="00AD302A">
        <w:t>Manage Users</w:t>
      </w:r>
    </w:p>
    <w:p w14:paraId="09EF21EC" w14:textId="2300DACC" w:rsidR="008343D5" w:rsidRPr="00AD302A" w:rsidRDefault="008343D5" w:rsidP="00435591">
      <w:pPr>
        <w:pStyle w:val="ListParagraph"/>
        <w:numPr>
          <w:ilvl w:val="0"/>
          <w:numId w:val="50"/>
        </w:numPr>
      </w:pPr>
      <w:r w:rsidRPr="00AD302A">
        <w:t>Follow your LEA process to add local users to TOMS</w:t>
      </w:r>
      <w:r w:rsidRPr="00AD302A">
        <w:rPr>
          <w:vertAlign w:val="superscript"/>
        </w:rPr>
        <w:t xml:space="preserve"> </w:t>
      </w:r>
      <w:r w:rsidRPr="00AD302A">
        <w:t xml:space="preserve">at the appropriate user level. Complete </w:t>
      </w:r>
      <w:r w:rsidR="001A17AF" w:rsidRPr="00AD302A">
        <w:t>the additions as soon as possible</w:t>
      </w:r>
      <w:r w:rsidR="00F0085D" w:rsidRPr="00AD302A">
        <w:t xml:space="preserve"> so staff can</w:t>
      </w:r>
      <w:r w:rsidRPr="00AD302A">
        <w:t xml:space="preserve"> administer </w:t>
      </w:r>
      <w:r w:rsidR="00F0085D" w:rsidRPr="00AD302A">
        <w:t>the Initial ELPAC and Initial Alternate ELPAC</w:t>
      </w:r>
      <w:r w:rsidRPr="00AD302A">
        <w:t xml:space="preserve">. A list of all user roles in TOMS and their complete definitions is available </w:t>
      </w:r>
      <w:r w:rsidR="007D702C" w:rsidRPr="00AD302A">
        <w:t>i</w:t>
      </w:r>
      <w:r w:rsidRPr="00AD302A">
        <w:t xml:space="preserve">n the </w:t>
      </w:r>
      <w:hyperlink r:id="rId9" w:anchor="user-roles-for-elpac" w:history="1">
        <w:r w:rsidR="006952A4" w:rsidRPr="00AD302A">
          <w:rPr>
            <w:rStyle w:val="Hyperlink"/>
            <w:i/>
            <w:iCs/>
          </w:rPr>
          <w:t>TOMS User Roles for the ELPAC</w:t>
        </w:r>
      </w:hyperlink>
      <w:r w:rsidRPr="00AD302A">
        <w:t xml:space="preserve"> </w:t>
      </w:r>
      <w:r w:rsidR="006952A4" w:rsidRPr="00AD302A">
        <w:t xml:space="preserve">subsection in the </w:t>
      </w:r>
      <w:hyperlink r:id="rId10" w:history="1">
        <w:r w:rsidR="006952A4" w:rsidRPr="00AD302A">
          <w:rPr>
            <w:rStyle w:val="Hyperlink"/>
            <w:i/>
            <w:iCs/>
          </w:rPr>
          <w:t>TOMS User Guide</w:t>
        </w:r>
      </w:hyperlink>
      <w:r w:rsidR="00C51DDC" w:rsidRPr="00AD302A">
        <w:t>.</w:t>
      </w:r>
    </w:p>
    <w:p w14:paraId="0C9AC655" w14:textId="399E6FF7" w:rsidR="008343D5" w:rsidRPr="00AD302A" w:rsidRDefault="008343D5" w:rsidP="00435591">
      <w:pPr>
        <w:pStyle w:val="ListParagraph"/>
        <w:numPr>
          <w:ilvl w:val="0"/>
          <w:numId w:val="50"/>
        </w:numPr>
      </w:pPr>
      <w:r>
        <w:t xml:space="preserve">Ensure that staff who will be assisting with testing, but do not need TOMS access, </w:t>
      </w:r>
      <w:r w:rsidR="00DD0A9B">
        <w:t xml:space="preserve">or any staff member </w:t>
      </w:r>
      <w:r w:rsidR="006969FA" w:rsidRPr="006969FA">
        <w:rPr>
          <w:rFonts w:eastAsia="Arial" w:cs="Times New Roman"/>
        </w:rPr>
        <w:t>(for example, custodial staff, aid</w:t>
      </w:r>
      <w:r w:rsidR="00EA3327">
        <w:rPr>
          <w:rFonts w:eastAsia="Arial" w:cs="Times New Roman"/>
        </w:rPr>
        <w:t>e</w:t>
      </w:r>
      <w:r w:rsidR="006969FA" w:rsidRPr="006969FA">
        <w:rPr>
          <w:rFonts w:eastAsia="Arial" w:cs="Times New Roman"/>
        </w:rPr>
        <w:t xml:space="preserve">s, nurses, etc.) </w:t>
      </w:r>
      <w:r w:rsidR="00DD0A9B">
        <w:t xml:space="preserve">who will have access to testing material, </w:t>
      </w:r>
      <w:r>
        <w:t>complete a non-TOMS user affidavit. The</w:t>
      </w:r>
      <w:r w:rsidR="00C454F7">
        <w:t xml:space="preserve"> </w:t>
      </w:r>
      <w:r w:rsidRPr="1DABE505">
        <w:rPr>
          <w:i/>
          <w:iCs/>
        </w:rPr>
        <w:t xml:space="preserve">Test Security </w:t>
      </w:r>
      <w:r w:rsidR="00B47F55" w:rsidRPr="1DABE505">
        <w:rPr>
          <w:i/>
          <w:iCs/>
        </w:rPr>
        <w:t>A</w:t>
      </w:r>
      <w:r w:rsidRPr="1DABE505">
        <w:rPr>
          <w:i/>
          <w:iCs/>
        </w:rPr>
        <w:t>ffidavit</w:t>
      </w:r>
      <w:r w:rsidR="00324CD1" w:rsidRPr="1DABE505">
        <w:rPr>
          <w:i/>
          <w:iCs/>
        </w:rPr>
        <w:t xml:space="preserve"> for Non-TOMS Users</w:t>
      </w:r>
      <w:r>
        <w:t xml:space="preserve"> is available on the </w:t>
      </w:r>
      <w:hyperlink r:id="rId11">
        <w:r w:rsidRPr="1DABE505">
          <w:rPr>
            <w:rStyle w:val="Hyperlink"/>
          </w:rPr>
          <w:t>Test Securit</w:t>
        </w:r>
        <w:r w:rsidR="00A70136" w:rsidRPr="1DABE505">
          <w:rPr>
            <w:rStyle w:val="Hyperlink"/>
          </w:rPr>
          <w:t>y web page</w:t>
        </w:r>
      </w:hyperlink>
      <w:r w:rsidR="00DD302D">
        <w:t>.</w:t>
      </w:r>
    </w:p>
    <w:bookmarkEnd w:id="0"/>
    <w:p w14:paraId="348C1C33" w14:textId="31BDA462" w:rsidR="00606605" w:rsidRPr="00AD302A" w:rsidRDefault="00606605" w:rsidP="00900ADD">
      <w:pPr>
        <w:pStyle w:val="Heading4"/>
      </w:pPr>
      <w:r w:rsidRPr="00AD302A">
        <w:t>Review Information</w:t>
      </w:r>
    </w:p>
    <w:p w14:paraId="16AA370D" w14:textId="6B169B23" w:rsidR="00F406E7" w:rsidRDefault="5766B62D" w:rsidP="00900ADD">
      <w:pPr>
        <w:pStyle w:val="ListParagraph"/>
        <w:widowControl w:val="0"/>
        <w:numPr>
          <w:ilvl w:val="0"/>
          <w:numId w:val="3"/>
        </w:numPr>
        <w:tabs>
          <w:tab w:val="left" w:pos="1440"/>
        </w:tabs>
        <w:autoSpaceDE w:val="0"/>
        <w:autoSpaceDN w:val="0"/>
      </w:pPr>
      <w:r>
        <w:t xml:space="preserve">Become familiar with the </w:t>
      </w:r>
      <w:r w:rsidRPr="1A2BD28D">
        <w:rPr>
          <w:i/>
          <w:iCs/>
        </w:rPr>
        <w:t xml:space="preserve">Directions for Administration </w:t>
      </w:r>
      <w:r>
        <w:t>(</w:t>
      </w:r>
      <w:r w:rsidRPr="1A2BD28D">
        <w:rPr>
          <w:i/>
          <w:iCs/>
        </w:rPr>
        <w:t>DFA</w:t>
      </w:r>
      <w:r>
        <w:t xml:space="preserve">) located in </w:t>
      </w:r>
      <w:hyperlink r:id="rId12" w:history="1">
        <w:r w:rsidRPr="00314F82">
          <w:rPr>
            <w:rStyle w:val="Hyperlink"/>
          </w:rPr>
          <w:t>TOMS</w:t>
        </w:r>
      </w:hyperlink>
      <w:r>
        <w:t xml:space="preserve"> under the [</w:t>
      </w:r>
      <w:r w:rsidRPr="1A2BD28D">
        <w:rPr>
          <w:b/>
          <w:bCs/>
        </w:rPr>
        <w:t>Resources</w:t>
      </w:r>
      <w:r>
        <w:t>] tab.</w:t>
      </w:r>
    </w:p>
    <w:p w14:paraId="13704F26" w14:textId="5BF5B369" w:rsidR="00F406E7" w:rsidRDefault="00F406E7" w:rsidP="00900ADD">
      <w:pPr>
        <w:pStyle w:val="ListParagraph"/>
        <w:widowControl w:val="0"/>
        <w:numPr>
          <w:ilvl w:val="0"/>
          <w:numId w:val="3"/>
        </w:numPr>
        <w:tabs>
          <w:tab w:val="left" w:pos="1440"/>
        </w:tabs>
        <w:autoSpaceDE w:val="0"/>
        <w:autoSpaceDN w:val="0"/>
      </w:pPr>
      <w:r>
        <w:t xml:space="preserve">Access the </w:t>
      </w:r>
      <w:r>
        <w:rPr>
          <w:i/>
          <w:iCs/>
        </w:rPr>
        <w:t xml:space="preserve">Preparing for Administration </w:t>
      </w:r>
      <w:r w:rsidRPr="003303AD">
        <w:t>(</w:t>
      </w:r>
      <w:r>
        <w:rPr>
          <w:i/>
          <w:iCs/>
        </w:rPr>
        <w:t>PFA</w:t>
      </w:r>
      <w:r w:rsidRPr="003303AD">
        <w:t>)</w:t>
      </w:r>
      <w:r>
        <w:rPr>
          <w:i/>
          <w:iCs/>
        </w:rPr>
        <w:t xml:space="preserve"> </w:t>
      </w:r>
      <w:r>
        <w:t xml:space="preserve">document on the </w:t>
      </w:r>
      <w:hyperlink r:id="rId13" w:history="1">
        <w:r w:rsidR="00120898">
          <w:rPr>
            <w:rStyle w:val="Hyperlink"/>
          </w:rPr>
          <w:t>Administer a Test Session web page</w:t>
        </w:r>
      </w:hyperlink>
      <w:r>
        <w:t>.</w:t>
      </w:r>
    </w:p>
    <w:p w14:paraId="5358065D" w14:textId="4FCED11D" w:rsidR="00FE3789" w:rsidRPr="00AD302A" w:rsidRDefault="00FE3789" w:rsidP="00900ADD">
      <w:pPr>
        <w:pStyle w:val="ListParagraph"/>
        <w:widowControl w:val="0"/>
        <w:numPr>
          <w:ilvl w:val="0"/>
          <w:numId w:val="3"/>
        </w:numPr>
        <w:tabs>
          <w:tab w:val="left" w:pos="1440"/>
        </w:tabs>
        <w:autoSpaceDE w:val="0"/>
        <w:autoSpaceDN w:val="0"/>
      </w:pPr>
      <w:r w:rsidRPr="00AD302A">
        <w:t>Review scheduled system downtimes</w:t>
      </w:r>
      <w:r w:rsidR="004F073D" w:rsidRPr="00AD302A">
        <w:rPr>
          <w:vertAlign w:val="superscript"/>
        </w:rPr>
        <w:t xml:space="preserve"> </w:t>
      </w:r>
      <w:r w:rsidR="009C6E04" w:rsidRPr="00AD302A">
        <w:rPr>
          <w:szCs w:val="24"/>
        </w:rPr>
        <w:t xml:space="preserve">on the </w:t>
      </w:r>
      <w:hyperlink r:id="rId14" w:history="1">
        <w:r w:rsidR="00B55A51" w:rsidRPr="00AD302A">
          <w:rPr>
            <w:rStyle w:val="Hyperlink"/>
            <w:szCs w:val="24"/>
          </w:rPr>
          <w:t>System Downtim</w:t>
        </w:r>
        <w:r w:rsidR="00934447">
          <w:rPr>
            <w:rStyle w:val="Hyperlink"/>
            <w:szCs w:val="24"/>
          </w:rPr>
          <w:t>e Schedule web pag</w:t>
        </w:r>
        <w:r w:rsidR="00B55A51" w:rsidRPr="00AD302A">
          <w:rPr>
            <w:rStyle w:val="Hyperlink"/>
            <w:szCs w:val="24"/>
          </w:rPr>
          <w:t>e</w:t>
        </w:r>
      </w:hyperlink>
      <w:r w:rsidR="00B55A51" w:rsidRPr="00AD302A">
        <w:rPr>
          <w:szCs w:val="24"/>
        </w:rPr>
        <w:t xml:space="preserve"> </w:t>
      </w:r>
      <w:r w:rsidRPr="00AD302A">
        <w:t>and communicate them to staff.</w:t>
      </w:r>
    </w:p>
    <w:p w14:paraId="37708273" w14:textId="7F2D2ABE" w:rsidR="00293233" w:rsidRPr="00293233" w:rsidRDefault="00EB1FA3" w:rsidP="003303AD">
      <w:pPr>
        <w:pStyle w:val="Heading4"/>
        <w:keepNext w:val="0"/>
      </w:pPr>
      <w:r>
        <w:t>S</w:t>
      </w:r>
      <w:r w:rsidR="00E13911">
        <w:t xml:space="preserve">hare </w:t>
      </w:r>
      <w:r w:rsidR="00CB6403">
        <w:t>Test</w:t>
      </w:r>
      <w:r w:rsidR="00CA4946">
        <w:t xml:space="preserve"> Resources</w:t>
      </w:r>
    </w:p>
    <w:p w14:paraId="6296EAED" w14:textId="3657BFC0" w:rsidR="004830F7" w:rsidRPr="00EA4177" w:rsidRDefault="7249277E" w:rsidP="004830F7">
      <w:pPr>
        <w:pStyle w:val="ListParagraph"/>
        <w:numPr>
          <w:ilvl w:val="0"/>
          <w:numId w:val="35"/>
        </w:numPr>
      </w:pPr>
      <w:r>
        <w:t xml:space="preserve">Explore </w:t>
      </w:r>
      <w:r w:rsidR="00C52B1E">
        <w:t>i</w:t>
      </w:r>
      <w:r w:rsidR="004830F7">
        <w:t xml:space="preserve">nterim assessment resources available on the </w:t>
      </w:r>
      <w:hyperlink r:id="rId15">
        <w:r w:rsidR="004830F7" w:rsidRPr="1DABE505">
          <w:rPr>
            <w:rStyle w:val="Hyperlink"/>
          </w:rPr>
          <w:t>CAASPP and ELPAC Interim Assessments web page</w:t>
        </w:r>
      </w:hyperlink>
      <w:r w:rsidR="00E130BB">
        <w:t xml:space="preserve">, </w:t>
      </w:r>
      <w:r w:rsidR="004830F7">
        <w:t xml:space="preserve">including the </w:t>
      </w:r>
      <w:hyperlink r:id="rId16">
        <w:r w:rsidR="004830F7" w:rsidRPr="1DABE505">
          <w:rPr>
            <w:rStyle w:val="Hyperlink"/>
          </w:rPr>
          <w:t>Interim Assessment Lookup Tool</w:t>
        </w:r>
      </w:hyperlink>
      <w:r w:rsidR="004830F7">
        <w:t xml:space="preserve"> to identify available interim assessments</w:t>
      </w:r>
      <w:r w:rsidR="004830F7" w:rsidRPr="1DABE505">
        <w:t>.</w:t>
      </w:r>
    </w:p>
    <w:p w14:paraId="3E10FA19" w14:textId="4938746C" w:rsidR="00304E26" w:rsidRPr="00EA723C" w:rsidRDefault="004830F7" w:rsidP="004830F7">
      <w:pPr>
        <w:pStyle w:val="ListParagraph"/>
        <w:keepNext/>
        <w:numPr>
          <w:ilvl w:val="0"/>
          <w:numId w:val="3"/>
        </w:numPr>
        <w:rPr>
          <w:b/>
          <w:bCs/>
        </w:rPr>
      </w:pPr>
      <w:r>
        <w:rPr>
          <w:rFonts w:cstheme="minorHAnsi"/>
          <w:szCs w:val="26"/>
        </w:rPr>
        <w:t>Encourage use of the practice and training</w:t>
      </w:r>
      <w:r w:rsidRPr="00B10E81">
        <w:t xml:space="preserve"> tests available on the </w:t>
      </w:r>
      <w:hyperlink r:id="rId17" w:history="1">
        <w:r>
          <w:rPr>
            <w:rStyle w:val="Hyperlink"/>
          </w:rPr>
          <w:t>Practice and Training Tests web page</w:t>
        </w:r>
      </w:hyperlink>
      <w:r w:rsidRPr="00B10E81">
        <w:t>.</w:t>
      </w:r>
      <w:r>
        <w:t xml:space="preserve"> </w:t>
      </w:r>
    </w:p>
    <w:p w14:paraId="52BF75AA" w14:textId="2E5B7E2B" w:rsidR="004830F7" w:rsidRPr="00562789" w:rsidRDefault="00D43796" w:rsidP="00EA723C">
      <w:pPr>
        <w:pStyle w:val="ListParagraph"/>
        <w:keepNext/>
        <w:numPr>
          <w:ilvl w:val="1"/>
          <w:numId w:val="3"/>
        </w:numPr>
        <w:ind w:left="1080"/>
      </w:pPr>
      <w:r>
        <w:t>N</w:t>
      </w:r>
      <w:r w:rsidR="004830F7" w:rsidRPr="00EA723C">
        <w:t>ote</w:t>
      </w:r>
      <w:r w:rsidR="002B2A98">
        <w:t xml:space="preserve"> that p</w:t>
      </w:r>
      <w:r w:rsidR="004830F7" w:rsidRPr="00EA723C">
        <w:t>ractice and training tests do not produce scores for review.</w:t>
      </w:r>
    </w:p>
    <w:p w14:paraId="1611E65C" w14:textId="5F6401FD" w:rsidR="004830F7" w:rsidRPr="00853FA4" w:rsidRDefault="27169CD5" w:rsidP="004830F7">
      <w:pPr>
        <w:pStyle w:val="ListParagraph"/>
        <w:numPr>
          <w:ilvl w:val="0"/>
          <w:numId w:val="35"/>
        </w:numPr>
      </w:pPr>
      <w:r>
        <w:t>Check out</w:t>
      </w:r>
      <w:r w:rsidR="5D3473B9">
        <w:t xml:space="preserve"> additional resources with educators, </w:t>
      </w:r>
      <w:r w:rsidR="00DC7109">
        <w:t>such as</w:t>
      </w:r>
      <w:r w:rsidR="5D3473B9">
        <w:t xml:space="preserve"> </w:t>
      </w:r>
      <w:r w:rsidR="00E130BB">
        <w:t xml:space="preserve">the </w:t>
      </w:r>
      <w:hyperlink r:id="rId18">
        <w:r w:rsidR="00E130BB" w:rsidRPr="1DABE505">
          <w:rPr>
            <w:rStyle w:val="Hyperlink"/>
          </w:rPr>
          <w:t>Tools for Teachers website</w:t>
        </w:r>
      </w:hyperlink>
      <w:r w:rsidR="00E130BB">
        <w:t>.</w:t>
      </w:r>
    </w:p>
    <w:p w14:paraId="7EFB9ADE" w14:textId="57F990A9" w:rsidR="00FE3789" w:rsidRPr="00AD302A" w:rsidRDefault="00606605" w:rsidP="00900ADD">
      <w:pPr>
        <w:pStyle w:val="Heading4"/>
      </w:pPr>
      <w:r w:rsidRPr="00AD302A">
        <w:t>Plan for Testing</w:t>
      </w:r>
    </w:p>
    <w:p w14:paraId="52D4238F" w14:textId="05EE57C3" w:rsidR="00936137" w:rsidRPr="00AD302A" w:rsidRDefault="00936137" w:rsidP="003303AD">
      <w:pPr>
        <w:pStyle w:val="ListParagraph"/>
        <w:keepNext/>
        <w:keepLines/>
        <w:numPr>
          <w:ilvl w:val="0"/>
          <w:numId w:val="56"/>
        </w:numPr>
      </w:pPr>
      <w:r>
        <w:t xml:space="preserve">Work with your LEA coordinator to plan </w:t>
      </w:r>
      <w:r w:rsidR="00F4789A">
        <w:t>y</w:t>
      </w:r>
      <w:r w:rsidR="54FDA5A4">
        <w:t>our site’s</w:t>
      </w:r>
      <w:r>
        <w:t xml:space="preserve"> test administration schedule, </w:t>
      </w:r>
      <w:proofErr w:type="gramStart"/>
      <w:r>
        <w:t>taking into account</w:t>
      </w:r>
      <w:proofErr w:type="gramEnd"/>
      <w:r>
        <w:t xml:space="preserve"> computer availability, bandwidth, available </w:t>
      </w:r>
      <w:r w:rsidR="004E0DC7">
        <w:t>test examiners (</w:t>
      </w:r>
      <w:r>
        <w:t>TEs</w:t>
      </w:r>
      <w:r w:rsidR="004E0DC7">
        <w:t>)</w:t>
      </w:r>
      <w:r>
        <w:t>, schedules, etc.</w:t>
      </w:r>
    </w:p>
    <w:p w14:paraId="7F775F18" w14:textId="554F6270" w:rsidR="00936137" w:rsidRPr="00AD302A" w:rsidRDefault="00936137" w:rsidP="003303AD">
      <w:pPr>
        <w:pStyle w:val="ListParagraph"/>
        <w:numPr>
          <w:ilvl w:val="0"/>
          <w:numId w:val="56"/>
        </w:numPr>
      </w:pPr>
      <w:r w:rsidRPr="00AD302A">
        <w:t>Review the test assignments and assigned accessibility resources</w:t>
      </w:r>
      <w:r w:rsidR="0017584C" w:rsidRPr="00AD302A">
        <w:t xml:space="preserve"> for </w:t>
      </w:r>
      <w:r w:rsidR="00D370F3">
        <w:t>the entire</w:t>
      </w:r>
      <w:r w:rsidR="0017584C" w:rsidRPr="00AD302A">
        <w:t xml:space="preserve"> ELPAC</w:t>
      </w:r>
      <w:r w:rsidR="00D370F3">
        <w:t xml:space="preserve"> administration</w:t>
      </w:r>
      <w:r w:rsidRPr="00AD302A">
        <w:t>.</w:t>
      </w:r>
    </w:p>
    <w:p w14:paraId="4AB4CA29" w14:textId="1AAD2D91" w:rsidR="000D6781" w:rsidRDefault="00FE3789" w:rsidP="001A3455">
      <w:pPr>
        <w:pStyle w:val="CommentText"/>
        <w:keepLines/>
        <w:numPr>
          <w:ilvl w:val="0"/>
          <w:numId w:val="56"/>
        </w:numPr>
        <w:rPr>
          <w:sz w:val="24"/>
          <w:szCs w:val="24"/>
        </w:rPr>
      </w:pPr>
      <w:r w:rsidRPr="00AD302A">
        <w:rPr>
          <w:sz w:val="24"/>
          <w:szCs w:val="24"/>
        </w:rPr>
        <w:lastRenderedPageBreak/>
        <w:t xml:space="preserve">Plan for the time and space requirements for testing. This includes accommodating students with </w:t>
      </w:r>
      <w:r w:rsidR="00330327">
        <w:rPr>
          <w:sz w:val="24"/>
          <w:szCs w:val="24"/>
        </w:rPr>
        <w:t xml:space="preserve">a </w:t>
      </w:r>
      <w:r w:rsidRPr="00AD302A">
        <w:rPr>
          <w:sz w:val="24"/>
          <w:szCs w:val="24"/>
        </w:rPr>
        <w:t xml:space="preserve">separate setting </w:t>
      </w:r>
      <w:r w:rsidR="009A5486">
        <w:rPr>
          <w:sz w:val="24"/>
          <w:szCs w:val="24"/>
        </w:rPr>
        <w:t>or</w:t>
      </w:r>
      <w:r w:rsidRPr="00AD302A">
        <w:rPr>
          <w:sz w:val="24"/>
          <w:szCs w:val="24"/>
        </w:rPr>
        <w:t xml:space="preserve"> one-on-one administration, and ensuring all instructional materials are removed from walls or covered prior to testing.</w:t>
      </w:r>
    </w:p>
    <w:p w14:paraId="5DB99576" w14:textId="5180B87E" w:rsidR="000D6781" w:rsidRDefault="001A016E" w:rsidP="005369C1">
      <w:pPr>
        <w:pStyle w:val="CommentText"/>
        <w:numPr>
          <w:ilvl w:val="1"/>
          <w:numId w:val="56"/>
        </w:numPr>
        <w:ind w:left="1080"/>
        <w:rPr>
          <w:sz w:val="24"/>
          <w:szCs w:val="24"/>
        </w:rPr>
      </w:pPr>
      <w:r>
        <w:rPr>
          <w:sz w:val="24"/>
          <w:szCs w:val="24"/>
        </w:rPr>
        <w:t xml:space="preserve">Note that there are </w:t>
      </w:r>
      <w:hyperlink r:id="rId19" w:anchor=":~:text=Optional%20Testing%20Notices%20for%20Printing" w:history="1">
        <w:r>
          <w:rPr>
            <w:rStyle w:val="Hyperlink"/>
            <w:sz w:val="24"/>
            <w:szCs w:val="24"/>
          </w:rPr>
          <w:t>o</w:t>
        </w:r>
        <w:r w:rsidR="000D6781" w:rsidRPr="000D6781">
          <w:rPr>
            <w:rStyle w:val="Hyperlink"/>
            <w:sz w:val="24"/>
            <w:szCs w:val="24"/>
          </w:rPr>
          <w:t xml:space="preserve">ptional </w:t>
        </w:r>
        <w:r>
          <w:rPr>
            <w:rStyle w:val="Hyperlink"/>
            <w:sz w:val="24"/>
            <w:szCs w:val="24"/>
          </w:rPr>
          <w:t>t</w:t>
        </w:r>
        <w:r w:rsidR="000D6781" w:rsidRPr="000D6781">
          <w:rPr>
            <w:rStyle w:val="Hyperlink"/>
            <w:sz w:val="24"/>
            <w:szCs w:val="24"/>
          </w:rPr>
          <w:t xml:space="preserve">esting </w:t>
        </w:r>
        <w:r>
          <w:rPr>
            <w:rStyle w:val="Hyperlink"/>
            <w:sz w:val="24"/>
            <w:szCs w:val="24"/>
          </w:rPr>
          <w:t>n</w:t>
        </w:r>
        <w:r w:rsidR="000D6781" w:rsidRPr="000D6781">
          <w:rPr>
            <w:rStyle w:val="Hyperlink"/>
            <w:sz w:val="24"/>
            <w:szCs w:val="24"/>
          </w:rPr>
          <w:t xml:space="preserve">otices for </w:t>
        </w:r>
        <w:r>
          <w:rPr>
            <w:rStyle w:val="Hyperlink"/>
            <w:sz w:val="24"/>
            <w:szCs w:val="24"/>
          </w:rPr>
          <w:t>p</w:t>
        </w:r>
        <w:r w:rsidR="000D6781" w:rsidRPr="000D6781">
          <w:rPr>
            <w:rStyle w:val="Hyperlink"/>
            <w:sz w:val="24"/>
            <w:szCs w:val="24"/>
          </w:rPr>
          <w:t>rinting</w:t>
        </w:r>
      </w:hyperlink>
      <w:r>
        <w:rPr>
          <w:sz w:val="24"/>
          <w:szCs w:val="24"/>
        </w:rPr>
        <w:t>.</w:t>
      </w:r>
    </w:p>
    <w:p w14:paraId="10C1DC4D" w14:textId="52329F3A" w:rsidR="00DD06E7" w:rsidRDefault="00F655AB" w:rsidP="005369C1">
      <w:pPr>
        <w:pStyle w:val="CommentText"/>
        <w:numPr>
          <w:ilvl w:val="2"/>
          <w:numId w:val="56"/>
        </w:numPr>
        <w:ind w:left="1440"/>
        <w:rPr>
          <w:sz w:val="24"/>
          <w:szCs w:val="24"/>
        </w:rPr>
      </w:pPr>
      <w:r>
        <w:rPr>
          <w:sz w:val="24"/>
          <w:szCs w:val="24"/>
        </w:rPr>
        <w:t>Testing</w:t>
      </w:r>
      <w:r w:rsidR="00F513B0">
        <w:rPr>
          <w:sz w:val="24"/>
          <w:szCs w:val="24"/>
        </w:rPr>
        <w:t>—</w:t>
      </w:r>
      <w:r>
        <w:rPr>
          <w:sz w:val="24"/>
          <w:szCs w:val="24"/>
        </w:rPr>
        <w:t>Do not disturb</w:t>
      </w:r>
    </w:p>
    <w:p w14:paraId="5A6069EE" w14:textId="12856312" w:rsidR="00F655AB" w:rsidRPr="007B1388" w:rsidRDefault="007B6724" w:rsidP="001A3455">
      <w:pPr>
        <w:pStyle w:val="CommentText"/>
        <w:numPr>
          <w:ilvl w:val="2"/>
          <w:numId w:val="56"/>
        </w:numPr>
        <w:ind w:left="1440"/>
        <w:rPr>
          <w:sz w:val="24"/>
          <w:szCs w:val="24"/>
        </w:rPr>
      </w:pPr>
      <w:r w:rsidRPr="007B1388">
        <w:rPr>
          <w:sz w:val="24"/>
          <w:szCs w:val="24"/>
        </w:rPr>
        <w:t xml:space="preserve">Unauthorized electronic devices </w:t>
      </w:r>
      <w:r w:rsidR="00F513B0" w:rsidRPr="006D051D">
        <w:rPr>
          <w:b/>
          <w:bCs/>
          <w:sz w:val="24"/>
          <w:szCs w:val="24"/>
        </w:rPr>
        <w:t>may not</w:t>
      </w:r>
      <w:r w:rsidRPr="007B1388">
        <w:rPr>
          <w:sz w:val="24"/>
          <w:szCs w:val="24"/>
        </w:rPr>
        <w:t xml:space="preserve"> be used at any time during the testing session</w:t>
      </w:r>
      <w:r w:rsidR="00F513B0" w:rsidRPr="007B1388">
        <w:rPr>
          <w:sz w:val="24"/>
          <w:szCs w:val="24"/>
        </w:rPr>
        <w:t>.</w:t>
      </w:r>
    </w:p>
    <w:p w14:paraId="2E70FF24" w14:textId="5E9ECE3A" w:rsidR="00FE3789" w:rsidRPr="00AD302A" w:rsidRDefault="00FE3789" w:rsidP="003303AD">
      <w:pPr>
        <w:pStyle w:val="ListParagraph"/>
        <w:widowControl w:val="0"/>
        <w:numPr>
          <w:ilvl w:val="0"/>
          <w:numId w:val="56"/>
        </w:numPr>
        <w:tabs>
          <w:tab w:val="left" w:pos="1440"/>
        </w:tabs>
        <w:autoSpaceDE w:val="0"/>
        <w:autoSpaceDN w:val="0"/>
      </w:pPr>
      <w:r w:rsidRPr="00AD302A">
        <w:t xml:space="preserve">Conduct an inventory of Initial </w:t>
      </w:r>
      <w:r w:rsidR="6B2DBFBC" w:rsidRPr="00AD302A">
        <w:t>E</w:t>
      </w:r>
      <w:r w:rsidR="00A63CB9" w:rsidRPr="00AD302A">
        <w:t xml:space="preserve">LPAC </w:t>
      </w:r>
      <w:r w:rsidRPr="00AD302A">
        <w:t xml:space="preserve">and </w:t>
      </w:r>
      <w:r w:rsidR="006030E2" w:rsidRPr="00AD302A">
        <w:t xml:space="preserve">Summative ELPAC </w:t>
      </w:r>
      <w:r w:rsidRPr="00AD302A">
        <w:t xml:space="preserve">Answer Books for Writing for </w:t>
      </w:r>
      <w:r w:rsidR="00A63CB9" w:rsidRPr="00AD302A">
        <w:t>kindergarten through grade two (</w:t>
      </w:r>
      <w:r w:rsidR="006030E2" w:rsidRPr="00AD302A">
        <w:t>K–2</w:t>
      </w:r>
      <w:r w:rsidR="00A63CB9" w:rsidRPr="00AD302A">
        <w:t>)</w:t>
      </w:r>
      <w:r w:rsidR="006030E2" w:rsidRPr="00AD302A">
        <w:t xml:space="preserve"> </w:t>
      </w:r>
      <w:r w:rsidRPr="00AD302A">
        <w:t>test takers.</w:t>
      </w:r>
    </w:p>
    <w:p w14:paraId="7DC65D3E" w14:textId="505135E7" w:rsidR="00FE3789" w:rsidRPr="00AD302A" w:rsidRDefault="00FE3789" w:rsidP="003303AD">
      <w:pPr>
        <w:pStyle w:val="CommentText"/>
        <w:numPr>
          <w:ilvl w:val="0"/>
          <w:numId w:val="56"/>
        </w:numPr>
        <w:rPr>
          <w:sz w:val="24"/>
          <w:szCs w:val="22"/>
        </w:rPr>
      </w:pPr>
      <w:r w:rsidRPr="00AD302A">
        <w:rPr>
          <w:sz w:val="24"/>
          <w:szCs w:val="22"/>
        </w:rPr>
        <w:t>Confirm the need for any supplemental orders (</w:t>
      </w:r>
      <w:r w:rsidR="001A4A45">
        <w:rPr>
          <w:sz w:val="24"/>
          <w:szCs w:val="22"/>
        </w:rPr>
        <w:t>for example</w:t>
      </w:r>
      <w:r w:rsidRPr="00AD302A">
        <w:rPr>
          <w:sz w:val="24"/>
          <w:szCs w:val="22"/>
        </w:rPr>
        <w:t xml:space="preserve">, </w:t>
      </w:r>
      <w:r w:rsidR="00135601" w:rsidRPr="00AD302A">
        <w:rPr>
          <w:sz w:val="24"/>
          <w:szCs w:val="22"/>
        </w:rPr>
        <w:t>b</w:t>
      </w:r>
      <w:r w:rsidRPr="00AD302A">
        <w:rPr>
          <w:sz w:val="24"/>
          <w:szCs w:val="22"/>
        </w:rPr>
        <w:t>raille version or large print)</w:t>
      </w:r>
      <w:r w:rsidR="006B2D3C" w:rsidRPr="00AD302A">
        <w:rPr>
          <w:sz w:val="24"/>
          <w:szCs w:val="22"/>
        </w:rPr>
        <w:t>.</w:t>
      </w:r>
    </w:p>
    <w:p w14:paraId="6C541B86" w14:textId="429B46FF" w:rsidR="009D147E" w:rsidRPr="00AD302A" w:rsidRDefault="009D147E" w:rsidP="003303AD">
      <w:pPr>
        <w:pStyle w:val="ListParagraph"/>
        <w:numPr>
          <w:ilvl w:val="0"/>
          <w:numId w:val="56"/>
        </w:numPr>
      </w:pPr>
      <w:r w:rsidRPr="00AD302A">
        <w:t xml:space="preserve">Evaluate student demographic data in TOMS to ensure that all English learner </w:t>
      </w:r>
      <w:r w:rsidR="00C77D81">
        <w:t xml:space="preserve">(EL) </w:t>
      </w:r>
      <w:r w:rsidR="004356B4" w:rsidRPr="00AD302A">
        <w:t>students</w:t>
      </w:r>
      <w:r w:rsidRPr="00AD302A">
        <w:t xml:space="preserve"> are listed in TOMS at the correct grade level. </w:t>
      </w:r>
      <w:r w:rsidRPr="00E73AB9">
        <w:rPr>
          <w:b/>
          <w:bCs/>
        </w:rPr>
        <w:t xml:space="preserve">Ensure that all “no shows” are removed from </w:t>
      </w:r>
      <w:r w:rsidR="00220E72">
        <w:rPr>
          <w:b/>
          <w:bCs/>
        </w:rPr>
        <w:t xml:space="preserve">the </w:t>
      </w:r>
      <w:r w:rsidRPr="00E73AB9">
        <w:rPr>
          <w:b/>
          <w:bCs/>
        </w:rPr>
        <w:t xml:space="preserve">LEA </w:t>
      </w:r>
      <w:r w:rsidR="00201B8A" w:rsidRPr="00E73AB9">
        <w:rPr>
          <w:b/>
          <w:bCs/>
        </w:rPr>
        <w:t>s</w:t>
      </w:r>
      <w:r w:rsidRPr="00E73AB9">
        <w:rPr>
          <w:b/>
          <w:bCs/>
        </w:rPr>
        <w:t xml:space="preserve">tudent </w:t>
      </w:r>
      <w:r w:rsidR="00201B8A" w:rsidRPr="00E73AB9">
        <w:rPr>
          <w:b/>
          <w:bCs/>
        </w:rPr>
        <w:t>i</w:t>
      </w:r>
      <w:r w:rsidRPr="00E73AB9">
        <w:rPr>
          <w:b/>
          <w:bCs/>
        </w:rPr>
        <w:t xml:space="preserve">nformation </w:t>
      </w:r>
      <w:r w:rsidR="00201B8A" w:rsidRPr="00E73AB9">
        <w:rPr>
          <w:b/>
          <w:bCs/>
        </w:rPr>
        <w:t>s</w:t>
      </w:r>
      <w:r w:rsidRPr="00E73AB9">
        <w:rPr>
          <w:b/>
          <w:bCs/>
        </w:rPr>
        <w:t>ystem and</w:t>
      </w:r>
      <w:r w:rsidR="007811DF" w:rsidRPr="00E73AB9">
        <w:rPr>
          <w:b/>
          <w:bCs/>
        </w:rPr>
        <w:t xml:space="preserve"> California Longitudinal Pupil Achievement Data System</w:t>
      </w:r>
      <w:r w:rsidRPr="00E73AB9">
        <w:rPr>
          <w:b/>
          <w:bCs/>
        </w:rPr>
        <w:t xml:space="preserve"> prior to February</w:t>
      </w:r>
      <w:r w:rsidR="004B52E5">
        <w:rPr>
          <w:b/>
          <w:bCs/>
        </w:rPr>
        <w:t> </w:t>
      </w:r>
      <w:r w:rsidRPr="00E73AB9">
        <w:rPr>
          <w:b/>
          <w:bCs/>
        </w:rPr>
        <w:t>1.</w:t>
      </w:r>
      <w:r w:rsidRPr="00AD302A">
        <w:t xml:space="preserve"> </w:t>
      </w:r>
    </w:p>
    <w:p w14:paraId="381C458D" w14:textId="3F88D261" w:rsidR="00606605" w:rsidRPr="00AD302A" w:rsidRDefault="00606605" w:rsidP="00900ADD">
      <w:pPr>
        <w:pStyle w:val="Heading4"/>
      </w:pPr>
      <w:r w:rsidRPr="00AD302A">
        <w:t>Communication</w:t>
      </w:r>
    </w:p>
    <w:p w14:paraId="0161FD2D" w14:textId="50E62FC8" w:rsidR="00606605" w:rsidRPr="00AD302A" w:rsidRDefault="00606605" w:rsidP="00900ADD">
      <w:pPr>
        <w:pStyle w:val="ListParagraph"/>
        <w:numPr>
          <w:ilvl w:val="0"/>
          <w:numId w:val="3"/>
        </w:numPr>
      </w:pPr>
      <w:r w:rsidRPr="00AD302A">
        <w:t>Reach out to your site</w:t>
      </w:r>
      <w:r w:rsidR="00F607B2" w:rsidRPr="00AD302A">
        <w:t>-</w:t>
      </w:r>
      <w:r w:rsidRPr="00AD302A">
        <w:t xml:space="preserve">level California Assessment of Student Performance and Progress (CAASPP) coordinator if </w:t>
      </w:r>
      <w:r w:rsidR="004A3503" w:rsidRPr="00AD302A">
        <w:t xml:space="preserve">that is </w:t>
      </w:r>
      <w:r w:rsidRPr="00AD302A">
        <w:t>someone other than yourself. Communication between ELPAC and CAASPP coordinators throughout the year is crucial to successful test administration.</w:t>
      </w:r>
    </w:p>
    <w:p w14:paraId="12DE137D" w14:textId="7B41C27E" w:rsidR="00284A10" w:rsidRPr="00AD302A" w:rsidRDefault="00284A10" w:rsidP="00900ADD">
      <w:pPr>
        <w:pStyle w:val="ListParagraph"/>
        <w:numPr>
          <w:ilvl w:val="0"/>
          <w:numId w:val="3"/>
        </w:numPr>
      </w:pPr>
      <w:r w:rsidRPr="00AD302A">
        <w:t>Sign up to receive the CDE weekly Assessment Spotlight newsletter. To receive the CDE Assessment Spotlight emails</w:t>
      </w:r>
      <w:r w:rsidR="00963A13" w:rsidRPr="00AD302A">
        <w:t>,</w:t>
      </w:r>
      <w:r w:rsidRPr="00AD302A">
        <w:t xml:space="preserve"> join the listserv by sending a blank email to </w:t>
      </w:r>
      <w:hyperlink r:id="rId20" w:tooltip="CDE CAASPP listserv email address." w:history="1">
        <w:r w:rsidRPr="00AD302A">
          <w:rPr>
            <w:rStyle w:val="Hyperlink"/>
          </w:rPr>
          <w:t>subscribe-caaspp@mlist.cde.ca.gov</w:t>
        </w:r>
      </w:hyperlink>
      <w:r w:rsidRPr="00AD302A">
        <w:t>.</w:t>
      </w:r>
    </w:p>
    <w:p w14:paraId="3EAED6D5" w14:textId="329B42EC" w:rsidR="004F073D" w:rsidRPr="00AD302A" w:rsidRDefault="006B2D3C" w:rsidP="003303AD">
      <w:pPr>
        <w:pStyle w:val="ListParagraph"/>
        <w:keepNext/>
        <w:numPr>
          <w:ilvl w:val="0"/>
          <w:numId w:val="3"/>
        </w:numPr>
      </w:pPr>
      <w:r w:rsidRPr="00AD302A">
        <w:t>Follow your LEA process to notify parents/guardians about upcoming ELPAC</w:t>
      </w:r>
      <w:r w:rsidR="006030E2" w:rsidRPr="00AD302A">
        <w:t xml:space="preserve"> and Alternate </w:t>
      </w:r>
      <w:r w:rsidR="008C0994" w:rsidRPr="00AD302A">
        <w:t>ELPAC</w:t>
      </w:r>
      <w:r w:rsidRPr="00AD302A">
        <w:t xml:space="preserve"> testing</w:t>
      </w:r>
      <w:r w:rsidR="004F073D" w:rsidRPr="00AD302A">
        <w:t>.</w:t>
      </w:r>
    </w:p>
    <w:p w14:paraId="46BECE35" w14:textId="64FE9066" w:rsidR="004F073D" w:rsidRPr="00AD302A" w:rsidRDefault="004F073D" w:rsidP="00E62E2E">
      <w:pPr>
        <w:pStyle w:val="ListParagraph"/>
        <w:numPr>
          <w:ilvl w:val="1"/>
          <w:numId w:val="3"/>
        </w:numPr>
        <w:ind w:left="1080"/>
      </w:pPr>
      <w:r w:rsidRPr="00AD302A">
        <w:t xml:space="preserve">Notification </w:t>
      </w:r>
      <w:r w:rsidR="009755E5" w:rsidRPr="00AD302A">
        <w:t>l</w:t>
      </w:r>
      <w:r w:rsidRPr="00AD302A">
        <w:t>etter templates are provided on the</w:t>
      </w:r>
      <w:r w:rsidR="007321B0" w:rsidRPr="00AD302A">
        <w:t xml:space="preserve"> </w:t>
      </w:r>
      <w:hyperlink r:id="rId21" w:history="1">
        <w:r w:rsidR="00525839">
          <w:rPr>
            <w:rStyle w:val="Hyperlink"/>
          </w:rPr>
          <w:t>Notification Letter Templates web page</w:t>
        </w:r>
      </w:hyperlink>
      <w:r w:rsidR="009243CB" w:rsidRPr="00AD302A">
        <w:t xml:space="preserve"> </w:t>
      </w:r>
      <w:r w:rsidRPr="00AD302A">
        <w:t>and are available in multiple languages.</w:t>
      </w:r>
    </w:p>
    <w:p w14:paraId="00C4672E" w14:textId="4E912221" w:rsidR="004F073D" w:rsidRPr="00AD302A" w:rsidRDefault="004F073D" w:rsidP="00E62E2E">
      <w:pPr>
        <w:pStyle w:val="ListParagraph"/>
        <w:numPr>
          <w:ilvl w:val="1"/>
          <w:numId w:val="3"/>
        </w:numPr>
        <w:ind w:left="1080"/>
      </w:pPr>
      <w:r w:rsidRPr="00AD302A">
        <w:t>Parent guides are provided on the</w:t>
      </w:r>
      <w:r w:rsidR="00903659" w:rsidRPr="00AD302A">
        <w:t xml:space="preserve"> CDE</w:t>
      </w:r>
      <w:r w:rsidRPr="00AD302A">
        <w:t xml:space="preserve"> </w:t>
      </w:r>
      <w:hyperlink r:id="rId22" w:history="1">
        <w:r w:rsidRPr="00AD302A">
          <w:rPr>
            <w:rStyle w:val="Hyperlink"/>
          </w:rPr>
          <w:t>Parent Guides to Understandin</w:t>
        </w:r>
        <w:r w:rsidR="00D745C7">
          <w:rPr>
            <w:rStyle w:val="Hyperlink"/>
          </w:rPr>
          <w:t>g web page</w:t>
        </w:r>
      </w:hyperlink>
      <w:r w:rsidR="00C41C0E" w:rsidRPr="00AD302A">
        <w:t xml:space="preserve"> </w:t>
      </w:r>
      <w:r w:rsidRPr="00AD302A">
        <w:t>and are also available in multiple languages.</w:t>
      </w:r>
    </w:p>
    <w:p w14:paraId="3E89A340" w14:textId="39D45CEB" w:rsidR="00FE3789" w:rsidRPr="00AD302A" w:rsidRDefault="00FE3789" w:rsidP="00900ADD">
      <w:pPr>
        <w:pStyle w:val="Heading4"/>
      </w:pPr>
      <w:r w:rsidRPr="00AD302A">
        <w:t>Accessibility</w:t>
      </w:r>
    </w:p>
    <w:p w14:paraId="0E42DBCE" w14:textId="3CE63A61" w:rsidR="00750093" w:rsidRPr="00AD302A" w:rsidRDefault="00750093" w:rsidP="003303AD">
      <w:pPr>
        <w:pStyle w:val="ListParagraph"/>
        <w:keepLines/>
        <w:numPr>
          <w:ilvl w:val="0"/>
          <w:numId w:val="3"/>
        </w:numPr>
      </w:pPr>
      <w:r w:rsidRPr="00AD302A">
        <w:t xml:space="preserve">At the beginning of the school year, meet with your </w:t>
      </w:r>
      <w:r w:rsidR="00C6261C" w:rsidRPr="00AD302A">
        <w:t>s</w:t>
      </w:r>
      <w:r w:rsidRPr="00AD302A">
        <w:t xml:space="preserve">pecial </w:t>
      </w:r>
      <w:r w:rsidR="00C6261C" w:rsidRPr="00AD302A">
        <w:t>e</w:t>
      </w:r>
      <w:r w:rsidRPr="00AD302A">
        <w:t>ducation department to make sure the ELPAC and Alternate ELPAC are discussed during the special education referral</w:t>
      </w:r>
      <w:r w:rsidR="00E62F97" w:rsidRPr="00AD302A">
        <w:t>,</w:t>
      </w:r>
      <w:r w:rsidR="00A750D9" w:rsidRPr="00AD302A">
        <w:t xml:space="preserve"> individualized education program</w:t>
      </w:r>
      <w:r w:rsidRPr="00AD302A">
        <w:t xml:space="preserve"> </w:t>
      </w:r>
      <w:r w:rsidR="00A750D9" w:rsidRPr="00AD302A">
        <w:t>(</w:t>
      </w:r>
      <w:r w:rsidRPr="00AD302A">
        <w:t>IEP</w:t>
      </w:r>
      <w:r w:rsidR="00A750D9" w:rsidRPr="00AD302A">
        <w:t>)</w:t>
      </w:r>
      <w:r w:rsidR="00E62F97" w:rsidRPr="00AD302A">
        <w:t>, and Section 504 plan</w:t>
      </w:r>
      <w:r w:rsidRPr="00AD302A">
        <w:t xml:space="preserve"> meetings.</w:t>
      </w:r>
    </w:p>
    <w:p w14:paraId="35F7188C" w14:textId="21637451" w:rsidR="00750093" w:rsidRPr="00AD302A" w:rsidRDefault="00750093" w:rsidP="00FA4EE0">
      <w:pPr>
        <w:pStyle w:val="ListParagraph"/>
        <w:keepLines/>
        <w:numPr>
          <w:ilvl w:val="1"/>
          <w:numId w:val="3"/>
        </w:numPr>
        <w:ind w:left="1080"/>
      </w:pPr>
      <w:r>
        <w:t>LEA</w:t>
      </w:r>
      <w:r w:rsidR="004069E6">
        <w:t xml:space="preserve"> </w:t>
      </w:r>
      <w:r w:rsidR="009539FA">
        <w:t xml:space="preserve">coordinators </w:t>
      </w:r>
      <w:r>
        <w:t xml:space="preserve">and </w:t>
      </w:r>
      <w:r w:rsidR="0010714A">
        <w:t>s</w:t>
      </w:r>
      <w:r>
        <w:t>ite coordinators need to be notified when an alternate assessment is determined to be the most appropriate E</w:t>
      </w:r>
      <w:r w:rsidR="00537D75">
        <w:t>nglish language proficiency</w:t>
      </w:r>
      <w:r>
        <w:t xml:space="preserve"> assessment during the initial or annual IEP meeting, especially for K–3 students.</w:t>
      </w:r>
    </w:p>
    <w:p w14:paraId="639C00FD" w14:textId="153155D0" w:rsidR="004076CA" w:rsidRPr="00AD302A" w:rsidRDefault="004076CA" w:rsidP="00900ADD">
      <w:pPr>
        <w:pStyle w:val="ListParagraph"/>
        <w:numPr>
          <w:ilvl w:val="0"/>
          <w:numId w:val="3"/>
        </w:numPr>
      </w:pPr>
      <w:r w:rsidRPr="00AD302A">
        <w:t xml:space="preserve">Review the </w:t>
      </w:r>
      <w:hyperlink r:id="rId23" w:history="1">
        <w:r w:rsidRPr="003B08BD">
          <w:rPr>
            <w:rStyle w:val="Hyperlink"/>
          </w:rPr>
          <w:t>California Assessment Accessibility Resources Matrix</w:t>
        </w:r>
      </w:hyperlink>
      <w:r w:rsidRPr="00AD302A">
        <w:t xml:space="preserve"> with testing staff.</w:t>
      </w:r>
    </w:p>
    <w:p w14:paraId="407BC102" w14:textId="77777777" w:rsidR="00A901A6" w:rsidRDefault="12D2A6C0" w:rsidP="00DC6C3B">
      <w:pPr>
        <w:pStyle w:val="ListParagraph"/>
        <w:keepNext/>
        <w:numPr>
          <w:ilvl w:val="0"/>
          <w:numId w:val="58"/>
        </w:numPr>
        <w:ind w:left="720"/>
      </w:pPr>
      <w:r>
        <w:lastRenderedPageBreak/>
        <w:t xml:space="preserve">Share the </w:t>
      </w:r>
      <w:r w:rsidR="00A901A6">
        <w:t>following resources associated with student accessibility:</w:t>
      </w:r>
    </w:p>
    <w:p w14:paraId="7E39BB74" w14:textId="43B4A439" w:rsidR="00A901A6" w:rsidRDefault="0040371B" w:rsidP="00A901A6">
      <w:pPr>
        <w:pStyle w:val="ListParagraph"/>
        <w:numPr>
          <w:ilvl w:val="1"/>
          <w:numId w:val="58"/>
        </w:numPr>
        <w:ind w:left="1080"/>
        <w:contextualSpacing/>
      </w:pPr>
      <w:hyperlink r:id="rId24">
        <w:r>
          <w:rPr>
            <w:rStyle w:val="Hyperlink"/>
          </w:rPr>
          <w:t>Accessibility Resource Graphics web page</w:t>
        </w:r>
      </w:hyperlink>
    </w:p>
    <w:p w14:paraId="08D50A13" w14:textId="601F95CC" w:rsidR="00A901A6" w:rsidRDefault="0040371B" w:rsidP="00A901A6">
      <w:pPr>
        <w:pStyle w:val="ListParagraph"/>
        <w:numPr>
          <w:ilvl w:val="1"/>
          <w:numId w:val="58"/>
        </w:numPr>
        <w:ind w:left="1080"/>
        <w:contextualSpacing/>
      </w:pPr>
      <w:hyperlink r:id="rId25">
        <w:r>
          <w:rPr>
            <w:rStyle w:val="Hyperlink"/>
          </w:rPr>
          <w:t>Accessibility Resource Demonstration Videos web page</w:t>
        </w:r>
      </w:hyperlink>
    </w:p>
    <w:p w14:paraId="3F069438" w14:textId="6371D7BF" w:rsidR="00A901A6" w:rsidRDefault="0040371B" w:rsidP="00A901A6">
      <w:pPr>
        <w:pStyle w:val="ListParagraph"/>
        <w:numPr>
          <w:ilvl w:val="1"/>
          <w:numId w:val="58"/>
        </w:numPr>
        <w:ind w:left="1080"/>
        <w:contextualSpacing/>
      </w:pPr>
      <w:hyperlink r:id="rId26">
        <w:hyperlink r:id="rId27" w:history="1">
          <w:r>
            <w:rPr>
              <w:rStyle w:val="Hyperlink"/>
            </w:rPr>
            <w:t>ELPAC Student Needs Matching Tool web document</w:t>
          </w:r>
        </w:hyperlink>
      </w:hyperlink>
      <w:r w:rsidR="009A38C5">
        <w:t xml:space="preserve"> </w:t>
      </w:r>
      <w:bookmarkStart w:id="1" w:name="_Hlk64442303"/>
    </w:p>
    <w:p w14:paraId="29400345" w14:textId="216E9D72" w:rsidR="00A901A6" w:rsidRDefault="12D2A6C0" w:rsidP="00A901A6">
      <w:pPr>
        <w:pStyle w:val="ListParagraph"/>
        <w:numPr>
          <w:ilvl w:val="1"/>
          <w:numId w:val="58"/>
        </w:numPr>
        <w:ind w:left="1080"/>
        <w:contextualSpacing/>
      </w:pPr>
      <w:hyperlink r:id="rId28">
        <w:r w:rsidRPr="1A2BD28D">
          <w:rPr>
            <w:rStyle w:val="Hyperlink"/>
          </w:rPr>
          <w:t>Individual Student Assessment Accessibility Profile (ISAAP) Tool</w:t>
        </w:r>
      </w:hyperlink>
      <w:bookmarkEnd w:id="1"/>
    </w:p>
    <w:p w14:paraId="6D2904F8" w14:textId="201EA661" w:rsidR="00A901A6" w:rsidRDefault="12D2A6C0" w:rsidP="00A901A6">
      <w:pPr>
        <w:pStyle w:val="ListParagraph"/>
        <w:numPr>
          <w:ilvl w:val="1"/>
          <w:numId w:val="58"/>
        </w:numPr>
        <w:ind w:left="1080"/>
        <w:contextualSpacing/>
      </w:pPr>
      <w:hyperlink r:id="rId29">
        <w:r w:rsidRPr="1A2BD28D">
          <w:rPr>
            <w:rStyle w:val="Hyperlink"/>
          </w:rPr>
          <w:t>Accessibility Resources web page</w:t>
        </w:r>
      </w:hyperlink>
    </w:p>
    <w:p w14:paraId="1049EAF7" w14:textId="1EE2A054" w:rsidR="00750B22" w:rsidRPr="00AD302A" w:rsidRDefault="00750B22" w:rsidP="00EA723C">
      <w:pPr>
        <w:pStyle w:val="ListParagraph"/>
        <w:numPr>
          <w:ilvl w:val="1"/>
          <w:numId w:val="58"/>
        </w:numPr>
        <w:ind w:left="1080"/>
      </w:pPr>
      <w:hyperlink r:id="rId30" w:history="1">
        <w:r w:rsidRPr="00E91F96">
          <w:rPr>
            <w:rStyle w:val="Hyperlink"/>
            <w:i/>
            <w:iCs/>
          </w:rPr>
          <w:t>Accessibility Guide</w:t>
        </w:r>
      </w:hyperlink>
    </w:p>
    <w:p w14:paraId="6DD0FF4B" w14:textId="1F8DAF7A" w:rsidR="00FE3789" w:rsidRPr="00AD302A" w:rsidRDefault="00FE3789" w:rsidP="00900ADD">
      <w:pPr>
        <w:pStyle w:val="ListParagraph"/>
        <w:numPr>
          <w:ilvl w:val="0"/>
          <w:numId w:val="3"/>
        </w:numPr>
        <w:rPr>
          <w:b/>
          <w:bCs/>
        </w:rPr>
      </w:pPr>
      <w:r w:rsidRPr="00AD302A">
        <w:t xml:space="preserve">Work with </w:t>
      </w:r>
      <w:r w:rsidR="00556474" w:rsidRPr="00AD302A">
        <w:t xml:space="preserve">the </w:t>
      </w:r>
      <w:r w:rsidRPr="00AD302A">
        <w:t xml:space="preserve">LEA </w:t>
      </w:r>
      <w:r w:rsidR="00507DC9" w:rsidRPr="00AD302A">
        <w:t>ELPAC</w:t>
      </w:r>
      <w:r w:rsidRPr="00AD302A">
        <w:t xml:space="preserve"> coordinator to verify the need for </w:t>
      </w:r>
      <w:r w:rsidR="00C77859" w:rsidRPr="00AD302A">
        <w:t xml:space="preserve">picture cards or </w:t>
      </w:r>
      <w:r w:rsidRPr="00AD302A">
        <w:t xml:space="preserve">special test versions, such as </w:t>
      </w:r>
      <w:r w:rsidR="00DE506B" w:rsidRPr="00AD302A">
        <w:t>b</w:t>
      </w:r>
      <w:r w:rsidRPr="00AD302A">
        <w:t xml:space="preserve">raille or large print, as stated in students’ IEPs or </w:t>
      </w:r>
      <w:r w:rsidR="00A750D9" w:rsidRPr="00AD302A">
        <w:t>S</w:t>
      </w:r>
      <w:r w:rsidRPr="00AD302A">
        <w:t xml:space="preserve">ection 504 </w:t>
      </w:r>
      <w:r w:rsidR="00A750D9" w:rsidRPr="00AD302A">
        <w:t>p</w:t>
      </w:r>
      <w:r w:rsidRPr="00AD302A">
        <w:t>lans.</w:t>
      </w:r>
    </w:p>
    <w:p w14:paraId="3E8E224C" w14:textId="48CFD0CB" w:rsidR="00A624D7" w:rsidRPr="00AD302A" w:rsidRDefault="00A624D7" w:rsidP="00900ADD">
      <w:pPr>
        <w:pStyle w:val="ListParagraph"/>
        <w:widowControl w:val="0"/>
        <w:numPr>
          <w:ilvl w:val="0"/>
          <w:numId w:val="3"/>
        </w:numPr>
        <w:tabs>
          <w:tab w:val="left" w:pos="1440"/>
        </w:tabs>
        <w:autoSpaceDE w:val="0"/>
        <w:autoSpaceDN w:val="0"/>
      </w:pPr>
      <w:r w:rsidRPr="00AD302A">
        <w:t>Ensure that all E</w:t>
      </w:r>
      <w:r w:rsidR="00C77D81">
        <w:t>L</w:t>
      </w:r>
      <w:r w:rsidRPr="00AD302A">
        <w:t xml:space="preserve"> students without an IEP are designated the appropriate accessibility resources, if applicable.</w:t>
      </w:r>
    </w:p>
    <w:p w14:paraId="016AB78B" w14:textId="351AB7E9" w:rsidR="00FE3789" w:rsidRPr="00AD302A" w:rsidRDefault="00FE3789" w:rsidP="00265D11">
      <w:pPr>
        <w:numPr>
          <w:ilvl w:val="0"/>
          <w:numId w:val="3"/>
        </w:numPr>
      </w:pPr>
      <w:r w:rsidRPr="00AD302A">
        <w:t xml:space="preserve">Verify accessibility resources with teachers or department chairs. </w:t>
      </w:r>
    </w:p>
    <w:p w14:paraId="76100DD5" w14:textId="7B9221F5" w:rsidR="00FE3789" w:rsidRPr="00AD302A" w:rsidRDefault="00FE3789" w:rsidP="00E62E2E">
      <w:pPr>
        <w:numPr>
          <w:ilvl w:val="1"/>
          <w:numId w:val="3"/>
        </w:numPr>
        <w:ind w:left="1080"/>
      </w:pPr>
      <w:r w:rsidRPr="00AD302A">
        <w:t>Follow your LEA procedures to ensure that all accessibility resources are loaded into TOMS</w:t>
      </w:r>
      <w:r w:rsidR="00455257">
        <w:t xml:space="preserve"> </w:t>
      </w:r>
      <w:r w:rsidR="00455257" w:rsidRPr="00455257">
        <w:t>(</w:t>
      </w:r>
      <w:r w:rsidR="0008158C">
        <w:t>m</w:t>
      </w:r>
      <w:r w:rsidR="00455257" w:rsidRPr="00455257">
        <w:t>anually or upload template)</w:t>
      </w:r>
      <w:r w:rsidR="0008158C">
        <w:t>.</w:t>
      </w:r>
    </w:p>
    <w:p w14:paraId="60EFA960" w14:textId="0BD2CB29" w:rsidR="00FE3789" w:rsidRPr="00AD302A" w:rsidRDefault="00FE3789" w:rsidP="00E62E2E">
      <w:pPr>
        <w:numPr>
          <w:ilvl w:val="1"/>
          <w:numId w:val="3"/>
        </w:numPr>
        <w:ind w:left="1080"/>
      </w:pPr>
      <w:r w:rsidRPr="00AD302A">
        <w:t>Follow your LEA procedures to ensure that all unlisted resources are requested in TOMS</w:t>
      </w:r>
      <w:r w:rsidR="00AB79D5">
        <w:t xml:space="preserve"> at </w:t>
      </w:r>
      <w:r w:rsidR="004F0BA7">
        <w:t>least</w:t>
      </w:r>
      <w:r w:rsidR="00AB79D5">
        <w:t xml:space="preserve"> two weeks prior to test admin</w:t>
      </w:r>
      <w:r w:rsidR="009D6515">
        <w:t>i</w:t>
      </w:r>
      <w:r w:rsidR="00AB79D5">
        <w:t>st</w:t>
      </w:r>
      <w:r w:rsidR="009D6515">
        <w:t>ra</w:t>
      </w:r>
      <w:r w:rsidR="00AB79D5">
        <w:t>tion</w:t>
      </w:r>
      <w:r w:rsidR="00DD24FA" w:rsidRPr="00AD302A">
        <w:t xml:space="preserve">. The </w:t>
      </w:r>
      <w:r w:rsidR="00503A2D" w:rsidRPr="00AD302A">
        <w:t>C</w:t>
      </w:r>
      <w:r w:rsidR="005B332B" w:rsidRPr="00AD302A">
        <w:t>alifornia Assessment Access</w:t>
      </w:r>
      <w:r w:rsidR="0014170D" w:rsidRPr="00AD302A">
        <w:t xml:space="preserve">ibility Resources Matrix </w:t>
      </w:r>
      <w:r w:rsidR="002B6DDF" w:rsidRPr="00AD302A">
        <w:rPr>
          <w:rStyle w:val="normaltextrun"/>
          <w:rFonts w:cs="Arial"/>
        </w:rPr>
        <w:t>is located</w:t>
      </w:r>
      <w:r w:rsidR="00DD24FA" w:rsidRPr="00AD302A">
        <w:t xml:space="preserve"> on the </w:t>
      </w:r>
      <w:hyperlink r:id="rId31" w:history="1">
        <w:r w:rsidR="006451E0" w:rsidRPr="00AD302A">
          <w:rPr>
            <w:rStyle w:val="Hyperlink"/>
          </w:rPr>
          <w:t>C</w:t>
        </w:r>
        <w:r w:rsidR="00CB0F18">
          <w:rPr>
            <w:rStyle w:val="Hyperlink"/>
          </w:rPr>
          <w:t>alifornia</w:t>
        </w:r>
        <w:r w:rsidR="006451E0" w:rsidRPr="00AD302A">
          <w:rPr>
            <w:rStyle w:val="Hyperlink"/>
          </w:rPr>
          <w:t xml:space="preserve"> Assessment </w:t>
        </w:r>
        <w:r w:rsidR="00DD24FA" w:rsidRPr="00AD302A">
          <w:rPr>
            <w:rStyle w:val="Hyperlink"/>
          </w:rPr>
          <w:t>Accessibility Resources</w:t>
        </w:r>
        <w:r w:rsidR="00503A2D" w:rsidRPr="00AD302A">
          <w:rPr>
            <w:rStyle w:val="Hyperlink"/>
          </w:rPr>
          <w:t xml:space="preserve"> Matri</w:t>
        </w:r>
        <w:r w:rsidR="00CB0F18">
          <w:rPr>
            <w:rStyle w:val="Hyperlink"/>
          </w:rPr>
          <w:t>x web page</w:t>
        </w:r>
      </w:hyperlink>
      <w:r w:rsidR="00294BF1" w:rsidRPr="00AD302A">
        <w:t>.</w:t>
      </w:r>
    </w:p>
    <w:p w14:paraId="22FD6323" w14:textId="25424147" w:rsidR="00FE3789" w:rsidRPr="00AD302A" w:rsidRDefault="00FE3789" w:rsidP="00E62E2E">
      <w:pPr>
        <w:numPr>
          <w:ilvl w:val="1"/>
          <w:numId w:val="3"/>
        </w:numPr>
        <w:ind w:left="1080"/>
      </w:pPr>
      <w:r w:rsidRPr="00AD302A">
        <w:t>Work with T</w:t>
      </w:r>
      <w:r w:rsidR="0038283A" w:rsidRPr="00AD302A">
        <w:t>E</w:t>
      </w:r>
      <w:r w:rsidRPr="00AD302A">
        <w:t xml:space="preserve">s to identify students who will need </w:t>
      </w:r>
      <w:hyperlink w:anchor="_View_Matrix_Four">
        <w:r w:rsidRPr="00AD302A">
          <w:t>specialized equipment</w:t>
        </w:r>
      </w:hyperlink>
      <w:r w:rsidRPr="00AD302A">
        <w:t xml:space="preserve"> for accommodations</w:t>
      </w:r>
      <w:r w:rsidR="00525523">
        <w:t>,</w:t>
      </w:r>
      <w:r w:rsidRPr="00AD302A">
        <w:t xml:space="preserve"> and perform an equipment needs check based on individual student requirements.</w:t>
      </w:r>
    </w:p>
    <w:p w14:paraId="7376CD6F" w14:textId="1EF7CC11" w:rsidR="00A624D7" w:rsidRPr="00AD302A" w:rsidRDefault="00A624D7" w:rsidP="00900ADD">
      <w:pPr>
        <w:pStyle w:val="ListParagraph"/>
        <w:numPr>
          <w:ilvl w:val="0"/>
          <w:numId w:val="3"/>
        </w:numPr>
      </w:pPr>
      <w:r w:rsidRPr="00AD302A">
        <w:t>Ensure that student test settings are updated in TOMS</w:t>
      </w:r>
      <w:r w:rsidR="00031C95">
        <w:t xml:space="preserve"> </w:t>
      </w:r>
      <w:r w:rsidR="00031C95" w:rsidRPr="00031C95">
        <w:t>prior to testing.</w:t>
      </w:r>
    </w:p>
    <w:p w14:paraId="21B142C7" w14:textId="77777777" w:rsidR="00C865A2" w:rsidRPr="00AD302A" w:rsidRDefault="00C865A2" w:rsidP="00900ADD">
      <w:pPr>
        <w:pStyle w:val="Heading4"/>
      </w:pPr>
      <w:r w:rsidRPr="00AD302A">
        <w:t>Trainings</w:t>
      </w:r>
    </w:p>
    <w:p w14:paraId="5B33CAC9" w14:textId="77777777" w:rsidR="00375D1E" w:rsidRPr="00EA723C" w:rsidRDefault="00BC00FB" w:rsidP="00900ADD">
      <w:pPr>
        <w:pStyle w:val="ListParagraph"/>
        <w:numPr>
          <w:ilvl w:val="0"/>
          <w:numId w:val="3"/>
        </w:numPr>
        <w:rPr>
          <w:b/>
          <w:bCs/>
        </w:rPr>
      </w:pPr>
      <w:bookmarkStart w:id="2" w:name="_Hlk99699289"/>
      <w:r w:rsidRPr="00AD302A">
        <w:t>Conduct any required site trainings for T</w:t>
      </w:r>
      <w:r w:rsidR="00396FCB" w:rsidRPr="00AD302A">
        <w:t>E</w:t>
      </w:r>
      <w:r w:rsidRPr="00AD302A">
        <w:t xml:space="preserve">s, following your LEA process. </w:t>
      </w:r>
    </w:p>
    <w:p w14:paraId="53053085" w14:textId="342FDF97" w:rsidR="00BC00FB" w:rsidRPr="00375D1E" w:rsidRDefault="00D43796" w:rsidP="00EA723C">
      <w:pPr>
        <w:pStyle w:val="ListParagraph"/>
        <w:numPr>
          <w:ilvl w:val="1"/>
          <w:numId w:val="3"/>
        </w:numPr>
        <w:ind w:left="1080"/>
        <w:rPr>
          <w:b/>
          <w:bCs/>
        </w:rPr>
      </w:pPr>
      <w:r>
        <w:t>N</w:t>
      </w:r>
      <w:r w:rsidR="00BC00FB" w:rsidRPr="00EA723C">
        <w:t>ote</w:t>
      </w:r>
      <w:r w:rsidR="002B2A98">
        <w:t xml:space="preserve"> that t</w:t>
      </w:r>
      <w:r w:rsidR="00BC00FB" w:rsidRPr="00EA723C">
        <w:t xml:space="preserve">he </w:t>
      </w:r>
      <w:r w:rsidR="00F528C5" w:rsidRPr="00EA723C">
        <w:t>TE</w:t>
      </w:r>
      <w:r w:rsidR="00BC00FB" w:rsidRPr="00EA723C">
        <w:t xml:space="preserve"> </w:t>
      </w:r>
      <w:r w:rsidR="00F528C5" w:rsidRPr="00EA723C">
        <w:t>C</w:t>
      </w:r>
      <w:r w:rsidR="00BC00FB" w:rsidRPr="00EA723C">
        <w:t xml:space="preserve">ertification courses </w:t>
      </w:r>
      <w:r w:rsidR="0068193E" w:rsidRPr="00EA723C">
        <w:t>o</w:t>
      </w:r>
      <w:r w:rsidR="00BC00FB" w:rsidRPr="00EA723C">
        <w:t xml:space="preserve">n the </w:t>
      </w:r>
      <w:hyperlink r:id="rId32" w:history="1">
        <w:r w:rsidR="007B7D51" w:rsidRPr="00EA723C">
          <w:rPr>
            <w:rStyle w:val="Hyperlink"/>
          </w:rPr>
          <w:t>Moodle Training Site (Moodle)</w:t>
        </w:r>
      </w:hyperlink>
      <w:r w:rsidR="00BC00FB" w:rsidRPr="00EA723C">
        <w:t xml:space="preserve"> are mandatory.</w:t>
      </w:r>
      <w:r w:rsidR="00286D8B" w:rsidRPr="00EA723C">
        <w:t xml:space="preserve"> </w:t>
      </w:r>
      <w:r w:rsidR="004E73FE" w:rsidRPr="00EA723C">
        <w:t xml:space="preserve">More information can be found on the </w:t>
      </w:r>
      <w:hyperlink r:id="rId33" w:history="1">
        <w:r w:rsidR="004E73FE" w:rsidRPr="00EA723C">
          <w:rPr>
            <w:rStyle w:val="Hyperlink"/>
          </w:rPr>
          <w:t xml:space="preserve">Test Administration </w:t>
        </w:r>
        <w:r w:rsidR="00E60729">
          <w:rPr>
            <w:rStyle w:val="Hyperlink"/>
          </w:rPr>
          <w:t xml:space="preserve">Trainings </w:t>
        </w:r>
        <w:r w:rsidR="004E73FE" w:rsidRPr="00EA723C">
          <w:rPr>
            <w:rStyle w:val="Hyperlink"/>
          </w:rPr>
          <w:t>and Tutorials web page</w:t>
        </w:r>
      </w:hyperlink>
      <w:r w:rsidR="004E73FE" w:rsidRPr="00EA723C">
        <w:t>.</w:t>
      </w:r>
    </w:p>
    <w:p w14:paraId="1BF92071" w14:textId="5EEE8518" w:rsidR="004C0A92" w:rsidRPr="004C0A92" w:rsidRDefault="004C0A92" w:rsidP="004C0A92">
      <w:pPr>
        <w:pStyle w:val="ListParagraph"/>
        <w:numPr>
          <w:ilvl w:val="0"/>
          <w:numId w:val="3"/>
        </w:numPr>
      </w:pPr>
      <w:r>
        <w:rPr>
          <w:rStyle w:val="ui-provider"/>
        </w:rPr>
        <w:t xml:space="preserve">Check for applicable trainings that can be found </w:t>
      </w:r>
      <w:r>
        <w:t xml:space="preserve">on the </w:t>
      </w:r>
      <w:hyperlink r:id="rId34">
        <w:r w:rsidRPr="00913354">
          <w:rPr>
            <w:rStyle w:val="Hyperlink"/>
          </w:rPr>
          <w:t>Upcoming and On-</w:t>
        </w:r>
        <w:r w:rsidR="00AF5514">
          <w:rPr>
            <w:rStyle w:val="Hyperlink"/>
          </w:rPr>
          <w:t>‍</w:t>
        </w:r>
        <w:r w:rsidRPr="00913354">
          <w:rPr>
            <w:rStyle w:val="Hyperlink"/>
          </w:rPr>
          <w:t>Demand Trainings web page</w:t>
        </w:r>
      </w:hyperlink>
      <w:r>
        <w:t>.</w:t>
      </w:r>
    </w:p>
    <w:bookmarkEnd w:id="2"/>
    <w:p w14:paraId="665DFB96" w14:textId="500751BA" w:rsidR="00FE3789" w:rsidRPr="00AD302A" w:rsidRDefault="00FE3789" w:rsidP="00900ADD">
      <w:pPr>
        <w:pStyle w:val="Heading4"/>
      </w:pPr>
      <w:r w:rsidRPr="00AD302A">
        <w:t>Technology</w:t>
      </w:r>
    </w:p>
    <w:p w14:paraId="43D7267C" w14:textId="795BD008" w:rsidR="006B2D3C" w:rsidRPr="00AD302A" w:rsidRDefault="006B2D3C" w:rsidP="00900ADD">
      <w:pPr>
        <w:pStyle w:val="ListParagraph"/>
        <w:widowControl w:val="0"/>
        <w:numPr>
          <w:ilvl w:val="0"/>
          <w:numId w:val="3"/>
        </w:numPr>
        <w:tabs>
          <w:tab w:val="left" w:pos="1440"/>
        </w:tabs>
        <w:autoSpaceDE w:val="0"/>
        <w:autoSpaceDN w:val="0"/>
      </w:pPr>
      <w:r w:rsidRPr="00AD302A">
        <w:t>Verify that bandwidth and technology capabilities are adequate</w:t>
      </w:r>
      <w:r w:rsidR="00DD24FA" w:rsidRPr="00AD302A">
        <w:t xml:space="preserve">. </w:t>
      </w:r>
      <w:r w:rsidR="007B1969" w:rsidRPr="00AD302A">
        <w:t xml:space="preserve">Additional information is available on the </w:t>
      </w:r>
      <w:hyperlink r:id="rId35" w:history="1">
        <w:r w:rsidR="00DD24FA" w:rsidRPr="00AD302A">
          <w:rPr>
            <w:rStyle w:val="Hyperlink"/>
          </w:rPr>
          <w:t>Technology Resource</w:t>
        </w:r>
        <w:r w:rsidR="008F141B">
          <w:rPr>
            <w:rStyle w:val="Hyperlink"/>
          </w:rPr>
          <w:t>s and Secure Browsers web page</w:t>
        </w:r>
      </w:hyperlink>
      <w:r w:rsidR="00E64E6F" w:rsidRPr="00AD302A">
        <w:t>.</w:t>
      </w:r>
    </w:p>
    <w:p w14:paraId="3C1B5BDD" w14:textId="63F1F031" w:rsidR="00C72BD1" w:rsidRPr="00AD302A" w:rsidRDefault="00C72BD1" w:rsidP="00487E38">
      <w:pPr>
        <w:pStyle w:val="ListParagraph"/>
        <w:widowControl w:val="0"/>
        <w:numPr>
          <w:ilvl w:val="0"/>
          <w:numId w:val="3"/>
        </w:numPr>
        <w:tabs>
          <w:tab w:val="left" w:pos="1440"/>
        </w:tabs>
        <w:autoSpaceDE w:val="0"/>
        <w:autoSpaceDN w:val="0"/>
      </w:pPr>
      <w:bookmarkStart w:id="3" w:name="_Hlk70507950"/>
      <w:r w:rsidRPr="00AD302A">
        <w:t>Have the technology coordinator confirm that the latest secure browser is loaded onto all necessary devices.</w:t>
      </w:r>
    </w:p>
    <w:p w14:paraId="53987319" w14:textId="503ADD55" w:rsidR="006B2D3C" w:rsidRPr="00AD302A" w:rsidRDefault="006B2D3C" w:rsidP="00CD29B0">
      <w:pPr>
        <w:pStyle w:val="ListParagraph"/>
        <w:keepNext/>
        <w:numPr>
          <w:ilvl w:val="0"/>
          <w:numId w:val="3"/>
        </w:numPr>
        <w:tabs>
          <w:tab w:val="left" w:pos="1440"/>
        </w:tabs>
        <w:autoSpaceDE w:val="0"/>
        <w:autoSpaceDN w:val="0"/>
      </w:pPr>
      <w:r w:rsidRPr="00AD302A">
        <w:lastRenderedPageBreak/>
        <w:t>Confirm that the correct number of student testing devices and TE device</w:t>
      </w:r>
      <w:r w:rsidR="00617202" w:rsidRPr="00AD302A">
        <w:t>s</w:t>
      </w:r>
      <w:r w:rsidRPr="00AD302A">
        <w:t xml:space="preserve"> are available.</w:t>
      </w:r>
    </w:p>
    <w:p w14:paraId="5D2373FC" w14:textId="25A350F5" w:rsidR="00011383" w:rsidRPr="00AD302A" w:rsidRDefault="00011383" w:rsidP="00DB5522">
      <w:pPr>
        <w:pStyle w:val="ListParagraph"/>
        <w:keepNext/>
        <w:numPr>
          <w:ilvl w:val="0"/>
          <w:numId w:val="3"/>
        </w:numPr>
      </w:pPr>
      <w:r w:rsidRPr="00AD302A">
        <w:t>Communicate with T</w:t>
      </w:r>
      <w:r w:rsidR="007B72F0" w:rsidRPr="00AD302A">
        <w:t>E</w:t>
      </w:r>
      <w:r w:rsidRPr="00AD302A">
        <w:t xml:space="preserve">s to identify the number of headsets needed for </w:t>
      </w:r>
      <w:r w:rsidR="4376E818" w:rsidRPr="00AD302A">
        <w:t>testing and</w:t>
      </w:r>
      <w:r w:rsidRPr="00AD302A">
        <w:t xml:space="preserve"> ensure that the needed number are available at least two weeks prior to the testing window.</w:t>
      </w:r>
    </w:p>
    <w:p w14:paraId="5113A283" w14:textId="672AFDDE" w:rsidR="00011383" w:rsidRPr="00AD302A" w:rsidRDefault="00011383" w:rsidP="00E62E2E">
      <w:pPr>
        <w:pStyle w:val="ListParagraph"/>
        <w:numPr>
          <w:ilvl w:val="1"/>
          <w:numId w:val="3"/>
        </w:numPr>
        <w:ind w:left="1080"/>
      </w:pPr>
      <w:r w:rsidRPr="00AD302A">
        <w:t xml:space="preserve">For the Initial </w:t>
      </w:r>
      <w:r w:rsidR="00E62E2E" w:rsidRPr="00AD302A">
        <w:t xml:space="preserve">ELPAC </w:t>
      </w:r>
      <w:r w:rsidRPr="00AD302A">
        <w:t>and Summative ELPAC, headsets may be needed for the Listening portion of the assessment and for students who require text-to-speech.</w:t>
      </w:r>
    </w:p>
    <w:bookmarkEnd w:id="3"/>
    <w:p w14:paraId="5944CBBE" w14:textId="231170A0" w:rsidR="00504731" w:rsidRPr="00AD302A" w:rsidRDefault="003202A3" w:rsidP="00900ADD">
      <w:pPr>
        <w:pStyle w:val="Heading3"/>
        <w:spacing w:after="240"/>
        <w:rPr>
          <w:spacing w:val="0"/>
        </w:rPr>
      </w:pPr>
      <w:r w:rsidRPr="00AD302A">
        <w:rPr>
          <w:spacing w:val="0"/>
        </w:rPr>
        <w:t>During Testing</w:t>
      </w:r>
    </w:p>
    <w:p w14:paraId="61F009D5" w14:textId="77777777" w:rsidR="00233BE5" w:rsidRPr="00AD302A" w:rsidRDefault="00233BE5" w:rsidP="00900ADD">
      <w:pPr>
        <w:pStyle w:val="Heading4"/>
      </w:pPr>
      <w:bookmarkStart w:id="4" w:name="_Hlk102121299"/>
      <w:r w:rsidRPr="00AD302A">
        <w:t>Testing Windows</w:t>
      </w:r>
    </w:p>
    <w:bookmarkEnd w:id="4"/>
    <w:p w14:paraId="50B60AD1" w14:textId="1CFE8C75" w:rsidR="00233BE5" w:rsidRPr="00AD302A" w:rsidRDefault="00233BE5" w:rsidP="00900ADD">
      <w:pPr>
        <w:pStyle w:val="ListParagraph"/>
        <w:numPr>
          <w:ilvl w:val="0"/>
          <w:numId w:val="48"/>
        </w:numPr>
      </w:pPr>
      <w:r w:rsidRPr="1510A25C">
        <w:rPr>
          <w:b/>
          <w:bCs/>
        </w:rPr>
        <w:t xml:space="preserve">July </w:t>
      </w:r>
      <w:r w:rsidR="00EF06D0">
        <w:rPr>
          <w:b/>
          <w:bCs/>
        </w:rPr>
        <w:t>7</w:t>
      </w:r>
      <w:r w:rsidRPr="1510A25C">
        <w:rPr>
          <w:b/>
          <w:bCs/>
        </w:rPr>
        <w:t>,</w:t>
      </w:r>
      <w:r w:rsidR="003E4DCE" w:rsidRPr="1510A25C">
        <w:rPr>
          <w:b/>
          <w:bCs/>
        </w:rPr>
        <w:t xml:space="preserve"> 202</w:t>
      </w:r>
      <w:r w:rsidR="001741E3" w:rsidRPr="1510A25C">
        <w:rPr>
          <w:b/>
          <w:bCs/>
        </w:rPr>
        <w:t>5</w:t>
      </w:r>
      <w:r w:rsidRPr="1510A25C">
        <w:rPr>
          <w:b/>
          <w:bCs/>
        </w:rPr>
        <w:t xml:space="preserve">–June </w:t>
      </w:r>
      <w:r w:rsidR="002D4BAD">
        <w:rPr>
          <w:b/>
          <w:bCs/>
        </w:rPr>
        <w:t>30</w:t>
      </w:r>
      <w:r w:rsidRPr="1510A25C">
        <w:rPr>
          <w:b/>
          <w:bCs/>
        </w:rPr>
        <w:t>,</w:t>
      </w:r>
      <w:r w:rsidR="003E4DCE" w:rsidRPr="1510A25C">
        <w:rPr>
          <w:b/>
          <w:bCs/>
        </w:rPr>
        <w:t xml:space="preserve"> 202</w:t>
      </w:r>
      <w:r w:rsidR="001741E3" w:rsidRPr="1510A25C">
        <w:rPr>
          <w:b/>
          <w:bCs/>
        </w:rPr>
        <w:t>6</w:t>
      </w:r>
      <w:r>
        <w:t>—Initial ELPAC and Initial Alternate ELPAC</w:t>
      </w:r>
    </w:p>
    <w:p w14:paraId="059F3C6D" w14:textId="1B917708" w:rsidR="00233BE5" w:rsidRPr="00AD302A" w:rsidRDefault="00233BE5" w:rsidP="00900ADD">
      <w:pPr>
        <w:pStyle w:val="ListParagraph"/>
        <w:numPr>
          <w:ilvl w:val="0"/>
          <w:numId w:val="48"/>
        </w:numPr>
      </w:pPr>
      <w:r w:rsidRPr="1510A25C">
        <w:rPr>
          <w:b/>
          <w:bCs/>
        </w:rPr>
        <w:t xml:space="preserve">February </w:t>
      </w:r>
      <w:r w:rsidR="00375D1E">
        <w:rPr>
          <w:b/>
          <w:bCs/>
        </w:rPr>
        <w:t>2</w:t>
      </w:r>
      <w:r w:rsidRPr="1510A25C">
        <w:rPr>
          <w:b/>
          <w:bCs/>
        </w:rPr>
        <w:t xml:space="preserve">–May </w:t>
      </w:r>
      <w:r w:rsidR="00375D1E">
        <w:rPr>
          <w:b/>
          <w:bCs/>
        </w:rPr>
        <w:t>29</w:t>
      </w:r>
      <w:r w:rsidRPr="1510A25C">
        <w:rPr>
          <w:b/>
          <w:bCs/>
        </w:rPr>
        <w:t>,</w:t>
      </w:r>
      <w:r w:rsidR="00C54583" w:rsidRPr="1510A25C">
        <w:rPr>
          <w:b/>
          <w:bCs/>
        </w:rPr>
        <w:t xml:space="preserve"> </w:t>
      </w:r>
      <w:r w:rsidRPr="1510A25C">
        <w:rPr>
          <w:b/>
          <w:bCs/>
        </w:rPr>
        <w:t>202</w:t>
      </w:r>
      <w:r w:rsidR="001741E3" w:rsidRPr="1510A25C">
        <w:rPr>
          <w:b/>
          <w:bCs/>
        </w:rPr>
        <w:t>6</w:t>
      </w:r>
      <w:r>
        <w:t>—</w:t>
      </w:r>
      <w:r w:rsidR="00736123">
        <w:t>Summative</w:t>
      </w:r>
      <w:r>
        <w:t xml:space="preserve"> ELPAC and </w:t>
      </w:r>
      <w:r w:rsidR="00736123">
        <w:t>Summative</w:t>
      </w:r>
      <w:r>
        <w:t xml:space="preserve"> Alternate ELPAC</w:t>
      </w:r>
    </w:p>
    <w:p w14:paraId="614C7A95" w14:textId="118822C1" w:rsidR="00BC1F32" w:rsidRPr="00AD302A" w:rsidRDefault="00BC1F32" w:rsidP="00900ADD">
      <w:pPr>
        <w:pStyle w:val="Heading4"/>
      </w:pPr>
      <w:r w:rsidRPr="00AD302A">
        <w:t>Planning for Administration</w:t>
      </w:r>
    </w:p>
    <w:p w14:paraId="480FDC17" w14:textId="4A1A53AE" w:rsidR="009210D6" w:rsidRPr="00AD302A" w:rsidRDefault="21D35B0A" w:rsidP="003303AD">
      <w:pPr>
        <w:pStyle w:val="ListParagraph"/>
        <w:keepNext/>
        <w:numPr>
          <w:ilvl w:val="0"/>
          <w:numId w:val="52"/>
        </w:numPr>
      </w:pPr>
      <w:r>
        <w:t>If your LEA is selected for</w:t>
      </w:r>
      <w:r w:rsidR="00692187">
        <w:t xml:space="preserve"> </w:t>
      </w:r>
      <w:hyperlink r:id="rId36" w:history="1">
        <w:r w:rsidR="00692187" w:rsidRPr="00692187">
          <w:rPr>
            <w:rStyle w:val="Hyperlink"/>
          </w:rPr>
          <w:t>s</w:t>
        </w:r>
        <w:r w:rsidRPr="00692187">
          <w:rPr>
            <w:rStyle w:val="Hyperlink"/>
          </w:rPr>
          <w:t>econd scoring</w:t>
        </w:r>
      </w:hyperlink>
      <w:r>
        <w:t>, ensure that a second TE is trained and scheduled for all students taking the Summative Alternate ELPAC.</w:t>
      </w:r>
      <w:r w:rsidR="00642FE7">
        <w:t xml:space="preserve"> </w:t>
      </w:r>
      <w:r w:rsidR="00BC3A32">
        <w:rPr>
          <w:rStyle w:val="normaltextrun"/>
          <w:rFonts w:cs="Arial"/>
          <w:color w:val="000000"/>
          <w:shd w:val="clear" w:color="auto" w:fill="FFFFFF"/>
        </w:rPr>
        <w:t>Check</w:t>
      </w:r>
      <w:r w:rsidR="00642FE7">
        <w:rPr>
          <w:rStyle w:val="normaltextrun"/>
          <w:rFonts w:cs="Arial"/>
          <w:color w:val="000000"/>
          <w:shd w:val="clear" w:color="auto" w:fill="FFFFFF"/>
        </w:rPr>
        <w:t xml:space="preserve"> whether your LEA is required to </w:t>
      </w:r>
      <w:r w:rsidR="00642FE7">
        <w:rPr>
          <w:rStyle w:val="findhit"/>
          <w:rFonts w:cs="Arial"/>
          <w:color w:val="000000"/>
          <w:shd w:val="clear" w:color="auto" w:fill="FFFFFF"/>
        </w:rPr>
        <w:t>second</w:t>
      </w:r>
      <w:r w:rsidR="0016176C">
        <w:rPr>
          <w:rStyle w:val="normaltextrun"/>
          <w:rFonts w:cs="Arial"/>
          <w:color w:val="000000"/>
          <w:shd w:val="clear" w:color="auto" w:fill="FFFFFF"/>
        </w:rPr>
        <w:t>-</w:t>
      </w:r>
      <w:r w:rsidR="00642FE7">
        <w:rPr>
          <w:rStyle w:val="normaltextrun"/>
          <w:rFonts w:cs="Arial"/>
          <w:color w:val="000000"/>
          <w:shd w:val="clear" w:color="auto" w:fill="FFFFFF"/>
        </w:rPr>
        <w:t>scor</w:t>
      </w:r>
      <w:r w:rsidR="0016176C">
        <w:rPr>
          <w:rStyle w:val="normaltextrun"/>
          <w:rFonts w:cs="Arial"/>
          <w:color w:val="000000"/>
          <w:shd w:val="clear" w:color="auto" w:fill="FFFFFF"/>
        </w:rPr>
        <w:t>e</w:t>
      </w:r>
      <w:r w:rsidR="00642FE7">
        <w:rPr>
          <w:rStyle w:val="normaltextrun"/>
          <w:rFonts w:cs="Arial"/>
          <w:color w:val="000000"/>
          <w:shd w:val="clear" w:color="auto" w:fill="FFFFFF"/>
        </w:rPr>
        <w:t xml:space="preserve"> in 2025–26 by visiting the </w:t>
      </w:r>
      <w:hyperlink r:id="rId37" w:tgtFrame="_blank" w:history="1">
        <w:r w:rsidR="00642FE7" w:rsidRPr="00CA1E2F">
          <w:rPr>
            <w:rStyle w:val="Hyperlink"/>
          </w:rPr>
          <w:t>Summative Alternate ELPAC Second Scoring web page</w:t>
        </w:r>
      </w:hyperlink>
      <w:r w:rsidR="00642FE7">
        <w:rPr>
          <w:rStyle w:val="normaltextrun"/>
          <w:rFonts w:cs="Arial"/>
          <w:color w:val="000000"/>
          <w:shd w:val="clear" w:color="auto" w:fill="FFFFFF"/>
        </w:rPr>
        <w:t>.</w:t>
      </w:r>
    </w:p>
    <w:p w14:paraId="4790DB6B" w14:textId="10E55E42" w:rsidR="009210D6" w:rsidRPr="00AD302A" w:rsidRDefault="009210D6" w:rsidP="003303AD">
      <w:pPr>
        <w:pStyle w:val="ListParagraph"/>
        <w:keepNext/>
        <w:numPr>
          <w:ilvl w:val="0"/>
          <w:numId w:val="52"/>
        </w:numPr>
        <w:rPr>
          <w:b/>
          <w:bCs/>
        </w:rPr>
      </w:pPr>
      <w:r w:rsidRPr="00AD302A">
        <w:t xml:space="preserve">Remind administrators, maintenance and operations departments, school administrators, and support staff of </w:t>
      </w:r>
      <w:r w:rsidR="0079135C" w:rsidRPr="00AD302A">
        <w:t xml:space="preserve">the </w:t>
      </w:r>
      <w:r w:rsidRPr="00AD302A">
        <w:t xml:space="preserve">site testing schedule. </w:t>
      </w:r>
    </w:p>
    <w:p w14:paraId="4FAD5489" w14:textId="6F092821" w:rsidR="009210D6" w:rsidRPr="00AD302A" w:rsidRDefault="009210D6" w:rsidP="00435591">
      <w:pPr>
        <w:pStyle w:val="ListParagraph"/>
        <w:numPr>
          <w:ilvl w:val="0"/>
          <w:numId w:val="52"/>
        </w:numPr>
      </w:pPr>
      <w:r w:rsidRPr="00AD302A">
        <w:t xml:space="preserve">Download and </w:t>
      </w:r>
      <w:r w:rsidR="00882267" w:rsidRPr="00AD302A">
        <w:rPr>
          <w:b/>
          <w:bCs/>
        </w:rPr>
        <w:t xml:space="preserve">securely </w:t>
      </w:r>
      <w:r w:rsidRPr="00AD302A">
        <w:t xml:space="preserve">distribute the </w:t>
      </w:r>
      <w:r w:rsidR="00124623" w:rsidRPr="00AD302A">
        <w:rPr>
          <w:i/>
          <w:iCs/>
        </w:rPr>
        <w:t>DFAs</w:t>
      </w:r>
      <w:r w:rsidRPr="00AD302A">
        <w:rPr>
          <w:i/>
          <w:iCs/>
        </w:rPr>
        <w:t xml:space="preserve"> </w:t>
      </w:r>
      <w:r w:rsidR="00882267" w:rsidRPr="00AD302A">
        <w:t xml:space="preserve">and </w:t>
      </w:r>
      <w:r w:rsidR="00882267" w:rsidRPr="00AD302A">
        <w:rPr>
          <w:i/>
          <w:iCs/>
        </w:rPr>
        <w:t>PFA</w:t>
      </w:r>
      <w:r w:rsidR="00882267" w:rsidRPr="00AD302A">
        <w:t xml:space="preserve"> </w:t>
      </w:r>
      <w:r w:rsidR="0069317B">
        <w:t xml:space="preserve">documents </w:t>
      </w:r>
      <w:r w:rsidR="00882267" w:rsidRPr="00AD302A">
        <w:t>to T</w:t>
      </w:r>
      <w:r w:rsidR="00943A23" w:rsidRPr="00AD302A">
        <w:t>E</w:t>
      </w:r>
      <w:r w:rsidR="00882267" w:rsidRPr="00AD302A">
        <w:t>s, as applicable.</w:t>
      </w:r>
    </w:p>
    <w:p w14:paraId="63E9BB83" w14:textId="3179DDED" w:rsidR="0079619B" w:rsidRPr="00AD302A" w:rsidRDefault="0079619B" w:rsidP="00900ADD">
      <w:pPr>
        <w:pStyle w:val="Heading4"/>
      </w:pPr>
      <w:r w:rsidRPr="00AD302A">
        <w:t>Security</w:t>
      </w:r>
    </w:p>
    <w:p w14:paraId="3BA6589F" w14:textId="43F19505" w:rsidR="00717A02" w:rsidRDefault="00717A02" w:rsidP="00435591">
      <w:pPr>
        <w:pStyle w:val="ListParagraph"/>
        <w:widowControl w:val="0"/>
        <w:numPr>
          <w:ilvl w:val="0"/>
          <w:numId w:val="53"/>
        </w:numPr>
        <w:tabs>
          <w:tab w:val="left" w:pos="1469"/>
        </w:tabs>
        <w:autoSpaceDE w:val="0"/>
        <w:autoSpaceDN w:val="0"/>
      </w:pPr>
      <w:r w:rsidRPr="00AD302A">
        <w:t xml:space="preserve">Monitor </w:t>
      </w:r>
      <w:r w:rsidR="0079135C" w:rsidRPr="00AD302A">
        <w:t xml:space="preserve">the </w:t>
      </w:r>
      <w:r w:rsidRPr="00AD302A">
        <w:t>site during testing to support and ensure that test security procedures are followed.</w:t>
      </w:r>
    </w:p>
    <w:p w14:paraId="38D6A79C" w14:textId="7ADD32FB" w:rsidR="007306CA" w:rsidRPr="00AD302A" w:rsidRDefault="008D29F8" w:rsidP="009C27CD">
      <w:pPr>
        <w:pStyle w:val="ListParagraph"/>
        <w:numPr>
          <w:ilvl w:val="1"/>
          <w:numId w:val="53"/>
        </w:numPr>
        <w:ind w:left="1080"/>
      </w:pPr>
      <w:r>
        <w:t>Ensure u</w:t>
      </w:r>
      <w:r w:rsidR="007306CA" w:rsidRPr="007306CA">
        <w:t xml:space="preserve">nauthorized electronic devices </w:t>
      </w:r>
      <w:r>
        <w:rPr>
          <w:b/>
          <w:bCs/>
        </w:rPr>
        <w:t>are</w:t>
      </w:r>
      <w:r w:rsidR="00392933" w:rsidRPr="00EA723C">
        <w:rPr>
          <w:b/>
          <w:bCs/>
        </w:rPr>
        <w:t xml:space="preserve"> not</w:t>
      </w:r>
      <w:r w:rsidR="007306CA" w:rsidRPr="007306CA">
        <w:t xml:space="preserve"> used at any time during the test session</w:t>
      </w:r>
      <w:r w:rsidR="00392933">
        <w:t>.</w:t>
      </w:r>
    </w:p>
    <w:p w14:paraId="77A29BA2" w14:textId="4CB9C2F0" w:rsidR="00717A02" w:rsidRPr="00AD302A" w:rsidRDefault="00717A02" w:rsidP="00435591">
      <w:pPr>
        <w:pStyle w:val="ListParagraph"/>
        <w:numPr>
          <w:ilvl w:val="0"/>
          <w:numId w:val="53"/>
        </w:numPr>
      </w:pPr>
      <w:r w:rsidRPr="00AD302A">
        <w:t xml:space="preserve">Follow your LEA process to submit incident reports as needed using the Security and Test Administration Incident Reporting System (STAIRS) </w:t>
      </w:r>
      <w:r w:rsidRPr="00AD302A">
        <w:rPr>
          <w:rFonts w:eastAsia="Arial" w:cs="Arial"/>
        </w:rPr>
        <w:t>in TOMS</w:t>
      </w:r>
      <w:r w:rsidRPr="00AD302A">
        <w:t>. Report test security incidents within 24 hours.</w:t>
      </w:r>
    </w:p>
    <w:p w14:paraId="46BAB799" w14:textId="4A80915E" w:rsidR="00717A02" w:rsidRPr="00AD302A" w:rsidRDefault="006E64F0" w:rsidP="00E62E2E">
      <w:pPr>
        <w:pStyle w:val="ListParagraph"/>
        <w:numPr>
          <w:ilvl w:val="1"/>
          <w:numId w:val="35"/>
        </w:numPr>
        <w:ind w:left="1080"/>
        <w:rPr>
          <w:rFonts w:cstheme="minorHAnsi"/>
          <w:bCs/>
          <w:szCs w:val="26"/>
        </w:rPr>
      </w:pPr>
      <w:r w:rsidRPr="00AD302A">
        <w:rPr>
          <w:rFonts w:cstheme="minorHAnsi"/>
          <w:bCs/>
          <w:szCs w:val="26"/>
        </w:rPr>
        <w:t xml:space="preserve">Detailed </w:t>
      </w:r>
      <w:r w:rsidR="00CB5C93" w:rsidRPr="00AD302A">
        <w:rPr>
          <w:rFonts w:cstheme="minorHAnsi"/>
          <w:bCs/>
          <w:szCs w:val="26"/>
        </w:rPr>
        <w:t>STAIRS instructions can be accessed in t</w:t>
      </w:r>
      <w:r w:rsidR="00717A02" w:rsidRPr="00AD302A">
        <w:rPr>
          <w:rFonts w:cstheme="minorHAnsi"/>
          <w:bCs/>
          <w:szCs w:val="26"/>
        </w:rPr>
        <w:t xml:space="preserve">he </w:t>
      </w:r>
      <w:hyperlink r:id="rId38" w:history="1">
        <w:r w:rsidR="00717A02" w:rsidRPr="00AD302A">
          <w:rPr>
            <w:rStyle w:val="Hyperlink"/>
            <w:rFonts w:cstheme="minorHAnsi"/>
            <w:bCs/>
            <w:i/>
            <w:iCs/>
            <w:szCs w:val="26"/>
          </w:rPr>
          <w:t>Security Incidents and Appeals Procedure Guide</w:t>
        </w:r>
      </w:hyperlink>
      <w:r w:rsidR="00E64E6F" w:rsidRPr="00AD302A">
        <w:rPr>
          <w:rFonts w:cstheme="minorHAnsi"/>
          <w:bCs/>
          <w:i/>
          <w:iCs/>
          <w:szCs w:val="26"/>
        </w:rPr>
        <w:t>.</w:t>
      </w:r>
    </w:p>
    <w:p w14:paraId="6074AC84" w14:textId="12F9BC60" w:rsidR="00BB60E5" w:rsidRPr="00AD302A" w:rsidRDefault="00BB60E5" w:rsidP="00BB60E5">
      <w:pPr>
        <w:pStyle w:val="ListParagraph"/>
        <w:numPr>
          <w:ilvl w:val="1"/>
          <w:numId w:val="35"/>
        </w:numPr>
        <w:ind w:left="1080"/>
        <w:rPr>
          <w:rFonts w:cstheme="minorHAnsi"/>
          <w:bCs/>
          <w:szCs w:val="26"/>
        </w:rPr>
      </w:pPr>
      <w:r w:rsidRPr="00AD302A">
        <w:rPr>
          <w:rFonts w:cstheme="minorHAnsi"/>
          <w:bCs/>
          <w:szCs w:val="26"/>
        </w:rPr>
        <w:t>Basic instructions on h</w:t>
      </w:r>
      <w:r w:rsidRPr="00AD302A">
        <w:rPr>
          <w:rFonts w:cstheme="minorHAnsi"/>
          <w:szCs w:val="26"/>
        </w:rPr>
        <w:t xml:space="preserve">ow to </w:t>
      </w:r>
      <w:r w:rsidRPr="00AD302A">
        <w:rPr>
          <w:rFonts w:cstheme="minorHAnsi"/>
          <w:bCs/>
          <w:szCs w:val="26"/>
        </w:rPr>
        <w:t>s</w:t>
      </w:r>
      <w:r w:rsidRPr="00AD302A">
        <w:rPr>
          <w:rFonts w:cstheme="minorHAnsi"/>
          <w:szCs w:val="26"/>
        </w:rPr>
        <w:t xml:space="preserve">ubmit a </w:t>
      </w:r>
      <w:r w:rsidRPr="00AD302A">
        <w:rPr>
          <w:rFonts w:cstheme="minorHAnsi"/>
          <w:bCs/>
          <w:szCs w:val="26"/>
        </w:rPr>
        <w:t>security i</w:t>
      </w:r>
      <w:r w:rsidRPr="00AD302A">
        <w:rPr>
          <w:rFonts w:cstheme="minorHAnsi"/>
          <w:szCs w:val="26"/>
        </w:rPr>
        <w:t>ncident</w:t>
      </w:r>
      <w:r w:rsidRPr="00AD302A">
        <w:rPr>
          <w:rFonts w:cstheme="minorHAnsi"/>
          <w:bCs/>
          <w:szCs w:val="26"/>
        </w:rPr>
        <w:t xml:space="preserve"> are available in the </w:t>
      </w:r>
      <w:hyperlink r:id="rId39" w:history="1">
        <w:r w:rsidRPr="00AD302A">
          <w:rPr>
            <w:rStyle w:val="Hyperlink"/>
            <w:rFonts w:cstheme="minorHAnsi"/>
            <w:bCs/>
            <w:szCs w:val="26"/>
          </w:rPr>
          <w:t>How to Submit a Security Inciden</w:t>
        </w:r>
        <w:r w:rsidR="00414722">
          <w:rPr>
            <w:rStyle w:val="Hyperlink"/>
            <w:rFonts w:cstheme="minorHAnsi"/>
            <w:bCs/>
            <w:szCs w:val="26"/>
          </w:rPr>
          <w:t>t quick reference guide</w:t>
        </w:r>
      </w:hyperlink>
      <w:r w:rsidRPr="00AD302A">
        <w:rPr>
          <w:rFonts w:cstheme="minorHAnsi"/>
          <w:bCs/>
          <w:szCs w:val="26"/>
        </w:rPr>
        <w:t>.</w:t>
      </w:r>
    </w:p>
    <w:p w14:paraId="72CAA87A" w14:textId="66D7EBAF" w:rsidR="008E54CA" w:rsidRPr="00AD302A" w:rsidRDefault="008E54CA" w:rsidP="003C66A5">
      <w:pPr>
        <w:keepNext/>
        <w:rPr>
          <w:b/>
          <w:bCs/>
        </w:rPr>
      </w:pPr>
      <w:r w:rsidRPr="00AD302A">
        <w:rPr>
          <w:b/>
          <w:bCs/>
        </w:rPr>
        <w:t>Technology</w:t>
      </w:r>
    </w:p>
    <w:p w14:paraId="465A2DD0" w14:textId="6A8127DA" w:rsidR="008E54CA" w:rsidRPr="00AD302A" w:rsidRDefault="008E54CA" w:rsidP="00900ADD">
      <w:pPr>
        <w:pStyle w:val="ListParagraph"/>
        <w:numPr>
          <w:ilvl w:val="0"/>
          <w:numId w:val="49"/>
        </w:numPr>
      </w:pPr>
      <w:r w:rsidRPr="00AD302A">
        <w:rPr>
          <w:rFonts w:cstheme="minorHAnsi"/>
          <w:szCs w:val="26"/>
        </w:rPr>
        <w:t xml:space="preserve">Collaborate with technology personnel to make sure all devices and systems are ready for testing. Additional information </w:t>
      </w:r>
      <w:r w:rsidR="002B6DDF" w:rsidRPr="00AD302A">
        <w:rPr>
          <w:rStyle w:val="normaltextrun"/>
          <w:rFonts w:cs="Arial"/>
        </w:rPr>
        <w:t>is located</w:t>
      </w:r>
      <w:r w:rsidRPr="00AD302A">
        <w:rPr>
          <w:rFonts w:cstheme="minorHAnsi"/>
          <w:szCs w:val="26"/>
        </w:rPr>
        <w:t xml:space="preserve"> on the</w:t>
      </w:r>
      <w:r w:rsidR="00681724" w:rsidRPr="00AD302A">
        <w:rPr>
          <w:rFonts w:cstheme="minorHAnsi"/>
          <w:szCs w:val="26"/>
        </w:rPr>
        <w:t xml:space="preserve"> </w:t>
      </w:r>
      <w:hyperlink r:id="rId40" w:history="1">
        <w:r w:rsidRPr="00AD302A">
          <w:rPr>
            <w:rStyle w:val="Hyperlink"/>
            <w:rFonts w:cstheme="minorHAnsi"/>
            <w:szCs w:val="26"/>
          </w:rPr>
          <w:t>Technology Resource</w:t>
        </w:r>
        <w:r w:rsidR="003B653A">
          <w:rPr>
            <w:rStyle w:val="Hyperlink"/>
            <w:rFonts w:cstheme="minorHAnsi"/>
            <w:szCs w:val="26"/>
          </w:rPr>
          <w:t>s and Secure Browsers web page</w:t>
        </w:r>
      </w:hyperlink>
      <w:r w:rsidR="00E64E6F" w:rsidRPr="00AD302A">
        <w:rPr>
          <w:rFonts w:cstheme="minorHAnsi"/>
          <w:szCs w:val="26"/>
        </w:rPr>
        <w:t>.</w:t>
      </w:r>
    </w:p>
    <w:p w14:paraId="04798E71" w14:textId="1FE06025" w:rsidR="008E54CA" w:rsidRPr="00AD302A" w:rsidRDefault="00B16A00" w:rsidP="00BB60E5">
      <w:pPr>
        <w:keepNext/>
        <w:rPr>
          <w:b/>
          <w:bCs/>
        </w:rPr>
      </w:pPr>
      <w:r w:rsidRPr="00AD302A">
        <w:rPr>
          <w:b/>
          <w:bCs/>
        </w:rPr>
        <w:lastRenderedPageBreak/>
        <w:t>Scoring</w:t>
      </w:r>
    </w:p>
    <w:p w14:paraId="6F514832" w14:textId="77D64481" w:rsidR="00DE5458" w:rsidRPr="00AD302A" w:rsidRDefault="00DE5458" w:rsidP="00900ADD">
      <w:pPr>
        <w:pStyle w:val="ListParagraph"/>
        <w:numPr>
          <w:ilvl w:val="0"/>
          <w:numId w:val="35"/>
        </w:numPr>
      </w:pPr>
      <w:r w:rsidRPr="00AD302A">
        <w:t>Ensure that TEs are entering student scores into the Data Entry Interface</w:t>
      </w:r>
      <w:r w:rsidR="00CA1E2F">
        <w:t xml:space="preserve"> (DEI)</w:t>
      </w:r>
      <w:r w:rsidRPr="00AD302A">
        <w:t xml:space="preserve"> or Teacher Hand Scoring System</w:t>
      </w:r>
      <w:r w:rsidR="00CA1E2F">
        <w:t xml:space="preserve"> (THSS)</w:t>
      </w:r>
      <w:r w:rsidRPr="00AD302A">
        <w:t xml:space="preserve"> as applicable.</w:t>
      </w:r>
      <w:r w:rsidR="00071795">
        <w:t xml:space="preserve"> Please refer to the </w:t>
      </w:r>
      <w:hyperlink r:id="rId41" w:history="1">
        <w:r w:rsidR="00071795" w:rsidRPr="00071795">
          <w:rPr>
            <w:rStyle w:val="Hyperlink"/>
          </w:rPr>
          <w:t>Scoring</w:t>
        </w:r>
        <w:r w:rsidR="002524DF">
          <w:rPr>
            <w:rStyle w:val="Hyperlink"/>
          </w:rPr>
          <w:t xml:space="preserve"> Resources (THSS and DEI)</w:t>
        </w:r>
        <w:r w:rsidR="009F2ACD">
          <w:rPr>
            <w:rStyle w:val="Hyperlink"/>
          </w:rPr>
          <w:t xml:space="preserve"> web page</w:t>
        </w:r>
      </w:hyperlink>
      <w:r w:rsidR="00C552AC">
        <w:t>.</w:t>
      </w:r>
    </w:p>
    <w:p w14:paraId="1D0FD390" w14:textId="48C34211" w:rsidR="008A24F8" w:rsidRPr="00AD302A" w:rsidRDefault="008A24F8" w:rsidP="00900ADD">
      <w:pPr>
        <w:pStyle w:val="Heading4"/>
      </w:pPr>
      <w:r w:rsidRPr="00AD302A">
        <w:t>Accessibility</w:t>
      </w:r>
    </w:p>
    <w:p w14:paraId="427E6C58" w14:textId="11BC65A7" w:rsidR="008A24F8" w:rsidRPr="00AD302A" w:rsidRDefault="57168A89" w:rsidP="00900ADD">
      <w:pPr>
        <w:pStyle w:val="ListParagraph"/>
        <w:numPr>
          <w:ilvl w:val="0"/>
          <w:numId w:val="49"/>
        </w:numPr>
      </w:pPr>
      <w:r>
        <w:t xml:space="preserve">Verify student accessibility resources are correct in </w:t>
      </w:r>
      <w:r w:rsidR="1D6C3427">
        <w:t>TOMS and</w:t>
      </w:r>
      <w:r>
        <w:t xml:space="preserve"> confirm TEs are aware of the accessibility resources their students will be using during testing.</w:t>
      </w:r>
    </w:p>
    <w:p w14:paraId="76D02F5B" w14:textId="6891B35E" w:rsidR="00B16A00" w:rsidRPr="00AD302A" w:rsidRDefault="00B16A00" w:rsidP="00900ADD">
      <w:pPr>
        <w:pStyle w:val="Heading4"/>
      </w:pPr>
      <w:r w:rsidRPr="00AD302A">
        <w:t>Completion Monitoring</w:t>
      </w:r>
    </w:p>
    <w:p w14:paraId="2E590B99" w14:textId="2C672118" w:rsidR="002C3D24" w:rsidRPr="00AD302A" w:rsidRDefault="002C3D24" w:rsidP="00900ADD">
      <w:pPr>
        <w:pStyle w:val="ListParagraph"/>
        <w:numPr>
          <w:ilvl w:val="0"/>
          <w:numId w:val="3"/>
        </w:numPr>
      </w:pPr>
      <w:r w:rsidRPr="00AD302A">
        <w:t xml:space="preserve">Monitor completion rates </w:t>
      </w:r>
      <w:r w:rsidR="21D9FC5F" w:rsidRPr="00AD302A">
        <w:t>in TOMS</w:t>
      </w:r>
      <w:r w:rsidR="002770DA" w:rsidRPr="00AD302A">
        <w:t>,</w:t>
      </w:r>
      <w:r w:rsidR="21D9FC5F" w:rsidRPr="00AD302A">
        <w:t xml:space="preserve"> </w:t>
      </w:r>
      <w:r w:rsidRPr="00AD302A">
        <w:t>and communicate testing progress to other staff as appropriate, to ensure that all students participate as appropriate, addressing student issues as needed.</w:t>
      </w:r>
    </w:p>
    <w:p w14:paraId="3A710248" w14:textId="057A0466" w:rsidR="008D0023" w:rsidRPr="00AD302A" w:rsidRDefault="008D0023" w:rsidP="00900ADD">
      <w:pPr>
        <w:pStyle w:val="Heading4"/>
      </w:pPr>
      <w:r w:rsidRPr="00AD302A">
        <w:t>Materials</w:t>
      </w:r>
    </w:p>
    <w:p w14:paraId="67DF71EB" w14:textId="63D80052" w:rsidR="003202A3" w:rsidRPr="00AD302A" w:rsidRDefault="003202A3" w:rsidP="00900ADD">
      <w:pPr>
        <w:pStyle w:val="ListParagraph"/>
        <w:widowControl w:val="0"/>
        <w:numPr>
          <w:ilvl w:val="0"/>
          <w:numId w:val="3"/>
        </w:numPr>
        <w:tabs>
          <w:tab w:val="left" w:pos="1469"/>
        </w:tabs>
        <w:autoSpaceDE w:val="0"/>
        <w:autoSpaceDN w:val="0"/>
      </w:pPr>
      <w:r>
        <w:t xml:space="preserve">Schedule the pickup date of test materials </w:t>
      </w:r>
      <w:r w:rsidR="000C2DB1">
        <w:t>that must be submitted</w:t>
      </w:r>
      <w:r>
        <w:t xml:space="preserve"> to the LEA for processing. This needs to be done before </w:t>
      </w:r>
      <w:r w:rsidR="2497625A">
        <w:t xml:space="preserve">the </w:t>
      </w:r>
      <w:r>
        <w:t>LEA return dates. Consult your LEA coordinator for further information.</w:t>
      </w:r>
    </w:p>
    <w:p w14:paraId="4709DF21" w14:textId="039462AE" w:rsidR="007C6F5A" w:rsidRPr="00AD302A" w:rsidRDefault="007863E0" w:rsidP="00900ADD">
      <w:pPr>
        <w:pStyle w:val="Heading4"/>
      </w:pPr>
      <w:r>
        <w:t>Identify</w:t>
      </w:r>
      <w:r w:rsidR="007C6F5A" w:rsidRPr="00AD302A">
        <w:t xml:space="preserve"> Trends</w:t>
      </w:r>
    </w:p>
    <w:p w14:paraId="500DF0FA" w14:textId="6E9A6AB9" w:rsidR="003202A3" w:rsidRPr="00AD302A" w:rsidRDefault="007863E0" w:rsidP="00900ADD">
      <w:pPr>
        <w:pStyle w:val="ListParagraph"/>
        <w:widowControl w:val="0"/>
        <w:numPr>
          <w:ilvl w:val="0"/>
          <w:numId w:val="3"/>
        </w:numPr>
        <w:tabs>
          <w:tab w:val="left" w:pos="1469"/>
        </w:tabs>
        <w:autoSpaceDE w:val="0"/>
        <w:autoSpaceDN w:val="0"/>
      </w:pPr>
      <w:r>
        <w:t>Identify</w:t>
      </w:r>
      <w:r w:rsidR="003202A3" w:rsidRPr="00AD302A">
        <w:t xml:space="preserve"> any trends, issues, and ideas for suggested changes for your LEA coordinator to consider for next year’s administration.</w:t>
      </w:r>
    </w:p>
    <w:p w14:paraId="7D2D1074" w14:textId="5DB1458D" w:rsidR="007E3218" w:rsidRPr="00AD302A" w:rsidRDefault="003202A3" w:rsidP="000870D5">
      <w:pPr>
        <w:pStyle w:val="Heading3"/>
        <w:keepNext/>
        <w:keepLines/>
        <w:spacing w:after="240"/>
        <w:rPr>
          <w:spacing w:val="0"/>
        </w:rPr>
      </w:pPr>
      <w:r w:rsidRPr="00AD302A">
        <w:rPr>
          <w:spacing w:val="0"/>
        </w:rPr>
        <w:t>After Testing</w:t>
      </w:r>
    </w:p>
    <w:p w14:paraId="4EA455D4" w14:textId="77777777" w:rsidR="00011677" w:rsidRPr="00AD302A" w:rsidRDefault="00011677" w:rsidP="00011677">
      <w:pPr>
        <w:pStyle w:val="Heading4"/>
      </w:pPr>
      <w:r w:rsidRPr="00AD302A">
        <w:t>Results</w:t>
      </w:r>
    </w:p>
    <w:p w14:paraId="1952309C" w14:textId="2D8CEE82" w:rsidR="00F81525" w:rsidRDefault="00011677" w:rsidP="00F81525">
      <w:pPr>
        <w:pStyle w:val="ListParagraph"/>
        <w:numPr>
          <w:ilvl w:val="0"/>
          <w:numId w:val="3"/>
        </w:numPr>
      </w:pPr>
      <w:r>
        <w:t>Review information from your LEA ELPAC coordinator regarding the availability of the</w:t>
      </w:r>
      <w:r w:rsidR="00C673E6">
        <w:t xml:space="preserve"> Initial</w:t>
      </w:r>
      <w:r w:rsidR="008F5DCE">
        <w:t xml:space="preserve"> </w:t>
      </w:r>
      <w:r w:rsidR="004826C6">
        <w:t xml:space="preserve">ELPAC, </w:t>
      </w:r>
      <w:r w:rsidR="008F5DCE">
        <w:t>Initial Alternate ELPAC</w:t>
      </w:r>
      <w:r w:rsidR="004826C6">
        <w:t>,</w:t>
      </w:r>
      <w:r>
        <w:t xml:space="preserve"> Summative</w:t>
      </w:r>
      <w:r w:rsidR="004826C6">
        <w:t xml:space="preserve"> ELPAC,</w:t>
      </w:r>
      <w:r>
        <w:t xml:space="preserve"> </w:t>
      </w:r>
      <w:r w:rsidR="008F5DCE">
        <w:t xml:space="preserve">and Summative Alternate </w:t>
      </w:r>
      <w:r>
        <w:t>ELPAC results, including the timeline and delivery status of the individual Student Score Reports</w:t>
      </w:r>
      <w:r w:rsidR="00D33AE8">
        <w:t xml:space="preserve"> (SSRs)</w:t>
      </w:r>
      <w:r>
        <w:t>.</w:t>
      </w:r>
    </w:p>
    <w:p w14:paraId="438C766F" w14:textId="7EC83929" w:rsidR="005B6734" w:rsidRPr="00AD302A" w:rsidRDefault="00B46DD0" w:rsidP="007411A4">
      <w:pPr>
        <w:pStyle w:val="ListParagraph"/>
        <w:numPr>
          <w:ilvl w:val="1"/>
          <w:numId w:val="3"/>
        </w:numPr>
        <w:ind w:left="1080"/>
      </w:pPr>
      <w:r>
        <w:t>The c</w:t>
      </w:r>
      <w:r w:rsidR="00F9164B" w:rsidRPr="00F9164B">
        <w:t>ompleted Initial ELPAC and Initial Alternate ELPAC will produce SSRs and will be available for download in TOMS</w:t>
      </w:r>
      <w:r w:rsidR="00657A6D">
        <w:t>.</w:t>
      </w:r>
      <w:r w:rsidR="00F9164B" w:rsidRPr="00F9164B">
        <w:t xml:space="preserve"> </w:t>
      </w:r>
      <w:r w:rsidR="0074464A">
        <w:t>SSRs</w:t>
      </w:r>
      <w:r w:rsidR="00F9164B" w:rsidRPr="00F9164B">
        <w:t xml:space="preserve"> </w:t>
      </w:r>
      <w:r w:rsidR="00A174BE">
        <w:t>will</w:t>
      </w:r>
      <w:r w:rsidR="00285FC0">
        <w:t xml:space="preserve"> be </w:t>
      </w:r>
      <w:r w:rsidR="00F9164B" w:rsidRPr="00F9164B">
        <w:t>made available to parents</w:t>
      </w:r>
      <w:r w:rsidR="00DB0E3E">
        <w:t>/</w:t>
      </w:r>
      <w:r w:rsidR="00F9164B" w:rsidRPr="00F9164B">
        <w:t>guardians through parent or student portals. LEAs will be able to access the official Initial ELPAC SSRs and results in TOMS within less than 24 hours of the last domain test being scored and submitted for a student.</w:t>
      </w:r>
    </w:p>
    <w:p w14:paraId="03975F56" w14:textId="6ED3A454" w:rsidR="00B5636F" w:rsidRPr="00FA4EE0" w:rsidRDefault="00F572AB" w:rsidP="00B5636F">
      <w:pPr>
        <w:pStyle w:val="ListParagraph"/>
        <w:numPr>
          <w:ilvl w:val="1"/>
          <w:numId w:val="3"/>
        </w:numPr>
        <w:ind w:left="1080"/>
      </w:pPr>
      <w:r>
        <w:t xml:space="preserve">The </w:t>
      </w:r>
      <w:r w:rsidR="00B5636F">
        <w:t xml:space="preserve">Summative ELPAC results are released in </w:t>
      </w:r>
      <w:r w:rsidR="00BC2A8F">
        <w:t>mid</w:t>
      </w:r>
      <w:r w:rsidR="00AC63D0">
        <w:t>-</w:t>
      </w:r>
      <w:r w:rsidR="00B5636F">
        <w:t xml:space="preserve">May for </w:t>
      </w:r>
      <w:r w:rsidR="00D07627">
        <w:t>all grade levels</w:t>
      </w:r>
      <w:r w:rsidR="00BC2A8F">
        <w:t>.</w:t>
      </w:r>
      <w:r w:rsidR="00DC0BF0" w:rsidRPr="00DC0BF0">
        <w:t xml:space="preserve"> </w:t>
      </w:r>
    </w:p>
    <w:p w14:paraId="6B8C62E1" w14:textId="0EEF556D" w:rsidR="00B82454" w:rsidRPr="00FA4EE0" w:rsidRDefault="00001FCA" w:rsidP="009F6511">
      <w:pPr>
        <w:pStyle w:val="ListParagraph"/>
        <w:numPr>
          <w:ilvl w:val="1"/>
          <w:numId w:val="3"/>
        </w:numPr>
        <w:ind w:left="1080"/>
      </w:pPr>
      <w:r>
        <w:t>T</w:t>
      </w:r>
      <w:r w:rsidR="0041319F">
        <w:t xml:space="preserve">he </w:t>
      </w:r>
      <w:r w:rsidR="00011677">
        <w:t xml:space="preserve">Summative Alternate ELPAC results will be available in </w:t>
      </w:r>
      <w:r w:rsidR="3F1B3B26">
        <w:t xml:space="preserve">early </w:t>
      </w:r>
      <w:r w:rsidR="00011677">
        <w:t>August</w:t>
      </w:r>
      <w:r w:rsidR="00AB26A5">
        <w:t>,</w:t>
      </w:r>
      <w:r w:rsidR="009F6511">
        <w:t xml:space="preserve"> a</w:t>
      </w:r>
      <w:r w:rsidR="00B82454" w:rsidRPr="00B82454">
        <w:t xml:space="preserve">s outlined on the </w:t>
      </w:r>
      <w:hyperlink r:id="rId42" w:history="1">
        <w:r w:rsidR="00B82454" w:rsidRPr="009F6511">
          <w:rPr>
            <w:rStyle w:val="Hyperlink"/>
          </w:rPr>
          <w:t xml:space="preserve">SSR and Reporting Resources </w:t>
        </w:r>
        <w:r w:rsidR="009F6511" w:rsidRPr="009F6511">
          <w:rPr>
            <w:rStyle w:val="Hyperlink"/>
          </w:rPr>
          <w:t xml:space="preserve">web </w:t>
        </w:r>
        <w:r w:rsidR="00B82454" w:rsidRPr="009F6511">
          <w:rPr>
            <w:rStyle w:val="Hyperlink"/>
          </w:rPr>
          <w:t>page</w:t>
        </w:r>
      </w:hyperlink>
      <w:r w:rsidR="00B82454" w:rsidRPr="00B82454">
        <w:t>.</w:t>
      </w:r>
    </w:p>
    <w:p w14:paraId="40B4729B" w14:textId="77777777" w:rsidR="00011677" w:rsidRPr="00AD302A" w:rsidRDefault="00011677" w:rsidP="00011677">
      <w:pPr>
        <w:pStyle w:val="ListParagraph"/>
        <w:numPr>
          <w:ilvl w:val="0"/>
          <w:numId w:val="3"/>
        </w:numPr>
      </w:pPr>
      <w:r w:rsidRPr="00AD302A">
        <w:t>Coordinate with LEA staff on how you will brief different interest holder groups of the results.</w:t>
      </w:r>
    </w:p>
    <w:p w14:paraId="659D7348" w14:textId="279DB2FD" w:rsidR="00011677" w:rsidRPr="00AD302A" w:rsidRDefault="00011677" w:rsidP="00011677">
      <w:pPr>
        <w:pStyle w:val="ListParagraph"/>
        <w:numPr>
          <w:ilvl w:val="0"/>
          <w:numId w:val="3"/>
        </w:numPr>
      </w:pPr>
      <w:r w:rsidRPr="00AD302A">
        <w:t xml:space="preserve">Work with your LEA coordinator to prepare to communicate Summative ELPAC and Summative Alternate ELPAC results to school staff, parents/guardians, and </w:t>
      </w:r>
      <w:r w:rsidR="00E90266" w:rsidRPr="00AD302A">
        <w:t>interes</w:t>
      </w:r>
      <w:r w:rsidRPr="00AD302A">
        <w:t>t</w:t>
      </w:r>
      <w:r w:rsidR="00E90266" w:rsidRPr="00AD302A">
        <w:t xml:space="preserve"> </w:t>
      </w:r>
      <w:r w:rsidRPr="00AD302A">
        <w:t>h</w:t>
      </w:r>
      <w:r w:rsidR="00E90266" w:rsidRPr="00AD302A">
        <w:t>olders</w:t>
      </w:r>
      <w:r w:rsidRPr="00AD302A">
        <w:t>.</w:t>
      </w:r>
    </w:p>
    <w:p w14:paraId="68BD6A19" w14:textId="0862E9EB" w:rsidR="00B81CF4" w:rsidRPr="00AD302A" w:rsidRDefault="00B81CF4" w:rsidP="000870D5">
      <w:pPr>
        <w:pStyle w:val="Heading4"/>
      </w:pPr>
      <w:r w:rsidRPr="00AD302A">
        <w:lastRenderedPageBreak/>
        <w:t>Materials</w:t>
      </w:r>
    </w:p>
    <w:p w14:paraId="337ACC36" w14:textId="0EACE009" w:rsidR="00740050" w:rsidRPr="00AD302A" w:rsidRDefault="00740050" w:rsidP="000870D5">
      <w:pPr>
        <w:pStyle w:val="ListParagraph"/>
        <w:keepNext/>
        <w:keepLines/>
        <w:widowControl w:val="0"/>
        <w:numPr>
          <w:ilvl w:val="0"/>
          <w:numId w:val="37"/>
        </w:numPr>
        <w:tabs>
          <w:tab w:val="left" w:pos="1469"/>
        </w:tabs>
        <w:autoSpaceDE w:val="0"/>
        <w:autoSpaceDN w:val="0"/>
      </w:pPr>
      <w:r>
        <w:t>Collect and return completed kindergarten, grade one, and grade two Summative</w:t>
      </w:r>
      <w:r w:rsidR="7C4FF47F">
        <w:t xml:space="preserve"> ELPAC</w:t>
      </w:r>
      <w:r>
        <w:t xml:space="preserve"> Writing Answer Books and R</w:t>
      </w:r>
      <w:r w:rsidR="007931C2">
        <w:t xml:space="preserve">otating </w:t>
      </w:r>
      <w:r>
        <w:t>S</w:t>
      </w:r>
      <w:r w:rsidR="007931C2">
        <w:t xml:space="preserve">core </w:t>
      </w:r>
      <w:r>
        <w:t>V</w:t>
      </w:r>
      <w:r w:rsidR="007931C2">
        <w:t xml:space="preserve">alidation </w:t>
      </w:r>
      <w:r>
        <w:t>P</w:t>
      </w:r>
      <w:r w:rsidR="007931C2">
        <w:t>rocess</w:t>
      </w:r>
      <w:r w:rsidR="00A877F3">
        <w:t xml:space="preserve"> for the</w:t>
      </w:r>
      <w:r>
        <w:t xml:space="preserve"> Initial ELPAC Writing Answer Books as directed by the LEA ELPAC coordinator.</w:t>
      </w:r>
    </w:p>
    <w:p w14:paraId="22830A47" w14:textId="6BE7BF67" w:rsidR="00B81CF4" w:rsidRPr="00CA1E2F" w:rsidRDefault="00D43796" w:rsidP="00E83D5B">
      <w:pPr>
        <w:pStyle w:val="ListParagraph"/>
        <w:keepNext/>
        <w:keepLines/>
        <w:widowControl w:val="0"/>
        <w:numPr>
          <w:ilvl w:val="1"/>
          <w:numId w:val="37"/>
        </w:numPr>
        <w:tabs>
          <w:tab w:val="left" w:pos="1469"/>
        </w:tabs>
        <w:autoSpaceDE w:val="0"/>
        <w:autoSpaceDN w:val="0"/>
        <w:ind w:left="1080"/>
      </w:pPr>
      <w:r w:rsidRPr="1DABE505">
        <w:t>N</w:t>
      </w:r>
      <w:r w:rsidR="00B81CF4" w:rsidRPr="1DABE505">
        <w:t>ote</w:t>
      </w:r>
      <w:r w:rsidR="00655363" w:rsidRPr="1DABE505">
        <w:t xml:space="preserve"> that</w:t>
      </w:r>
      <w:r w:rsidR="00B81CF4" w:rsidRPr="00CA1E2F">
        <w:rPr>
          <w:szCs w:val="24"/>
        </w:rPr>
        <w:t xml:space="preserve"> </w:t>
      </w:r>
      <w:r w:rsidR="00655363" w:rsidRPr="1DABE505">
        <w:t>a</w:t>
      </w:r>
      <w:r w:rsidR="00B81CF4" w:rsidRPr="1DABE505">
        <w:t xml:space="preserve">ll Answer Books will be separated by grade </w:t>
      </w:r>
      <w:r w:rsidR="002D091D" w:rsidRPr="1DABE505">
        <w:t xml:space="preserve">level </w:t>
      </w:r>
      <w:r w:rsidR="00B81CF4" w:rsidRPr="1DABE505">
        <w:t xml:space="preserve">and site using the packing tape and brown paper bands provided in the Site Coordinator Kit. </w:t>
      </w:r>
      <w:r w:rsidR="399897F6" w:rsidRPr="1DABE505">
        <w:t>At</w:t>
      </w:r>
      <w:r w:rsidR="00B81CF4" w:rsidRPr="1DABE505">
        <w:t xml:space="preserve"> the top of each section should be a completed </w:t>
      </w:r>
      <w:hyperlink r:id="rId43" w:anchor=":~:text=in%20the%20DEI.-,Summative%20ELPAC%3A%20Filling%20Out%20Group%20Identification%20Sheets,-When%20preparing%20materials" w:history="1">
        <w:r w:rsidR="00B81CF4" w:rsidRPr="1DABE505">
          <w:rPr>
            <w:rStyle w:val="Hyperlink"/>
          </w:rPr>
          <w:t>Group Identification Sheet (GIS)</w:t>
        </w:r>
      </w:hyperlink>
      <w:r w:rsidR="00CA1E2F" w:rsidRPr="1DABE505">
        <w:rPr>
          <w:rFonts w:cs="Arial"/>
          <w:color w:val="10161E"/>
          <w:shd w:val="clear" w:color="auto" w:fill="FFFFFF"/>
        </w:rPr>
        <w:t xml:space="preserve">. </w:t>
      </w:r>
      <w:r w:rsidR="003E4B20" w:rsidRPr="1DABE505">
        <w:t>To request additional cartons or GISs, complete the </w:t>
      </w:r>
      <w:hyperlink r:id="rId44" w:history="1">
        <w:r w:rsidR="00D317DE" w:rsidRPr="008C420F">
          <w:rPr>
            <w:rStyle w:val="Hyperlink"/>
          </w:rPr>
          <w:t>Carton and GIS Request Form</w:t>
        </w:r>
      </w:hyperlink>
      <w:r w:rsidR="00D317DE" w:rsidRPr="00381A22">
        <w:rPr>
          <w:szCs w:val="24"/>
        </w:rPr>
        <w:t>.</w:t>
      </w:r>
      <w:r w:rsidR="00D317DE" w:rsidRPr="00381A22" w:rsidDel="00D317DE">
        <w:rPr>
          <w:szCs w:val="24"/>
        </w:rPr>
        <w:t xml:space="preserve"> </w:t>
      </w:r>
    </w:p>
    <w:p w14:paraId="7B33C008" w14:textId="3755058B" w:rsidR="00B81CF4" w:rsidRPr="00AD302A" w:rsidRDefault="00B81CF4" w:rsidP="00D76156">
      <w:pPr>
        <w:pStyle w:val="ListParagraph"/>
        <w:keepLines/>
        <w:widowControl w:val="0"/>
        <w:numPr>
          <w:ilvl w:val="1"/>
          <w:numId w:val="37"/>
        </w:numPr>
        <w:tabs>
          <w:tab w:val="left" w:pos="1469"/>
        </w:tabs>
        <w:autoSpaceDE w:val="0"/>
        <w:autoSpaceDN w:val="0"/>
        <w:ind w:left="1080"/>
      </w:pPr>
      <w:r w:rsidRPr="00AD302A">
        <w:t xml:space="preserve">Before sealing the box, </w:t>
      </w:r>
      <w:r w:rsidR="003D5AA6" w:rsidRPr="00AD302A">
        <w:t>m</w:t>
      </w:r>
      <w:r w:rsidRPr="00AD302A">
        <w:t xml:space="preserve">ake sure that all </w:t>
      </w:r>
      <w:r w:rsidR="008C064D">
        <w:t xml:space="preserve">student </w:t>
      </w:r>
      <w:r w:rsidRPr="00AD302A">
        <w:t xml:space="preserve">demographic information is correctly marked and returned with </w:t>
      </w:r>
      <w:r w:rsidR="00E14E48" w:rsidRPr="00AD302A">
        <w:t xml:space="preserve">the </w:t>
      </w:r>
      <w:r w:rsidRPr="00AD302A">
        <w:t xml:space="preserve">proper GIS and that Pre-ID labels are placed correctly. Follow instructions located in the </w:t>
      </w:r>
      <w:hyperlink r:id="rId45" w:anchor="after-testing" w:history="1">
        <w:r w:rsidR="0034000D" w:rsidRPr="00AD302A">
          <w:rPr>
            <w:rStyle w:val="Hyperlink"/>
            <w:i/>
            <w:iCs/>
          </w:rPr>
          <w:t>After Testing</w:t>
        </w:r>
      </w:hyperlink>
      <w:r w:rsidR="0034000D" w:rsidRPr="00AD302A">
        <w:rPr>
          <w:i/>
          <w:iCs/>
        </w:rPr>
        <w:t xml:space="preserve"> </w:t>
      </w:r>
      <w:r w:rsidR="0034000D" w:rsidRPr="00AD302A">
        <w:t>subsection in the</w:t>
      </w:r>
      <w:r w:rsidR="0034000D" w:rsidRPr="00AD302A">
        <w:rPr>
          <w:i/>
          <w:iCs/>
        </w:rPr>
        <w:t xml:space="preserve"> </w:t>
      </w:r>
      <w:hyperlink r:id="rId46" w:history="1">
        <w:r w:rsidR="0034000D" w:rsidRPr="00AD302A">
          <w:rPr>
            <w:rStyle w:val="Hyperlink"/>
            <w:i/>
            <w:iCs/>
          </w:rPr>
          <w:t xml:space="preserve">ELPAC </w:t>
        </w:r>
        <w:r w:rsidR="005E1698" w:rsidRPr="00AD302A">
          <w:rPr>
            <w:rStyle w:val="Hyperlink"/>
            <w:i/>
            <w:iCs/>
          </w:rPr>
          <w:t>Online Test Administration Manual</w:t>
        </w:r>
      </w:hyperlink>
      <w:r w:rsidR="009C0D12" w:rsidRPr="00AD302A">
        <w:t>.</w:t>
      </w:r>
    </w:p>
    <w:p w14:paraId="39DE95E1" w14:textId="1B496171" w:rsidR="00B81CF4" w:rsidRPr="00AD302A" w:rsidRDefault="00B81CF4" w:rsidP="00900ADD">
      <w:pPr>
        <w:pStyle w:val="ListParagraph"/>
        <w:widowControl w:val="0"/>
        <w:numPr>
          <w:ilvl w:val="0"/>
          <w:numId w:val="3"/>
        </w:numPr>
        <w:tabs>
          <w:tab w:val="left" w:pos="2004"/>
        </w:tabs>
        <w:autoSpaceDE w:val="0"/>
        <w:autoSpaceDN w:val="0"/>
      </w:pPr>
      <w:r w:rsidRPr="00AD302A">
        <w:t>Collect all nonscorable materials from site(s) and follow any LEA procedures regarding securely destroying materials.</w:t>
      </w:r>
    </w:p>
    <w:p w14:paraId="089E5068" w14:textId="28B576D7" w:rsidR="00B81CF4" w:rsidRPr="00AD302A" w:rsidRDefault="00B81CF4" w:rsidP="003303AD">
      <w:pPr>
        <w:pStyle w:val="ListParagraph"/>
        <w:keepNext/>
        <w:keepLines/>
        <w:numPr>
          <w:ilvl w:val="0"/>
          <w:numId w:val="3"/>
        </w:numPr>
        <w:tabs>
          <w:tab w:val="left" w:pos="2004"/>
        </w:tabs>
        <w:autoSpaceDE w:val="0"/>
        <w:autoSpaceDN w:val="0"/>
      </w:pPr>
      <w:r>
        <w:t>Collect all assessment materials for return or</w:t>
      </w:r>
      <w:r w:rsidR="006E251B">
        <w:t xml:space="preserve"> </w:t>
      </w:r>
      <w:r w:rsidR="00CF3B6D">
        <w:t>secure</w:t>
      </w:r>
      <w:r w:rsidR="006E251B">
        <w:t xml:space="preserve"> local</w:t>
      </w:r>
      <w:r w:rsidR="00CF3B6D">
        <w:t xml:space="preserve"> </w:t>
      </w:r>
      <w:r>
        <w:t>destruction. (The window for returning secure, nonscorable test materials closes in June.)</w:t>
      </w:r>
    </w:p>
    <w:p w14:paraId="55B12F17" w14:textId="00B9790E" w:rsidR="00684992" w:rsidRDefault="0054618E" w:rsidP="003303AD">
      <w:pPr>
        <w:pStyle w:val="ListParagraph"/>
        <w:keepNext/>
        <w:keepLines/>
        <w:numPr>
          <w:ilvl w:val="2"/>
          <w:numId w:val="45"/>
        </w:numPr>
        <w:tabs>
          <w:tab w:val="left" w:pos="2639"/>
        </w:tabs>
        <w:autoSpaceDE w:val="0"/>
        <w:autoSpaceDN w:val="0"/>
        <w:ind w:left="1080"/>
      </w:pPr>
      <w:r>
        <w:t xml:space="preserve">At the end of the </w:t>
      </w:r>
      <w:r w:rsidR="00D65224">
        <w:t>20</w:t>
      </w:r>
      <w:r w:rsidR="00AC473F">
        <w:t>2</w:t>
      </w:r>
      <w:r w:rsidR="001741E3">
        <w:t>5</w:t>
      </w:r>
      <w:r w:rsidR="00AC473F">
        <w:t>–2</w:t>
      </w:r>
      <w:r w:rsidR="001741E3">
        <w:t>6</w:t>
      </w:r>
      <w:r w:rsidR="00AC473F">
        <w:t xml:space="preserve"> </w:t>
      </w:r>
      <w:r w:rsidR="00D65224">
        <w:t xml:space="preserve">test </w:t>
      </w:r>
      <w:r w:rsidR="00AC473F">
        <w:t xml:space="preserve">administration year, all </w:t>
      </w:r>
      <w:r w:rsidR="00BC6EBC">
        <w:t>u</w:t>
      </w:r>
      <w:r w:rsidR="00B81CF4">
        <w:t>sed</w:t>
      </w:r>
      <w:r w:rsidR="00AC473F">
        <w:t xml:space="preserve"> </w:t>
      </w:r>
      <w:r w:rsidR="00B81CF4">
        <w:t xml:space="preserve">Initial ELPAC </w:t>
      </w:r>
      <w:r w:rsidR="00355A62">
        <w:t xml:space="preserve">and Initial Alternate ELPAC </w:t>
      </w:r>
      <w:r w:rsidR="00B81CF4">
        <w:t xml:space="preserve">materials must be locally destroyed in a secure manner </w:t>
      </w:r>
      <w:r w:rsidR="006536C0">
        <w:t xml:space="preserve">or returned for secure destruction </w:t>
      </w:r>
      <w:r w:rsidR="00B81CF4">
        <w:t xml:space="preserve">and reported to </w:t>
      </w:r>
      <w:r w:rsidR="00EF4E83">
        <w:t>ETS</w:t>
      </w:r>
      <w:r w:rsidR="00B81CF4">
        <w:t>.</w:t>
      </w:r>
      <w:r w:rsidR="003A7D14">
        <w:t xml:space="preserve"> Unused Initial ELPAC </w:t>
      </w:r>
      <w:r w:rsidR="00355A62">
        <w:t xml:space="preserve">and Initial Alternate ELPAC </w:t>
      </w:r>
      <w:r w:rsidR="003A7D14">
        <w:t>material</w:t>
      </w:r>
      <w:r w:rsidR="00820E26">
        <w:t>s</w:t>
      </w:r>
      <w:r w:rsidR="003A7D14">
        <w:t xml:space="preserve"> </w:t>
      </w:r>
      <w:r w:rsidR="00270249">
        <w:t>ca</w:t>
      </w:r>
      <w:r w:rsidR="00820E26">
        <w:t>n</w:t>
      </w:r>
      <w:r w:rsidR="00270249">
        <w:t xml:space="preserve"> be kept</w:t>
      </w:r>
      <w:r w:rsidR="003A7D14">
        <w:t xml:space="preserve"> securely and used </w:t>
      </w:r>
      <w:r w:rsidR="00270249">
        <w:t xml:space="preserve">during the upcoming </w:t>
      </w:r>
      <w:r w:rsidR="00820E26">
        <w:t xml:space="preserve">test </w:t>
      </w:r>
      <w:r w:rsidR="00270249">
        <w:t>administration year.</w:t>
      </w:r>
    </w:p>
    <w:p w14:paraId="7CCF47CD" w14:textId="1FE60096" w:rsidR="00B81CF4" w:rsidRPr="00AD302A" w:rsidRDefault="00B81CF4" w:rsidP="003303AD">
      <w:pPr>
        <w:pStyle w:val="ListParagraph"/>
        <w:keepNext/>
        <w:keepLines/>
        <w:numPr>
          <w:ilvl w:val="2"/>
          <w:numId w:val="45"/>
        </w:numPr>
        <w:tabs>
          <w:tab w:val="left" w:pos="2639"/>
        </w:tabs>
        <w:autoSpaceDE w:val="0"/>
        <w:autoSpaceDN w:val="0"/>
        <w:ind w:left="1080"/>
      </w:pPr>
      <w:r>
        <w:t xml:space="preserve">Used and unused Summative ELPAC and Summative Alternate ELPAC materials should be destroyed or returned, as directed by ETS. If returned, these materials should be sent using the </w:t>
      </w:r>
      <w:r w:rsidRPr="5B37D341">
        <w:rPr>
          <w:b/>
          <w:bCs/>
        </w:rPr>
        <w:t xml:space="preserve">brown </w:t>
      </w:r>
      <w:r>
        <w:t xml:space="preserve">boxes provided. </w:t>
      </w:r>
    </w:p>
    <w:p w14:paraId="0ED7438E" w14:textId="6665B7E5" w:rsidR="00740050" w:rsidRPr="00AD302A" w:rsidRDefault="00740050" w:rsidP="00900ADD">
      <w:pPr>
        <w:pStyle w:val="Heading4"/>
        <w:rPr>
          <w:rFonts w:eastAsiaTheme="minorEastAsia"/>
        </w:rPr>
      </w:pPr>
      <w:r w:rsidRPr="00AD302A">
        <w:rPr>
          <w:rFonts w:eastAsiaTheme="minorEastAsia"/>
        </w:rPr>
        <w:t>Post</w:t>
      </w:r>
      <w:r w:rsidR="00B63DA8">
        <w:rPr>
          <w:rFonts w:eastAsiaTheme="minorEastAsia"/>
        </w:rPr>
        <w:t>-</w:t>
      </w:r>
      <w:r w:rsidR="00EC3674">
        <w:rPr>
          <w:rFonts w:eastAsiaTheme="minorEastAsia"/>
        </w:rPr>
        <w:t>T</w:t>
      </w:r>
      <w:r w:rsidRPr="00AD302A">
        <w:rPr>
          <w:rFonts w:eastAsiaTheme="minorEastAsia"/>
        </w:rPr>
        <w:t>est Feedback</w:t>
      </w:r>
    </w:p>
    <w:p w14:paraId="3736DE30" w14:textId="12579C74" w:rsidR="00740050" w:rsidRPr="00AD302A" w:rsidRDefault="00740050" w:rsidP="00900ADD">
      <w:pPr>
        <w:pStyle w:val="ListParagraph"/>
        <w:numPr>
          <w:ilvl w:val="0"/>
          <w:numId w:val="3"/>
        </w:numPr>
      </w:pPr>
      <w:r w:rsidRPr="00AD302A">
        <w:t xml:space="preserve">Complete the Continuous Improvement Survey that you receive from </w:t>
      </w:r>
      <w:r w:rsidR="00EF4E83">
        <w:t>ETS</w:t>
      </w:r>
      <w:r w:rsidRPr="00AD302A">
        <w:t xml:space="preserve"> through email to provide feedback on programs, systems, and resources related to California assessments.</w:t>
      </w:r>
    </w:p>
    <w:p w14:paraId="4EF6A18A" w14:textId="288B22EE" w:rsidR="00740050" w:rsidRPr="00AD302A" w:rsidRDefault="00740050" w:rsidP="00965939">
      <w:pPr>
        <w:pStyle w:val="ListParagraph"/>
        <w:numPr>
          <w:ilvl w:val="1"/>
          <w:numId w:val="3"/>
        </w:numPr>
        <w:ind w:left="1080"/>
      </w:pPr>
      <w:r w:rsidRPr="00AD302A">
        <w:t>Encourage TEs to also complete the Continuous Improvement Survey.</w:t>
      </w:r>
    </w:p>
    <w:p w14:paraId="66A01D9F" w14:textId="355107EF" w:rsidR="00740050" w:rsidRPr="00AD302A" w:rsidRDefault="00740050" w:rsidP="00900ADD">
      <w:pPr>
        <w:pStyle w:val="ListParagraph"/>
        <w:numPr>
          <w:ilvl w:val="0"/>
          <w:numId w:val="3"/>
        </w:numPr>
      </w:pPr>
      <w:r>
        <w:t>Solicit feedback about the</w:t>
      </w:r>
      <w:r w:rsidR="00D5754A">
        <w:t xml:space="preserve"> ELPAC and Alternate</w:t>
      </w:r>
      <w:r>
        <w:t xml:space="preserve"> ELPAC test administration from TEs to identify changes for next year.</w:t>
      </w:r>
      <w:r w:rsidR="00107175">
        <w:t xml:space="preserve"> S</w:t>
      </w:r>
      <w:r>
        <w:t xml:space="preserve">hare </w:t>
      </w:r>
      <w:r w:rsidR="00107175">
        <w:t xml:space="preserve">feedback </w:t>
      </w:r>
      <w:r>
        <w:t>with the LEA ELPAC coordinator.</w:t>
      </w:r>
    </w:p>
    <w:p w14:paraId="7715280A" w14:textId="77777777" w:rsidR="006C7C14" w:rsidRPr="006C7C14" w:rsidRDefault="006C7C14" w:rsidP="00037152">
      <w:pPr>
        <w:pStyle w:val="Heading2"/>
        <w:rPr>
          <w:rFonts w:ascii="Franklin Gothic Demi Cond" w:hAnsi="Franklin Gothic Demi Cond"/>
          <w:sz w:val="32"/>
        </w:rPr>
      </w:pPr>
      <w:r w:rsidRPr="006C7C14">
        <w:lastRenderedPageBreak/>
        <w:t xml:space="preserve">Commonly Used </w:t>
      </w:r>
      <w:r w:rsidRPr="00A529B0">
        <w:t>Acronyms</w:t>
      </w:r>
      <w:r w:rsidRPr="006C7C14">
        <w:t xml:space="preserve"> and Initialisms</w:t>
      </w:r>
    </w:p>
    <w:tbl>
      <w:tblPr>
        <w:tblStyle w:val="ListTable6Colorful-Accent1"/>
        <w:tblW w:w="9648" w:type="dxa"/>
        <w:jc w:val="center"/>
        <w:tblInd w:w="0" w:type="dxa"/>
        <w:tblLook w:val="04A0" w:firstRow="1" w:lastRow="0" w:firstColumn="1" w:lastColumn="0" w:noHBand="0" w:noVBand="1"/>
      </w:tblPr>
      <w:tblGrid>
        <w:gridCol w:w="1386"/>
        <w:gridCol w:w="8262"/>
      </w:tblGrid>
      <w:tr w:rsidR="006C7C14" w:rsidRPr="006C7C14" w14:paraId="70B2ED3A" w14:textId="77777777">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386" w:type="dxa"/>
            <w:tcBorders>
              <w:top w:val="single" w:sz="4" w:space="0" w:color="4472C4" w:themeColor="accent1"/>
              <w:left w:val="nil"/>
              <w:right w:val="nil"/>
            </w:tcBorders>
            <w:vAlign w:val="bottom"/>
            <w:hideMark/>
          </w:tcPr>
          <w:p w14:paraId="01AE0C69" w14:textId="77777777" w:rsidR="006C7C14" w:rsidRPr="006C7C14" w:rsidRDefault="006C7C14" w:rsidP="006C7C14">
            <w:pPr>
              <w:keepNext/>
              <w:spacing w:before="60" w:after="60"/>
              <w:jc w:val="center"/>
              <w:rPr>
                <w:rFonts w:eastAsia="Times New Roman" w:cs="Arial"/>
                <w:color w:val="363636"/>
                <w:szCs w:val="24"/>
              </w:rPr>
            </w:pPr>
            <w:r w:rsidRPr="006C7C14">
              <w:rPr>
                <w:rFonts w:eastAsia="Times New Roman" w:cs="Arial"/>
                <w:color w:val="363636"/>
                <w:szCs w:val="24"/>
              </w:rPr>
              <w:t>Term</w:t>
            </w:r>
          </w:p>
        </w:tc>
        <w:tc>
          <w:tcPr>
            <w:tcW w:w="8262" w:type="dxa"/>
            <w:tcBorders>
              <w:top w:val="single" w:sz="4" w:space="0" w:color="4472C4" w:themeColor="accent1"/>
              <w:left w:val="nil"/>
              <w:right w:val="nil"/>
            </w:tcBorders>
            <w:vAlign w:val="bottom"/>
            <w:hideMark/>
          </w:tcPr>
          <w:p w14:paraId="0D1EC687" w14:textId="77777777" w:rsidR="006C7C14" w:rsidRPr="006C7C14" w:rsidRDefault="006C7C14" w:rsidP="006C7C14">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Meaning</w:t>
            </w:r>
          </w:p>
        </w:tc>
      </w:tr>
      <w:tr w:rsidR="006C7C14" w:rsidRPr="006C7C14" w14:paraId="53B92A67"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B43C625" w14:textId="03C77211" w:rsidR="006C7C14" w:rsidRPr="006C7C14" w:rsidRDefault="006C7C14" w:rsidP="006C7C14">
            <w:pPr>
              <w:keepNext/>
              <w:spacing w:before="60" w:after="60"/>
              <w:rPr>
                <w:rFonts w:eastAsia="Times New Roman" w:cs="Arial"/>
                <w:color w:val="363636"/>
              </w:rPr>
            </w:pPr>
            <w:bookmarkStart w:id="5" w:name="_Int_9rSUJx5B"/>
            <w:r w:rsidRPr="006C7C14">
              <w:rPr>
                <w:rFonts w:eastAsia="Times New Roman" w:cs="Arial"/>
                <w:color w:val="363636"/>
              </w:rPr>
              <w:t>CAA</w:t>
            </w:r>
            <w:bookmarkEnd w:id="5"/>
          </w:p>
        </w:tc>
        <w:tc>
          <w:tcPr>
            <w:tcW w:w="8262" w:type="dxa"/>
            <w:tcBorders>
              <w:top w:val="nil"/>
              <w:left w:val="nil"/>
              <w:bottom w:val="nil"/>
              <w:right w:val="nil"/>
            </w:tcBorders>
            <w:vAlign w:val="center"/>
            <w:hideMark/>
          </w:tcPr>
          <w:p w14:paraId="12153C5B" w14:textId="7DE79B69"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California Alternate Assessment</w:t>
            </w:r>
          </w:p>
        </w:tc>
      </w:tr>
      <w:tr w:rsidR="006C7C14" w:rsidRPr="006C7C14" w14:paraId="58FDD591"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19C85DE" w14:textId="77777777" w:rsidR="006C7C14" w:rsidRPr="006C7C14" w:rsidRDefault="006C7C14" w:rsidP="006C7C14">
            <w:pPr>
              <w:keepNext/>
              <w:spacing w:before="60" w:after="60"/>
              <w:rPr>
                <w:rFonts w:eastAsia="Times New Roman" w:cs="Arial"/>
                <w:color w:val="363636"/>
                <w:szCs w:val="24"/>
              </w:rPr>
            </w:pPr>
            <w:r w:rsidRPr="006C7C14">
              <w:rPr>
                <w:rFonts w:eastAsia="Times New Roman" w:cs="Arial"/>
                <w:color w:val="363636"/>
                <w:szCs w:val="24"/>
              </w:rPr>
              <w:t>CAASPP</w:t>
            </w:r>
          </w:p>
        </w:tc>
        <w:tc>
          <w:tcPr>
            <w:tcW w:w="8262" w:type="dxa"/>
            <w:tcBorders>
              <w:top w:val="nil"/>
              <w:left w:val="nil"/>
              <w:bottom w:val="nil"/>
              <w:right w:val="nil"/>
            </w:tcBorders>
            <w:vAlign w:val="center"/>
            <w:hideMark/>
          </w:tcPr>
          <w:p w14:paraId="6CC83DF5"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California Assessment of Student Performance and Progress</w:t>
            </w:r>
          </w:p>
        </w:tc>
      </w:tr>
      <w:tr w:rsidR="006C7C14" w:rsidRPr="006C7C14" w14:paraId="2248A4E6"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CF700E8"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CALPADS</w:t>
            </w:r>
          </w:p>
        </w:tc>
        <w:tc>
          <w:tcPr>
            <w:tcW w:w="8262" w:type="dxa"/>
            <w:tcBorders>
              <w:top w:val="nil"/>
              <w:left w:val="nil"/>
              <w:bottom w:val="nil"/>
              <w:right w:val="nil"/>
            </w:tcBorders>
            <w:vAlign w:val="center"/>
            <w:hideMark/>
          </w:tcPr>
          <w:p w14:paraId="4AEA86F8"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6C7C14">
              <w:rPr>
                <w:rFonts w:eastAsia="Times New Roman" w:cs="Arial"/>
                <w:color w:val="363636"/>
              </w:rPr>
              <w:t>California Longitudinal Pupil Achievement Data System</w:t>
            </w:r>
          </w:p>
        </w:tc>
      </w:tr>
      <w:tr w:rsidR="006C7C14" w:rsidRPr="006C7C14" w14:paraId="6AB9E9FC"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7EAC5FF" w14:textId="77777777" w:rsidR="006C7C14" w:rsidRPr="006C7C14" w:rsidRDefault="006C7C14" w:rsidP="006C7C14">
            <w:pPr>
              <w:spacing w:before="60" w:after="60"/>
              <w:rPr>
                <w:rFonts w:eastAsia="Times New Roman" w:cs="Arial"/>
                <w:color w:val="363636"/>
              </w:rPr>
            </w:pPr>
            <w:bookmarkStart w:id="6" w:name="_Int_JEGSKmVj"/>
            <w:r w:rsidRPr="006C7C14">
              <w:rPr>
                <w:rFonts w:eastAsia="Times New Roman" w:cs="Arial"/>
                <w:color w:val="363636"/>
              </w:rPr>
              <w:t>CalTAC</w:t>
            </w:r>
            <w:bookmarkEnd w:id="6"/>
          </w:p>
        </w:tc>
        <w:tc>
          <w:tcPr>
            <w:tcW w:w="8262" w:type="dxa"/>
            <w:tcBorders>
              <w:top w:val="nil"/>
              <w:left w:val="nil"/>
              <w:bottom w:val="nil"/>
              <w:right w:val="nil"/>
            </w:tcBorders>
            <w:vAlign w:val="center"/>
            <w:hideMark/>
          </w:tcPr>
          <w:p w14:paraId="64BABB8D"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California Technical Assistance Center</w:t>
            </w:r>
          </w:p>
        </w:tc>
      </w:tr>
      <w:tr w:rsidR="006C7C14" w:rsidRPr="006C7C14" w14:paraId="528EFDB6"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952599C"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CAST</w:t>
            </w:r>
          </w:p>
        </w:tc>
        <w:tc>
          <w:tcPr>
            <w:tcW w:w="8262" w:type="dxa"/>
            <w:tcBorders>
              <w:top w:val="nil"/>
              <w:left w:val="nil"/>
              <w:bottom w:val="nil"/>
              <w:right w:val="nil"/>
            </w:tcBorders>
            <w:vAlign w:val="center"/>
            <w:hideMark/>
          </w:tcPr>
          <w:p w14:paraId="6744B98B"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California Science Test</w:t>
            </w:r>
          </w:p>
        </w:tc>
      </w:tr>
      <w:tr w:rsidR="006C7C14" w:rsidRPr="006C7C14" w14:paraId="056323A8"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2A7FE64" w14:textId="77777777" w:rsidR="006C7C14" w:rsidRPr="006C7C14" w:rsidRDefault="006C7C14" w:rsidP="006C7C14">
            <w:pPr>
              <w:spacing w:before="60" w:after="60"/>
              <w:rPr>
                <w:rFonts w:eastAsia="Times New Roman" w:cs="Arial"/>
                <w:color w:val="363636"/>
              </w:rPr>
            </w:pPr>
            <w:bookmarkStart w:id="7" w:name="_Int_o638c8FV"/>
            <w:r w:rsidRPr="006C7C14">
              <w:rPr>
                <w:rFonts w:eastAsia="Times New Roman" w:cs="Arial"/>
                <w:color w:val="363636"/>
              </w:rPr>
              <w:t>CAT</w:t>
            </w:r>
            <w:bookmarkEnd w:id="7"/>
          </w:p>
        </w:tc>
        <w:tc>
          <w:tcPr>
            <w:tcW w:w="8262" w:type="dxa"/>
            <w:tcBorders>
              <w:top w:val="nil"/>
              <w:left w:val="nil"/>
              <w:bottom w:val="nil"/>
              <w:right w:val="nil"/>
            </w:tcBorders>
            <w:vAlign w:val="center"/>
            <w:hideMark/>
          </w:tcPr>
          <w:p w14:paraId="11D722EA"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6C7C14">
              <w:rPr>
                <w:rFonts w:eastAsia="Times New Roman" w:cs="Arial"/>
                <w:color w:val="363636"/>
              </w:rPr>
              <w:t>computer adaptive test</w:t>
            </w:r>
          </w:p>
        </w:tc>
      </w:tr>
      <w:tr w:rsidR="006C7C14" w:rsidRPr="006C7C14" w14:paraId="34B35204"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75BA3CC" w14:textId="77777777" w:rsidR="006C7C14" w:rsidRPr="006C7C14" w:rsidRDefault="006C7C14" w:rsidP="006C7C14">
            <w:pPr>
              <w:spacing w:before="60" w:after="60"/>
              <w:rPr>
                <w:rFonts w:eastAsia="Times New Roman" w:cs="Arial"/>
                <w:color w:val="363636"/>
              </w:rPr>
            </w:pPr>
            <w:bookmarkStart w:id="8" w:name="_Int_AYPrkE8x"/>
            <w:r w:rsidRPr="006C7C14">
              <w:rPr>
                <w:rFonts w:eastAsia="Times New Roman" w:cs="Arial"/>
                <w:color w:val="363636"/>
              </w:rPr>
              <w:t>CBT</w:t>
            </w:r>
            <w:bookmarkEnd w:id="8"/>
          </w:p>
        </w:tc>
        <w:tc>
          <w:tcPr>
            <w:tcW w:w="8262" w:type="dxa"/>
            <w:tcBorders>
              <w:top w:val="nil"/>
              <w:left w:val="nil"/>
              <w:bottom w:val="nil"/>
              <w:right w:val="nil"/>
            </w:tcBorders>
            <w:vAlign w:val="center"/>
            <w:hideMark/>
          </w:tcPr>
          <w:p w14:paraId="21A792B1"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6C7C14">
              <w:rPr>
                <w:rFonts w:eastAsia="Times New Roman" w:cs="Arial"/>
                <w:color w:val="363636"/>
              </w:rPr>
              <w:t>computer-based test</w:t>
            </w:r>
          </w:p>
        </w:tc>
      </w:tr>
      <w:tr w:rsidR="006C7C14" w:rsidRPr="006C7C14" w14:paraId="0E498D04"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E5E2264" w14:textId="77777777" w:rsidR="006C7C14" w:rsidRPr="006C7C14" w:rsidRDefault="006C7C14" w:rsidP="006C7C14">
            <w:pPr>
              <w:spacing w:before="60" w:after="60"/>
              <w:rPr>
                <w:rFonts w:eastAsia="Times New Roman" w:cs="Arial"/>
                <w:i/>
                <w:iCs/>
                <w:color w:val="363636"/>
                <w:szCs w:val="24"/>
              </w:rPr>
            </w:pPr>
            <w:r w:rsidRPr="006C7C14">
              <w:rPr>
                <w:rFonts w:eastAsia="Times New Roman" w:cs="Arial"/>
                <w:i/>
                <w:iCs/>
                <w:color w:val="363636"/>
                <w:szCs w:val="24"/>
              </w:rPr>
              <w:t>CCR</w:t>
            </w:r>
          </w:p>
        </w:tc>
        <w:tc>
          <w:tcPr>
            <w:tcW w:w="8262" w:type="dxa"/>
            <w:tcBorders>
              <w:top w:val="nil"/>
              <w:left w:val="nil"/>
              <w:bottom w:val="nil"/>
              <w:right w:val="nil"/>
            </w:tcBorders>
            <w:vAlign w:val="center"/>
            <w:hideMark/>
          </w:tcPr>
          <w:p w14:paraId="5C5A4658"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6C7C14">
              <w:rPr>
                <w:rFonts w:eastAsia="Times New Roman" w:cs="Arial"/>
                <w:i/>
                <w:iCs/>
                <w:color w:val="363636"/>
                <w:szCs w:val="24"/>
              </w:rPr>
              <w:t>California Code of Regulations</w:t>
            </w:r>
          </w:p>
        </w:tc>
      </w:tr>
      <w:tr w:rsidR="006C7C14" w:rsidRPr="006C7C14" w14:paraId="1C2FF407"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6B38D46" w14:textId="77777777" w:rsidR="006C7C14" w:rsidRPr="006C7C14" w:rsidRDefault="006C7C14" w:rsidP="006C7C14">
            <w:pPr>
              <w:spacing w:before="60" w:after="60"/>
              <w:rPr>
                <w:rFonts w:eastAsia="Times New Roman" w:cs="Arial"/>
                <w:color w:val="363636"/>
              </w:rPr>
            </w:pPr>
            <w:bookmarkStart w:id="9" w:name="_Int_E638KMG2"/>
            <w:r w:rsidRPr="006C7C14">
              <w:rPr>
                <w:rFonts w:eastAsia="Times New Roman" w:cs="Arial"/>
                <w:color w:val="363636"/>
              </w:rPr>
              <w:t>CCSS</w:t>
            </w:r>
            <w:bookmarkEnd w:id="9"/>
          </w:p>
        </w:tc>
        <w:tc>
          <w:tcPr>
            <w:tcW w:w="8262" w:type="dxa"/>
            <w:tcBorders>
              <w:top w:val="nil"/>
              <w:left w:val="nil"/>
              <w:bottom w:val="nil"/>
              <w:right w:val="nil"/>
            </w:tcBorders>
            <w:vAlign w:val="center"/>
            <w:hideMark/>
          </w:tcPr>
          <w:p w14:paraId="213F8076"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Common Core State Standards</w:t>
            </w:r>
          </w:p>
        </w:tc>
      </w:tr>
      <w:tr w:rsidR="006C7C14" w:rsidRPr="006C7C14" w14:paraId="04D35740"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6B17D1E"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CDE</w:t>
            </w:r>
          </w:p>
        </w:tc>
        <w:tc>
          <w:tcPr>
            <w:tcW w:w="8262" w:type="dxa"/>
            <w:tcBorders>
              <w:top w:val="nil"/>
              <w:left w:val="nil"/>
              <w:bottom w:val="nil"/>
              <w:right w:val="nil"/>
            </w:tcBorders>
            <w:vAlign w:val="center"/>
            <w:hideMark/>
          </w:tcPr>
          <w:p w14:paraId="1219DA2B"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California Department of Education</w:t>
            </w:r>
          </w:p>
        </w:tc>
      </w:tr>
      <w:tr w:rsidR="006C7C14" w:rsidRPr="006C7C14" w14:paraId="068D177F"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AC6EB7F"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CDS code</w:t>
            </w:r>
          </w:p>
        </w:tc>
        <w:tc>
          <w:tcPr>
            <w:tcW w:w="8262" w:type="dxa"/>
            <w:tcBorders>
              <w:top w:val="nil"/>
              <w:left w:val="nil"/>
              <w:bottom w:val="nil"/>
              <w:right w:val="nil"/>
            </w:tcBorders>
            <w:vAlign w:val="center"/>
            <w:hideMark/>
          </w:tcPr>
          <w:p w14:paraId="7C453848"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county/district/school code</w:t>
            </w:r>
          </w:p>
        </w:tc>
      </w:tr>
      <w:tr w:rsidR="006C7C14" w:rsidRPr="006C7C14" w14:paraId="59EE2DED"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DCB27FE"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CERS</w:t>
            </w:r>
          </w:p>
        </w:tc>
        <w:tc>
          <w:tcPr>
            <w:tcW w:w="8262" w:type="dxa"/>
            <w:tcBorders>
              <w:top w:val="nil"/>
              <w:left w:val="nil"/>
              <w:bottom w:val="nil"/>
              <w:right w:val="nil"/>
            </w:tcBorders>
            <w:vAlign w:val="center"/>
            <w:hideMark/>
          </w:tcPr>
          <w:p w14:paraId="25CA38B5"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California Educator Reporting System</w:t>
            </w:r>
          </w:p>
        </w:tc>
      </w:tr>
      <w:tr w:rsidR="006C7C14" w:rsidRPr="006C7C14" w14:paraId="05F6730E"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164C374" w14:textId="77777777" w:rsidR="006C7C14" w:rsidRPr="006C7C14" w:rsidRDefault="006C7C14" w:rsidP="006C7C14">
            <w:pPr>
              <w:spacing w:before="60" w:after="60"/>
              <w:rPr>
                <w:rFonts w:eastAsia="Times New Roman" w:cs="Arial"/>
                <w:color w:val="363636"/>
              </w:rPr>
            </w:pPr>
            <w:bookmarkStart w:id="10" w:name="_Int_BlCd6DkY"/>
            <w:r w:rsidRPr="006C7C14">
              <w:rPr>
                <w:rFonts w:eastAsia="Times New Roman" w:cs="Arial"/>
                <w:color w:val="363636"/>
              </w:rPr>
              <w:t>CSA</w:t>
            </w:r>
            <w:bookmarkEnd w:id="10"/>
          </w:p>
        </w:tc>
        <w:tc>
          <w:tcPr>
            <w:tcW w:w="8262" w:type="dxa"/>
            <w:tcBorders>
              <w:top w:val="nil"/>
              <w:left w:val="nil"/>
              <w:bottom w:val="nil"/>
              <w:right w:val="nil"/>
            </w:tcBorders>
            <w:vAlign w:val="center"/>
            <w:hideMark/>
          </w:tcPr>
          <w:p w14:paraId="31AAF143"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California Spanish Assessment</w:t>
            </w:r>
          </w:p>
        </w:tc>
      </w:tr>
      <w:tr w:rsidR="006C7C14" w:rsidRPr="006C7C14" w14:paraId="3FC73691"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AA8A026" w14:textId="77777777" w:rsidR="006C7C14" w:rsidRPr="006C7C14" w:rsidRDefault="006C7C14" w:rsidP="006C7C14">
            <w:pPr>
              <w:spacing w:before="60" w:after="60"/>
              <w:rPr>
                <w:rFonts w:eastAsia="Times New Roman" w:cs="Arial"/>
                <w:i/>
                <w:iCs/>
                <w:color w:val="363636"/>
              </w:rPr>
            </w:pPr>
            <w:bookmarkStart w:id="11" w:name="_Int_eNAqeDBK"/>
            <w:r w:rsidRPr="006C7C14">
              <w:rPr>
                <w:color w:val="363636"/>
              </w:rPr>
              <w:t>DEI</w:t>
            </w:r>
            <w:bookmarkEnd w:id="11"/>
          </w:p>
        </w:tc>
        <w:tc>
          <w:tcPr>
            <w:tcW w:w="8262" w:type="dxa"/>
            <w:tcBorders>
              <w:top w:val="nil"/>
              <w:left w:val="nil"/>
              <w:bottom w:val="nil"/>
              <w:right w:val="nil"/>
            </w:tcBorders>
            <w:vAlign w:val="center"/>
            <w:hideMark/>
          </w:tcPr>
          <w:p w14:paraId="1214B743"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6C7C14">
              <w:rPr>
                <w:rFonts w:eastAsia="Times New Roman" w:cs="Arial"/>
                <w:iCs/>
                <w:color w:val="363636"/>
                <w:szCs w:val="24"/>
              </w:rPr>
              <w:t>Data Entry Interface</w:t>
            </w:r>
          </w:p>
        </w:tc>
      </w:tr>
      <w:tr w:rsidR="006C7C14" w:rsidRPr="006C7C14" w14:paraId="76C63999"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8853F7A" w14:textId="77777777" w:rsidR="006C7C14" w:rsidRPr="006C7C14" w:rsidRDefault="006C7C14" w:rsidP="006C7C14">
            <w:pPr>
              <w:spacing w:before="60" w:after="60"/>
              <w:rPr>
                <w:rFonts w:eastAsia="Times New Roman" w:cs="Arial"/>
                <w:i/>
                <w:iCs/>
                <w:color w:val="363636"/>
              </w:rPr>
            </w:pPr>
            <w:bookmarkStart w:id="12" w:name="_Int_XvfOYTCc"/>
            <w:r w:rsidRPr="006C7C14">
              <w:rPr>
                <w:rFonts w:eastAsia="Times New Roman" w:cs="Arial"/>
                <w:i/>
                <w:iCs/>
                <w:color w:val="363636"/>
              </w:rPr>
              <w:t>DFA</w:t>
            </w:r>
            <w:bookmarkEnd w:id="12"/>
          </w:p>
        </w:tc>
        <w:tc>
          <w:tcPr>
            <w:tcW w:w="8262" w:type="dxa"/>
            <w:tcBorders>
              <w:top w:val="nil"/>
              <w:left w:val="nil"/>
              <w:bottom w:val="nil"/>
              <w:right w:val="nil"/>
            </w:tcBorders>
            <w:vAlign w:val="center"/>
            <w:hideMark/>
          </w:tcPr>
          <w:p w14:paraId="0AE10D41"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Cs/>
                <w:color w:val="363636"/>
                <w:szCs w:val="24"/>
              </w:rPr>
            </w:pPr>
            <w:r w:rsidRPr="006C7C14">
              <w:rPr>
                <w:rFonts w:eastAsia="Times New Roman" w:cs="Arial"/>
                <w:i/>
                <w:iCs/>
                <w:color w:val="363636"/>
                <w:szCs w:val="24"/>
              </w:rPr>
              <w:t>Directions for Administration</w:t>
            </w:r>
          </w:p>
        </w:tc>
      </w:tr>
      <w:tr w:rsidR="006C7C14" w:rsidRPr="006C7C14" w14:paraId="689ABFE4"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D9C8B42" w14:textId="77777777" w:rsidR="006C7C14" w:rsidRPr="006C7C14" w:rsidRDefault="006C7C14" w:rsidP="006C7C14">
            <w:pPr>
              <w:spacing w:before="60" w:after="60"/>
              <w:rPr>
                <w:rFonts w:eastAsia="Times New Roman" w:cs="Arial"/>
                <w:color w:val="363636"/>
              </w:rPr>
            </w:pPr>
            <w:bookmarkStart w:id="13" w:name="_Int_yzFtOvPk"/>
            <w:r w:rsidRPr="006C7C14">
              <w:rPr>
                <w:rFonts w:eastAsia="Times New Roman" w:cs="Arial"/>
                <w:color w:val="363636"/>
              </w:rPr>
              <w:t>EAP</w:t>
            </w:r>
            <w:bookmarkEnd w:id="13"/>
          </w:p>
        </w:tc>
        <w:tc>
          <w:tcPr>
            <w:tcW w:w="8262" w:type="dxa"/>
            <w:tcBorders>
              <w:top w:val="nil"/>
              <w:left w:val="nil"/>
              <w:bottom w:val="nil"/>
              <w:right w:val="nil"/>
            </w:tcBorders>
            <w:vAlign w:val="center"/>
            <w:hideMark/>
          </w:tcPr>
          <w:p w14:paraId="6997335F"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Cs/>
                <w:color w:val="363636"/>
                <w:szCs w:val="24"/>
              </w:rPr>
            </w:pPr>
            <w:r w:rsidRPr="006C7C14">
              <w:rPr>
                <w:rFonts w:eastAsia="Times New Roman" w:cs="Arial"/>
                <w:iCs/>
                <w:color w:val="363636"/>
                <w:szCs w:val="24"/>
              </w:rPr>
              <w:t>Early Assessment Program</w:t>
            </w:r>
          </w:p>
        </w:tc>
      </w:tr>
      <w:tr w:rsidR="006C7C14" w:rsidRPr="006C7C14" w14:paraId="05BB0BD6"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3C07BC0" w14:textId="77777777" w:rsidR="006C7C14" w:rsidRPr="006C7C14" w:rsidRDefault="006C7C14" w:rsidP="006C7C14">
            <w:pPr>
              <w:spacing w:before="60" w:after="60"/>
              <w:rPr>
                <w:rFonts w:eastAsia="Times New Roman" w:cs="Arial"/>
                <w:i/>
                <w:iCs/>
                <w:color w:val="363636"/>
                <w:szCs w:val="24"/>
              </w:rPr>
            </w:pPr>
            <w:r w:rsidRPr="006C7C14">
              <w:rPr>
                <w:rFonts w:eastAsia="Times New Roman" w:cs="Arial"/>
                <w:i/>
                <w:iCs/>
                <w:color w:val="363636"/>
                <w:szCs w:val="24"/>
              </w:rPr>
              <w:t>EC</w:t>
            </w:r>
          </w:p>
        </w:tc>
        <w:tc>
          <w:tcPr>
            <w:tcW w:w="8262" w:type="dxa"/>
            <w:tcBorders>
              <w:top w:val="nil"/>
              <w:left w:val="nil"/>
              <w:bottom w:val="nil"/>
              <w:right w:val="nil"/>
            </w:tcBorders>
            <w:vAlign w:val="center"/>
            <w:hideMark/>
          </w:tcPr>
          <w:p w14:paraId="5A583A22"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
                <w:iCs/>
                <w:color w:val="363636"/>
                <w:szCs w:val="24"/>
              </w:rPr>
            </w:pPr>
            <w:r w:rsidRPr="006C7C14">
              <w:rPr>
                <w:rFonts w:eastAsia="Times New Roman" w:cs="Arial"/>
                <w:i/>
                <w:iCs/>
                <w:color w:val="363636"/>
                <w:szCs w:val="24"/>
              </w:rPr>
              <w:t>Education Code</w:t>
            </w:r>
          </w:p>
        </w:tc>
      </w:tr>
      <w:tr w:rsidR="006C7C14" w:rsidRPr="006C7C14" w14:paraId="1EE58D51"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3C1D047" w14:textId="77777777" w:rsidR="006C7C14" w:rsidRPr="006C7C14" w:rsidRDefault="006C7C14" w:rsidP="006C7C14">
            <w:pPr>
              <w:spacing w:before="60" w:after="60"/>
              <w:rPr>
                <w:rFonts w:eastAsia="Times New Roman" w:cs="Arial"/>
                <w:color w:val="363636"/>
              </w:rPr>
            </w:pPr>
            <w:bookmarkStart w:id="14" w:name="_Int_cchtY9KD"/>
            <w:r w:rsidRPr="006C7C14">
              <w:rPr>
                <w:rFonts w:eastAsia="Times New Roman" w:cs="Arial"/>
                <w:color w:val="363636"/>
              </w:rPr>
              <w:t>EL</w:t>
            </w:r>
            <w:bookmarkEnd w:id="14"/>
          </w:p>
        </w:tc>
        <w:tc>
          <w:tcPr>
            <w:tcW w:w="8262" w:type="dxa"/>
            <w:tcBorders>
              <w:top w:val="nil"/>
              <w:left w:val="nil"/>
              <w:bottom w:val="nil"/>
              <w:right w:val="nil"/>
            </w:tcBorders>
            <w:vAlign w:val="center"/>
            <w:hideMark/>
          </w:tcPr>
          <w:p w14:paraId="6D603531"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English learner</w:t>
            </w:r>
          </w:p>
        </w:tc>
      </w:tr>
      <w:tr w:rsidR="006C7C14" w:rsidRPr="006C7C14" w14:paraId="63CA8AE0"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76B2148" w14:textId="77777777" w:rsidR="006C7C14" w:rsidRPr="006C7C14" w:rsidRDefault="006C7C14" w:rsidP="006C7C14">
            <w:pPr>
              <w:spacing w:before="60" w:after="60"/>
              <w:rPr>
                <w:rFonts w:eastAsia="Times New Roman" w:cs="Arial"/>
                <w:color w:val="363636"/>
              </w:rPr>
            </w:pPr>
            <w:bookmarkStart w:id="15" w:name="_Int_bOde2YKU"/>
            <w:r w:rsidRPr="006C7C14">
              <w:rPr>
                <w:rFonts w:eastAsia="Times New Roman" w:cs="Arial"/>
                <w:color w:val="363636"/>
              </w:rPr>
              <w:t>ELA</w:t>
            </w:r>
            <w:bookmarkEnd w:id="15"/>
          </w:p>
        </w:tc>
        <w:tc>
          <w:tcPr>
            <w:tcW w:w="8262" w:type="dxa"/>
            <w:tcBorders>
              <w:top w:val="nil"/>
              <w:left w:val="nil"/>
              <w:bottom w:val="nil"/>
              <w:right w:val="nil"/>
            </w:tcBorders>
            <w:vAlign w:val="center"/>
            <w:hideMark/>
          </w:tcPr>
          <w:p w14:paraId="13E8C497"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English language arts/literacy</w:t>
            </w:r>
          </w:p>
        </w:tc>
      </w:tr>
      <w:tr w:rsidR="006C7C14" w:rsidRPr="006C7C14" w14:paraId="4DD5F43B"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C3EB227" w14:textId="77777777" w:rsidR="006C7C14" w:rsidRPr="006C7C14" w:rsidRDefault="006C7C14" w:rsidP="006C7C14">
            <w:pPr>
              <w:spacing w:before="60" w:after="60"/>
              <w:rPr>
                <w:rFonts w:eastAsia="Times New Roman" w:cs="Arial"/>
                <w:color w:val="363636"/>
              </w:rPr>
            </w:pPr>
            <w:bookmarkStart w:id="16" w:name="_Int_5zmdqTHY"/>
            <w:r w:rsidRPr="006C7C14">
              <w:rPr>
                <w:rFonts w:eastAsia="Times New Roman" w:cs="Arial"/>
                <w:color w:val="363636"/>
              </w:rPr>
              <w:t>ELAS</w:t>
            </w:r>
            <w:bookmarkEnd w:id="16"/>
          </w:p>
        </w:tc>
        <w:tc>
          <w:tcPr>
            <w:tcW w:w="8262" w:type="dxa"/>
            <w:tcBorders>
              <w:top w:val="nil"/>
              <w:left w:val="nil"/>
              <w:bottom w:val="nil"/>
              <w:right w:val="nil"/>
            </w:tcBorders>
            <w:vAlign w:val="center"/>
            <w:hideMark/>
          </w:tcPr>
          <w:p w14:paraId="3C4568E5"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English language acquisition status</w:t>
            </w:r>
          </w:p>
        </w:tc>
      </w:tr>
      <w:tr w:rsidR="006C7C14" w:rsidRPr="006C7C14" w14:paraId="65963E00"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4074983"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ELPAC</w:t>
            </w:r>
          </w:p>
        </w:tc>
        <w:tc>
          <w:tcPr>
            <w:tcW w:w="8262" w:type="dxa"/>
            <w:tcBorders>
              <w:top w:val="nil"/>
              <w:left w:val="nil"/>
              <w:bottom w:val="nil"/>
              <w:right w:val="nil"/>
            </w:tcBorders>
            <w:vAlign w:val="center"/>
            <w:hideMark/>
          </w:tcPr>
          <w:p w14:paraId="469BE468"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English Language</w:t>
            </w:r>
            <w:r w:rsidRPr="006C7C14">
              <w:t xml:space="preserve"> </w:t>
            </w:r>
            <w:r w:rsidRPr="006C7C14">
              <w:rPr>
                <w:rFonts w:eastAsia="Times New Roman" w:cs="Arial"/>
                <w:color w:val="363636"/>
                <w:szCs w:val="24"/>
              </w:rPr>
              <w:t>Proficiency Assessments for California</w:t>
            </w:r>
          </w:p>
        </w:tc>
      </w:tr>
      <w:tr w:rsidR="006C7C14" w:rsidRPr="006C7C14" w14:paraId="6FA2467F"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FD56622"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FIAB</w:t>
            </w:r>
          </w:p>
        </w:tc>
        <w:tc>
          <w:tcPr>
            <w:tcW w:w="8262" w:type="dxa"/>
            <w:tcBorders>
              <w:top w:val="nil"/>
              <w:left w:val="nil"/>
              <w:bottom w:val="nil"/>
              <w:right w:val="nil"/>
            </w:tcBorders>
            <w:vAlign w:val="center"/>
            <w:hideMark/>
          </w:tcPr>
          <w:p w14:paraId="48BC01EA"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6C7C14">
              <w:rPr>
                <w:rFonts w:eastAsia="Times New Roman" w:cs="Arial"/>
                <w:color w:val="363636"/>
              </w:rPr>
              <w:t>Focused Interim Assessment Block</w:t>
            </w:r>
          </w:p>
        </w:tc>
      </w:tr>
      <w:tr w:rsidR="006C7C14" w:rsidRPr="006C7C14" w14:paraId="74F78730"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F7763D5" w14:textId="77777777" w:rsidR="006C7C14" w:rsidRPr="006C7C14" w:rsidRDefault="006C7C14" w:rsidP="006C7C14">
            <w:pPr>
              <w:spacing w:before="60" w:after="60"/>
              <w:rPr>
                <w:rFonts w:eastAsia="Times New Roman" w:cs="Arial"/>
                <w:color w:val="363636"/>
              </w:rPr>
            </w:pPr>
            <w:bookmarkStart w:id="17" w:name="_Int_Nw5aRPjk"/>
            <w:r w:rsidRPr="006C7C14">
              <w:rPr>
                <w:rFonts w:eastAsia="Times New Roman" w:cs="Arial"/>
                <w:color w:val="363636"/>
              </w:rPr>
              <w:t>IAB</w:t>
            </w:r>
            <w:bookmarkEnd w:id="17"/>
          </w:p>
        </w:tc>
        <w:tc>
          <w:tcPr>
            <w:tcW w:w="8262" w:type="dxa"/>
            <w:tcBorders>
              <w:top w:val="nil"/>
              <w:left w:val="nil"/>
              <w:bottom w:val="nil"/>
              <w:right w:val="nil"/>
            </w:tcBorders>
            <w:vAlign w:val="center"/>
            <w:hideMark/>
          </w:tcPr>
          <w:p w14:paraId="623DB938"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6C7C14">
              <w:rPr>
                <w:rFonts w:eastAsia="Times New Roman" w:cs="Arial"/>
                <w:color w:val="363636"/>
              </w:rPr>
              <w:t>Interim Assessment Block</w:t>
            </w:r>
          </w:p>
        </w:tc>
      </w:tr>
      <w:tr w:rsidR="006C7C14" w:rsidRPr="006C7C14" w14:paraId="0556B988"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70A2137"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IAHSS</w:t>
            </w:r>
          </w:p>
        </w:tc>
        <w:tc>
          <w:tcPr>
            <w:tcW w:w="8262" w:type="dxa"/>
            <w:tcBorders>
              <w:top w:val="nil"/>
              <w:left w:val="nil"/>
              <w:bottom w:val="nil"/>
              <w:right w:val="nil"/>
            </w:tcBorders>
            <w:vAlign w:val="center"/>
            <w:hideMark/>
          </w:tcPr>
          <w:p w14:paraId="3AA920A9"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6C7C14">
              <w:rPr>
                <w:rFonts w:eastAsia="Times New Roman" w:cs="Arial"/>
                <w:color w:val="363636"/>
              </w:rPr>
              <w:t>Interim Assessment Hand Scoring System</w:t>
            </w:r>
          </w:p>
        </w:tc>
      </w:tr>
      <w:tr w:rsidR="006C7C14" w:rsidRPr="006C7C14" w14:paraId="5643B898"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B184A7B" w14:textId="77777777" w:rsidR="006C7C14" w:rsidRPr="006C7C14" w:rsidRDefault="006C7C14" w:rsidP="006C7C14">
            <w:pPr>
              <w:spacing w:before="60" w:after="60"/>
              <w:rPr>
                <w:rFonts w:eastAsia="Times New Roman" w:cs="Arial"/>
                <w:color w:val="363636"/>
              </w:rPr>
            </w:pPr>
            <w:bookmarkStart w:id="18" w:name="_Int_8qw271SE"/>
            <w:r w:rsidRPr="006C7C14">
              <w:rPr>
                <w:rFonts w:eastAsia="Times New Roman" w:cs="Arial"/>
                <w:color w:val="363636"/>
              </w:rPr>
              <w:t>ICA</w:t>
            </w:r>
            <w:bookmarkEnd w:id="18"/>
          </w:p>
        </w:tc>
        <w:tc>
          <w:tcPr>
            <w:tcW w:w="8262" w:type="dxa"/>
            <w:tcBorders>
              <w:top w:val="nil"/>
              <w:left w:val="nil"/>
              <w:bottom w:val="nil"/>
              <w:right w:val="nil"/>
            </w:tcBorders>
            <w:vAlign w:val="center"/>
            <w:hideMark/>
          </w:tcPr>
          <w:p w14:paraId="1DEE33BE"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Interim Comprehensive Assessment</w:t>
            </w:r>
          </w:p>
        </w:tc>
      </w:tr>
      <w:tr w:rsidR="006C7C14" w:rsidRPr="006C7C14" w14:paraId="3C810AF7"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F0D7E60"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IDEA</w:t>
            </w:r>
          </w:p>
        </w:tc>
        <w:tc>
          <w:tcPr>
            <w:tcW w:w="8262" w:type="dxa"/>
            <w:tcBorders>
              <w:top w:val="nil"/>
              <w:left w:val="nil"/>
              <w:bottom w:val="nil"/>
              <w:right w:val="nil"/>
            </w:tcBorders>
            <w:vAlign w:val="center"/>
            <w:hideMark/>
          </w:tcPr>
          <w:p w14:paraId="43B61CF0"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Individuals with Disabilities Education Act</w:t>
            </w:r>
          </w:p>
        </w:tc>
      </w:tr>
      <w:tr w:rsidR="006C7C14" w:rsidRPr="006C7C14" w14:paraId="1096EA74"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D8E6F29" w14:textId="77777777" w:rsidR="006C7C14" w:rsidRPr="006C7C14" w:rsidRDefault="006C7C14" w:rsidP="006C7C14">
            <w:pPr>
              <w:spacing w:before="60" w:after="60"/>
              <w:rPr>
                <w:rFonts w:eastAsia="Times New Roman" w:cs="Arial"/>
                <w:color w:val="363636"/>
              </w:rPr>
            </w:pPr>
            <w:bookmarkStart w:id="19" w:name="_Int_PiNbwaOx"/>
            <w:r w:rsidRPr="006C7C14">
              <w:rPr>
                <w:rFonts w:eastAsia="Times New Roman" w:cs="Arial"/>
                <w:color w:val="363636"/>
              </w:rPr>
              <w:t>IEP</w:t>
            </w:r>
            <w:bookmarkEnd w:id="19"/>
          </w:p>
        </w:tc>
        <w:tc>
          <w:tcPr>
            <w:tcW w:w="8262" w:type="dxa"/>
            <w:tcBorders>
              <w:top w:val="nil"/>
              <w:left w:val="nil"/>
              <w:bottom w:val="nil"/>
              <w:right w:val="nil"/>
            </w:tcBorders>
            <w:vAlign w:val="center"/>
            <w:hideMark/>
          </w:tcPr>
          <w:p w14:paraId="1C4B5209"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individualized education program</w:t>
            </w:r>
          </w:p>
        </w:tc>
      </w:tr>
      <w:tr w:rsidR="006C7C14" w:rsidRPr="006C7C14" w14:paraId="57B80AA8"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8AD2D0D"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IFEP</w:t>
            </w:r>
          </w:p>
        </w:tc>
        <w:tc>
          <w:tcPr>
            <w:tcW w:w="8262" w:type="dxa"/>
            <w:tcBorders>
              <w:top w:val="nil"/>
              <w:left w:val="nil"/>
              <w:bottom w:val="nil"/>
              <w:right w:val="nil"/>
            </w:tcBorders>
            <w:vAlign w:val="center"/>
            <w:hideMark/>
          </w:tcPr>
          <w:p w14:paraId="76A5F514"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initial fluent English proficient</w:t>
            </w:r>
          </w:p>
        </w:tc>
      </w:tr>
      <w:tr w:rsidR="006C7C14" w:rsidRPr="006C7C14" w14:paraId="7EDC0368" w14:textId="77777777" w:rsidTr="0001245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4A7DBBC0"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ISAAP</w:t>
            </w:r>
          </w:p>
        </w:tc>
        <w:tc>
          <w:tcPr>
            <w:tcW w:w="8262" w:type="dxa"/>
            <w:tcBorders>
              <w:top w:val="nil"/>
              <w:left w:val="nil"/>
              <w:bottom w:val="nil"/>
              <w:right w:val="nil"/>
            </w:tcBorders>
            <w:hideMark/>
          </w:tcPr>
          <w:p w14:paraId="5498A418"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Individual Student Assessment Accessibility Profile</w:t>
            </w:r>
          </w:p>
        </w:tc>
      </w:tr>
      <w:tr w:rsidR="006C7C14" w:rsidRPr="006C7C14" w14:paraId="46F0EBE0" w14:textId="77777777" w:rsidTr="00012459">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597BB30D"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K–2</w:t>
            </w:r>
          </w:p>
        </w:tc>
        <w:tc>
          <w:tcPr>
            <w:tcW w:w="8262" w:type="dxa"/>
            <w:tcBorders>
              <w:top w:val="nil"/>
              <w:left w:val="nil"/>
              <w:bottom w:val="nil"/>
              <w:right w:val="nil"/>
            </w:tcBorders>
            <w:hideMark/>
          </w:tcPr>
          <w:p w14:paraId="7990E6BD"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kindergarten through grade two</w:t>
            </w:r>
          </w:p>
        </w:tc>
      </w:tr>
      <w:tr w:rsidR="006C7C14" w:rsidRPr="006C7C14" w14:paraId="5C142981" w14:textId="77777777" w:rsidTr="0001245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2395DD19" w14:textId="77777777" w:rsidR="006C7C14" w:rsidRPr="006C7C14" w:rsidRDefault="006C7C14" w:rsidP="00012459">
            <w:pPr>
              <w:spacing w:before="60" w:after="60"/>
              <w:rPr>
                <w:rFonts w:eastAsia="Times New Roman" w:cs="Arial"/>
                <w:color w:val="363636"/>
                <w:szCs w:val="24"/>
              </w:rPr>
            </w:pPr>
            <w:r w:rsidRPr="006C7C14">
              <w:rPr>
                <w:rFonts w:eastAsia="Times New Roman" w:cs="Arial"/>
                <w:color w:val="363636"/>
                <w:szCs w:val="24"/>
              </w:rPr>
              <w:t>LEA</w:t>
            </w:r>
          </w:p>
        </w:tc>
        <w:tc>
          <w:tcPr>
            <w:tcW w:w="8262" w:type="dxa"/>
            <w:tcBorders>
              <w:top w:val="nil"/>
              <w:left w:val="nil"/>
              <w:bottom w:val="nil"/>
              <w:right w:val="nil"/>
            </w:tcBorders>
            <w:hideMark/>
          </w:tcPr>
          <w:p w14:paraId="474FD110" w14:textId="77777777" w:rsidR="006C7C14" w:rsidRPr="006C7C14" w:rsidRDefault="006C7C14" w:rsidP="00012459">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local educational agency</w:t>
            </w:r>
          </w:p>
        </w:tc>
      </w:tr>
      <w:tr w:rsidR="006C7C14" w:rsidRPr="006C7C14" w14:paraId="7C946A58" w14:textId="77777777" w:rsidTr="00012459">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auto"/>
              <w:right w:val="nil"/>
            </w:tcBorders>
            <w:hideMark/>
          </w:tcPr>
          <w:p w14:paraId="0C8919C6" w14:textId="77777777" w:rsidR="006C7C14" w:rsidRPr="006C7C14" w:rsidRDefault="006C7C14" w:rsidP="00012459">
            <w:pPr>
              <w:spacing w:before="60" w:after="60"/>
              <w:rPr>
                <w:rFonts w:eastAsia="Times New Roman" w:cs="Arial"/>
                <w:color w:val="363636"/>
              </w:rPr>
            </w:pPr>
            <w:bookmarkStart w:id="20" w:name="_Int_eEmcrPaZ"/>
            <w:r w:rsidRPr="006C7C14">
              <w:rPr>
                <w:rFonts w:eastAsia="Times New Roman" w:cs="Arial"/>
                <w:color w:val="363636"/>
              </w:rPr>
              <w:t>LOSS</w:t>
            </w:r>
            <w:bookmarkEnd w:id="20"/>
          </w:p>
        </w:tc>
        <w:tc>
          <w:tcPr>
            <w:tcW w:w="8262" w:type="dxa"/>
            <w:tcBorders>
              <w:top w:val="nil"/>
              <w:left w:val="nil"/>
              <w:bottom w:val="single" w:sz="4" w:space="0" w:color="auto"/>
              <w:right w:val="nil"/>
            </w:tcBorders>
            <w:hideMark/>
          </w:tcPr>
          <w:p w14:paraId="02AE8797" w14:textId="77777777" w:rsidR="006C7C14" w:rsidRPr="006C7C14" w:rsidRDefault="006C7C14" w:rsidP="00012459">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lowest obtainable scale score</w:t>
            </w:r>
          </w:p>
        </w:tc>
      </w:tr>
      <w:tr w:rsidR="006C7C14" w:rsidRPr="006C7C14" w14:paraId="26E1065E" w14:textId="77777777" w:rsidTr="0001245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single" w:sz="4" w:space="0" w:color="auto"/>
              <w:left w:val="nil"/>
              <w:bottom w:val="nil"/>
              <w:right w:val="nil"/>
            </w:tcBorders>
            <w:hideMark/>
          </w:tcPr>
          <w:p w14:paraId="64C09E8A"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lastRenderedPageBreak/>
              <w:t>NCEO</w:t>
            </w:r>
          </w:p>
        </w:tc>
        <w:tc>
          <w:tcPr>
            <w:tcW w:w="8262" w:type="dxa"/>
            <w:tcBorders>
              <w:top w:val="single" w:sz="4" w:space="0" w:color="auto"/>
              <w:left w:val="nil"/>
              <w:bottom w:val="nil"/>
              <w:right w:val="nil"/>
            </w:tcBorders>
            <w:hideMark/>
          </w:tcPr>
          <w:p w14:paraId="4C8F0C8B"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National Center for Educational Outcomes</w:t>
            </w:r>
          </w:p>
        </w:tc>
      </w:tr>
      <w:tr w:rsidR="006C7C14" w:rsidRPr="006C7C14" w14:paraId="46BB0488"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1BDFDC5" w14:textId="77777777" w:rsidR="006C7C14" w:rsidRPr="006C7C14" w:rsidRDefault="006C7C14" w:rsidP="006C7C14">
            <w:pPr>
              <w:spacing w:before="60" w:after="60"/>
              <w:rPr>
                <w:rFonts w:eastAsia="Times New Roman" w:cs="Arial"/>
                <w:color w:val="363636"/>
              </w:rPr>
            </w:pPr>
            <w:r w:rsidRPr="006C7C14">
              <w:rPr>
                <w:rFonts w:eastAsia="Times New Roman" w:cs="Arial"/>
                <w:color w:val="363636"/>
              </w:rPr>
              <w:t>non-PT</w:t>
            </w:r>
          </w:p>
        </w:tc>
        <w:tc>
          <w:tcPr>
            <w:tcW w:w="8262" w:type="dxa"/>
            <w:tcBorders>
              <w:top w:val="nil"/>
              <w:left w:val="nil"/>
              <w:bottom w:val="nil"/>
              <w:right w:val="nil"/>
            </w:tcBorders>
            <w:vAlign w:val="center"/>
            <w:hideMark/>
          </w:tcPr>
          <w:p w14:paraId="10BD3C32"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non–performance task</w:t>
            </w:r>
          </w:p>
        </w:tc>
      </w:tr>
      <w:tr w:rsidR="006C7C14" w:rsidRPr="006C7C14" w14:paraId="3B952275"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FA9C25B"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NPS</w:t>
            </w:r>
          </w:p>
        </w:tc>
        <w:tc>
          <w:tcPr>
            <w:tcW w:w="8262" w:type="dxa"/>
            <w:tcBorders>
              <w:top w:val="nil"/>
              <w:left w:val="nil"/>
              <w:bottom w:val="nil"/>
              <w:right w:val="nil"/>
            </w:tcBorders>
            <w:vAlign w:val="center"/>
            <w:hideMark/>
          </w:tcPr>
          <w:p w14:paraId="7E91D494"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nonpublic, nonsectarian school</w:t>
            </w:r>
          </w:p>
        </w:tc>
      </w:tr>
      <w:tr w:rsidR="006C7C14" w:rsidRPr="006C7C14" w14:paraId="33D41B79"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357C389"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NTE</w:t>
            </w:r>
          </w:p>
        </w:tc>
        <w:tc>
          <w:tcPr>
            <w:tcW w:w="8262" w:type="dxa"/>
            <w:tcBorders>
              <w:top w:val="nil"/>
              <w:left w:val="nil"/>
              <w:bottom w:val="nil"/>
              <w:right w:val="nil"/>
            </w:tcBorders>
            <w:vAlign w:val="center"/>
            <w:hideMark/>
          </w:tcPr>
          <w:p w14:paraId="38F5413A"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Not tested medical emergency</w:t>
            </w:r>
          </w:p>
        </w:tc>
      </w:tr>
      <w:tr w:rsidR="006C7C14" w:rsidRPr="006C7C14" w14:paraId="460F0991"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B2EBCC8"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OTAM</w:t>
            </w:r>
          </w:p>
        </w:tc>
        <w:tc>
          <w:tcPr>
            <w:tcW w:w="8262" w:type="dxa"/>
            <w:tcBorders>
              <w:top w:val="nil"/>
              <w:left w:val="nil"/>
              <w:bottom w:val="nil"/>
              <w:right w:val="nil"/>
            </w:tcBorders>
            <w:vAlign w:val="center"/>
            <w:hideMark/>
          </w:tcPr>
          <w:p w14:paraId="7B0D3DF6"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online test administration manual</w:t>
            </w:r>
          </w:p>
        </w:tc>
      </w:tr>
      <w:tr w:rsidR="006C7C14" w:rsidRPr="006C7C14" w14:paraId="26235E74"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9EEDB9D" w14:textId="77777777" w:rsidR="006C7C14" w:rsidRPr="006C7C14" w:rsidRDefault="006C7C14" w:rsidP="006C7C14">
            <w:pPr>
              <w:spacing w:before="60" w:after="60"/>
              <w:rPr>
                <w:rFonts w:eastAsia="Times New Roman" w:cs="Arial"/>
                <w:color w:val="363636"/>
                <w:szCs w:val="24"/>
              </w:rPr>
            </w:pPr>
            <w:r w:rsidRPr="006C7C14">
              <w:rPr>
                <w:rFonts w:eastAsia="Times New Roman" w:cs="Arial"/>
                <w:i/>
                <w:iCs/>
                <w:color w:val="363636"/>
                <w:szCs w:val="24"/>
              </w:rPr>
              <w:t>PFA</w:t>
            </w:r>
          </w:p>
        </w:tc>
        <w:tc>
          <w:tcPr>
            <w:tcW w:w="8262" w:type="dxa"/>
            <w:tcBorders>
              <w:top w:val="nil"/>
              <w:left w:val="nil"/>
              <w:bottom w:val="nil"/>
              <w:right w:val="nil"/>
            </w:tcBorders>
            <w:vAlign w:val="center"/>
            <w:hideMark/>
          </w:tcPr>
          <w:p w14:paraId="6B6BEB00"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i/>
                <w:iCs/>
                <w:color w:val="363636"/>
                <w:szCs w:val="24"/>
              </w:rPr>
              <w:t>Preparing for Administration</w:t>
            </w:r>
          </w:p>
        </w:tc>
      </w:tr>
      <w:tr w:rsidR="006C7C14" w:rsidRPr="006C7C14" w14:paraId="6C65FF7A"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5EB60EE"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PGE</w:t>
            </w:r>
          </w:p>
        </w:tc>
        <w:tc>
          <w:tcPr>
            <w:tcW w:w="8262" w:type="dxa"/>
            <w:tcBorders>
              <w:top w:val="nil"/>
              <w:left w:val="nil"/>
              <w:bottom w:val="nil"/>
              <w:right w:val="nil"/>
            </w:tcBorders>
            <w:vAlign w:val="center"/>
            <w:hideMark/>
          </w:tcPr>
          <w:p w14:paraId="21F26DAB"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Parent/Guardian exemption</w:t>
            </w:r>
          </w:p>
        </w:tc>
      </w:tr>
      <w:tr w:rsidR="006C7C14" w:rsidRPr="006C7C14" w14:paraId="0242156E"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006DAAB" w14:textId="77777777" w:rsidR="006C7C14" w:rsidRPr="006C7C14" w:rsidRDefault="006C7C14" w:rsidP="006C7C14">
            <w:pPr>
              <w:spacing w:before="60" w:after="60"/>
              <w:rPr>
                <w:rFonts w:eastAsia="Times New Roman" w:cs="Arial"/>
                <w:color w:val="363636"/>
              </w:rPr>
            </w:pPr>
            <w:bookmarkStart w:id="21" w:name="_Int_aN2ru3vY"/>
            <w:r w:rsidRPr="006C7C14">
              <w:rPr>
                <w:rFonts w:eastAsia="Times New Roman" w:cs="Arial"/>
                <w:color w:val="363636"/>
              </w:rPr>
              <w:t>PII</w:t>
            </w:r>
            <w:bookmarkEnd w:id="21"/>
          </w:p>
        </w:tc>
        <w:tc>
          <w:tcPr>
            <w:tcW w:w="8262" w:type="dxa"/>
            <w:tcBorders>
              <w:top w:val="nil"/>
              <w:left w:val="nil"/>
              <w:bottom w:val="nil"/>
              <w:right w:val="nil"/>
            </w:tcBorders>
            <w:vAlign w:val="center"/>
            <w:hideMark/>
          </w:tcPr>
          <w:p w14:paraId="41FF829A"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personally identifiable information</w:t>
            </w:r>
          </w:p>
        </w:tc>
      </w:tr>
      <w:tr w:rsidR="006C7C14" w:rsidRPr="006C7C14" w14:paraId="1F2F5FDA"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C3CDB60" w14:textId="77777777" w:rsidR="006C7C14" w:rsidRPr="006C7C14" w:rsidRDefault="006C7C14" w:rsidP="006C7C14">
            <w:pPr>
              <w:spacing w:before="60" w:after="60"/>
              <w:rPr>
                <w:rFonts w:eastAsia="Times New Roman" w:cs="Arial"/>
                <w:color w:val="363636"/>
              </w:rPr>
            </w:pPr>
            <w:bookmarkStart w:id="22" w:name="_Int_hdmFuTbX"/>
            <w:r w:rsidRPr="006C7C14">
              <w:rPr>
                <w:rFonts w:eastAsia="Times New Roman" w:cs="Arial"/>
                <w:color w:val="363636"/>
              </w:rPr>
              <w:t>PPT</w:t>
            </w:r>
            <w:bookmarkEnd w:id="22"/>
          </w:p>
        </w:tc>
        <w:tc>
          <w:tcPr>
            <w:tcW w:w="8262" w:type="dxa"/>
            <w:tcBorders>
              <w:top w:val="nil"/>
              <w:left w:val="nil"/>
              <w:bottom w:val="nil"/>
              <w:right w:val="nil"/>
            </w:tcBorders>
            <w:vAlign w:val="center"/>
            <w:hideMark/>
          </w:tcPr>
          <w:p w14:paraId="05B8D77C"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paper–pencil test</w:t>
            </w:r>
          </w:p>
        </w:tc>
      </w:tr>
      <w:tr w:rsidR="006C7C14" w:rsidRPr="006C7C14" w14:paraId="25B18349"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77D03AF"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Pre-ID</w:t>
            </w:r>
          </w:p>
        </w:tc>
        <w:tc>
          <w:tcPr>
            <w:tcW w:w="8262" w:type="dxa"/>
            <w:tcBorders>
              <w:top w:val="nil"/>
              <w:left w:val="nil"/>
              <w:bottom w:val="nil"/>
              <w:right w:val="nil"/>
            </w:tcBorders>
            <w:vAlign w:val="center"/>
            <w:hideMark/>
          </w:tcPr>
          <w:p w14:paraId="12035A72"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pre-identification</w:t>
            </w:r>
          </w:p>
        </w:tc>
      </w:tr>
      <w:tr w:rsidR="006C7C14" w:rsidRPr="006C7C14" w14:paraId="25F5D8C4"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6064004" w14:textId="77777777" w:rsidR="006C7C14" w:rsidRPr="006C7C14" w:rsidRDefault="006C7C14" w:rsidP="006C7C14">
            <w:pPr>
              <w:spacing w:before="60" w:after="60"/>
              <w:rPr>
                <w:rFonts w:eastAsia="Times New Roman" w:cs="Arial"/>
                <w:color w:val="363636"/>
              </w:rPr>
            </w:pPr>
            <w:bookmarkStart w:id="23" w:name="_Int_oAtJBQr0"/>
            <w:r w:rsidRPr="006C7C14">
              <w:rPr>
                <w:rFonts w:eastAsia="Times New Roman" w:cs="Arial"/>
                <w:color w:val="363636"/>
              </w:rPr>
              <w:t>PT</w:t>
            </w:r>
            <w:bookmarkEnd w:id="23"/>
          </w:p>
        </w:tc>
        <w:tc>
          <w:tcPr>
            <w:tcW w:w="8262" w:type="dxa"/>
            <w:tcBorders>
              <w:top w:val="nil"/>
              <w:left w:val="nil"/>
              <w:bottom w:val="nil"/>
              <w:right w:val="nil"/>
            </w:tcBorders>
            <w:vAlign w:val="center"/>
            <w:hideMark/>
          </w:tcPr>
          <w:p w14:paraId="58D2B1A4"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performance task</w:t>
            </w:r>
          </w:p>
        </w:tc>
      </w:tr>
      <w:tr w:rsidR="006C7C14" w:rsidRPr="006C7C14" w14:paraId="6F8959CF"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389982A"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RFEP</w:t>
            </w:r>
          </w:p>
        </w:tc>
        <w:tc>
          <w:tcPr>
            <w:tcW w:w="8262" w:type="dxa"/>
            <w:tcBorders>
              <w:top w:val="nil"/>
              <w:left w:val="nil"/>
              <w:bottom w:val="nil"/>
              <w:right w:val="nil"/>
            </w:tcBorders>
            <w:vAlign w:val="center"/>
            <w:hideMark/>
          </w:tcPr>
          <w:p w14:paraId="309F6F9B"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reclassified fluent English proficient</w:t>
            </w:r>
          </w:p>
        </w:tc>
      </w:tr>
      <w:tr w:rsidR="006C7C14" w:rsidRPr="006C7C14" w14:paraId="5DB42B40"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3474580" w14:textId="77777777" w:rsidR="006C7C14" w:rsidRPr="006C7C14" w:rsidRDefault="006C7C14" w:rsidP="006C7C14">
            <w:pPr>
              <w:spacing w:before="60" w:after="60"/>
              <w:rPr>
                <w:rFonts w:eastAsia="Times New Roman" w:cs="Arial"/>
                <w:color w:val="363636"/>
              </w:rPr>
            </w:pPr>
            <w:r w:rsidRPr="006C7C14">
              <w:rPr>
                <w:rFonts w:eastAsia="Times New Roman" w:cs="Arial"/>
                <w:color w:val="363636"/>
              </w:rPr>
              <w:t>SEIS</w:t>
            </w:r>
          </w:p>
        </w:tc>
        <w:tc>
          <w:tcPr>
            <w:tcW w:w="8262" w:type="dxa"/>
            <w:tcBorders>
              <w:top w:val="nil"/>
              <w:left w:val="nil"/>
              <w:bottom w:val="nil"/>
              <w:right w:val="nil"/>
            </w:tcBorders>
            <w:vAlign w:val="center"/>
            <w:hideMark/>
          </w:tcPr>
          <w:p w14:paraId="6041F72C"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special education information system</w:t>
            </w:r>
          </w:p>
        </w:tc>
      </w:tr>
      <w:tr w:rsidR="006C7C14" w:rsidRPr="006C7C14" w14:paraId="3CCE5BE6"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3EC260B" w14:textId="77777777" w:rsidR="006C7C14" w:rsidRPr="006C7C14" w:rsidRDefault="006C7C14" w:rsidP="006C7C14">
            <w:pPr>
              <w:spacing w:before="60" w:after="60"/>
              <w:rPr>
                <w:rFonts w:eastAsia="Times New Roman" w:cs="Arial"/>
                <w:color w:val="363636"/>
              </w:rPr>
            </w:pPr>
            <w:bookmarkStart w:id="24" w:name="_Int_lRnc2aco"/>
            <w:r w:rsidRPr="006C7C14">
              <w:rPr>
                <w:rFonts w:eastAsia="Times New Roman" w:cs="Arial"/>
                <w:color w:val="363636"/>
              </w:rPr>
              <w:t>SIS</w:t>
            </w:r>
            <w:bookmarkEnd w:id="24"/>
          </w:p>
        </w:tc>
        <w:tc>
          <w:tcPr>
            <w:tcW w:w="8262" w:type="dxa"/>
            <w:tcBorders>
              <w:top w:val="nil"/>
              <w:left w:val="nil"/>
              <w:bottom w:val="nil"/>
              <w:right w:val="nil"/>
            </w:tcBorders>
            <w:vAlign w:val="center"/>
            <w:hideMark/>
          </w:tcPr>
          <w:p w14:paraId="757C4E22"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student information system</w:t>
            </w:r>
          </w:p>
        </w:tc>
      </w:tr>
      <w:tr w:rsidR="006C7C14" w:rsidRPr="006C7C14" w14:paraId="3AF125AB"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3A84F9C" w14:textId="77777777" w:rsidR="006C7C14" w:rsidRPr="006C7C14" w:rsidRDefault="006C7C14" w:rsidP="006C7C14">
            <w:pPr>
              <w:spacing w:before="60" w:after="60"/>
              <w:rPr>
                <w:rFonts w:eastAsia="Times New Roman" w:cs="Arial"/>
                <w:color w:val="363636"/>
              </w:rPr>
            </w:pPr>
            <w:proofErr w:type="spellStart"/>
            <w:r w:rsidRPr="006C7C14">
              <w:rPr>
                <w:rFonts w:eastAsia="Times New Roman" w:cs="Arial"/>
                <w:color w:val="363636"/>
              </w:rPr>
              <w:t>SmART</w:t>
            </w:r>
            <w:proofErr w:type="spellEnd"/>
          </w:p>
        </w:tc>
        <w:tc>
          <w:tcPr>
            <w:tcW w:w="8262" w:type="dxa"/>
            <w:tcBorders>
              <w:top w:val="nil"/>
              <w:left w:val="nil"/>
              <w:bottom w:val="nil"/>
              <w:right w:val="nil"/>
            </w:tcBorders>
            <w:vAlign w:val="center"/>
            <w:hideMark/>
          </w:tcPr>
          <w:p w14:paraId="7B02F154"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Smarter Annotated Response Tool</w:t>
            </w:r>
          </w:p>
        </w:tc>
      </w:tr>
      <w:tr w:rsidR="006C7C14" w:rsidRPr="006C7C14" w14:paraId="35793D5C"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503ED83A"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SRC</w:t>
            </w:r>
          </w:p>
        </w:tc>
        <w:tc>
          <w:tcPr>
            <w:tcW w:w="8262" w:type="dxa"/>
            <w:tcBorders>
              <w:top w:val="nil"/>
              <w:left w:val="nil"/>
              <w:bottom w:val="nil"/>
              <w:right w:val="nil"/>
            </w:tcBorders>
            <w:shd w:val="clear" w:color="auto" w:fill="FFFFFF" w:themeFill="background1"/>
            <w:vAlign w:val="center"/>
            <w:hideMark/>
          </w:tcPr>
          <w:p w14:paraId="15FA1160"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Student Response Check</w:t>
            </w:r>
          </w:p>
        </w:tc>
      </w:tr>
      <w:tr w:rsidR="006C7C14" w:rsidRPr="006C7C14" w14:paraId="517ECC23"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733AFB8" w14:textId="77777777" w:rsidR="006C7C14" w:rsidRPr="006C7C14" w:rsidRDefault="006C7C14" w:rsidP="006C7C14">
            <w:pPr>
              <w:spacing w:before="60" w:after="60"/>
              <w:rPr>
                <w:rFonts w:eastAsia="Times New Roman" w:cs="Arial"/>
                <w:color w:val="363636"/>
              </w:rPr>
            </w:pPr>
            <w:bookmarkStart w:id="25" w:name="_Int_8Kb0FdMu"/>
            <w:r w:rsidRPr="006C7C14">
              <w:rPr>
                <w:rFonts w:eastAsia="Times New Roman" w:cs="Arial"/>
                <w:color w:val="363636"/>
              </w:rPr>
              <w:t>SSID</w:t>
            </w:r>
            <w:bookmarkEnd w:id="25"/>
          </w:p>
        </w:tc>
        <w:tc>
          <w:tcPr>
            <w:tcW w:w="8262" w:type="dxa"/>
            <w:tcBorders>
              <w:top w:val="nil"/>
              <w:left w:val="nil"/>
              <w:bottom w:val="nil"/>
              <w:right w:val="nil"/>
            </w:tcBorders>
            <w:vAlign w:val="center"/>
            <w:hideMark/>
          </w:tcPr>
          <w:p w14:paraId="64E8C948"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Statewide Student Identifier</w:t>
            </w:r>
          </w:p>
        </w:tc>
      </w:tr>
      <w:tr w:rsidR="006C7C14" w:rsidRPr="006C7C14" w14:paraId="2AA9AFAE"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086A33A9"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SSO</w:t>
            </w:r>
          </w:p>
        </w:tc>
        <w:tc>
          <w:tcPr>
            <w:tcW w:w="8262" w:type="dxa"/>
            <w:tcBorders>
              <w:top w:val="nil"/>
              <w:left w:val="nil"/>
              <w:bottom w:val="nil"/>
              <w:right w:val="nil"/>
            </w:tcBorders>
            <w:shd w:val="clear" w:color="auto" w:fill="FFFFFF" w:themeFill="background1"/>
            <w:vAlign w:val="center"/>
            <w:hideMark/>
          </w:tcPr>
          <w:p w14:paraId="6D4C7ECF"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6C7C14">
              <w:rPr>
                <w:rFonts w:eastAsia="Times New Roman" w:cs="Arial"/>
                <w:color w:val="363636"/>
              </w:rPr>
              <w:t>Single Sign-On</w:t>
            </w:r>
          </w:p>
        </w:tc>
      </w:tr>
      <w:tr w:rsidR="006C7C14" w:rsidRPr="006C7C14" w14:paraId="76462B7A"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AC57004"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SSR</w:t>
            </w:r>
          </w:p>
        </w:tc>
        <w:tc>
          <w:tcPr>
            <w:tcW w:w="8262" w:type="dxa"/>
            <w:tcBorders>
              <w:top w:val="nil"/>
              <w:left w:val="nil"/>
              <w:bottom w:val="nil"/>
              <w:right w:val="nil"/>
            </w:tcBorders>
            <w:vAlign w:val="center"/>
            <w:hideMark/>
          </w:tcPr>
          <w:p w14:paraId="13672013"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Student Score Report</w:t>
            </w:r>
          </w:p>
        </w:tc>
      </w:tr>
      <w:tr w:rsidR="006C7C14" w:rsidRPr="006C7C14" w14:paraId="709CDEE0"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7CFED875"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STAIRS</w:t>
            </w:r>
          </w:p>
        </w:tc>
        <w:tc>
          <w:tcPr>
            <w:tcW w:w="8262" w:type="dxa"/>
            <w:tcBorders>
              <w:top w:val="nil"/>
              <w:left w:val="nil"/>
              <w:bottom w:val="nil"/>
              <w:right w:val="nil"/>
            </w:tcBorders>
            <w:shd w:val="clear" w:color="auto" w:fill="FFFFFF" w:themeFill="background1"/>
            <w:vAlign w:val="center"/>
            <w:hideMark/>
          </w:tcPr>
          <w:p w14:paraId="57C30B7F"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Security and Test Administration Incident Reporting System</w:t>
            </w:r>
          </w:p>
        </w:tc>
      </w:tr>
      <w:tr w:rsidR="006C7C14" w:rsidRPr="006C7C14" w14:paraId="62BBEA8C"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D1F2C1D" w14:textId="77777777" w:rsidR="006C7C14" w:rsidRPr="006C7C14" w:rsidRDefault="006C7C14" w:rsidP="006C7C14">
            <w:pPr>
              <w:spacing w:before="60" w:after="60"/>
              <w:rPr>
                <w:rFonts w:eastAsia="Times New Roman" w:cs="Arial"/>
                <w:color w:val="363636"/>
              </w:rPr>
            </w:pPr>
            <w:bookmarkStart w:id="26" w:name="_Int_RMQeV0SK"/>
            <w:r w:rsidRPr="006C7C14">
              <w:rPr>
                <w:rFonts w:eastAsia="Times New Roman" w:cs="Arial"/>
                <w:color w:val="363636"/>
              </w:rPr>
              <w:t>TA</w:t>
            </w:r>
            <w:bookmarkEnd w:id="26"/>
          </w:p>
        </w:tc>
        <w:tc>
          <w:tcPr>
            <w:tcW w:w="8262" w:type="dxa"/>
            <w:tcBorders>
              <w:top w:val="nil"/>
              <w:left w:val="nil"/>
              <w:bottom w:val="nil"/>
              <w:right w:val="nil"/>
            </w:tcBorders>
            <w:vAlign w:val="center"/>
            <w:hideMark/>
          </w:tcPr>
          <w:p w14:paraId="3FEC2E60"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test administrator</w:t>
            </w:r>
          </w:p>
        </w:tc>
      </w:tr>
      <w:tr w:rsidR="006C7C14" w:rsidRPr="006C7C14" w14:paraId="52CECB12"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5E21D63F"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TBD</w:t>
            </w:r>
          </w:p>
        </w:tc>
        <w:tc>
          <w:tcPr>
            <w:tcW w:w="8262" w:type="dxa"/>
            <w:tcBorders>
              <w:top w:val="nil"/>
              <w:left w:val="nil"/>
              <w:bottom w:val="nil"/>
              <w:right w:val="nil"/>
            </w:tcBorders>
            <w:shd w:val="clear" w:color="auto" w:fill="FFFFFF" w:themeFill="background1"/>
            <w:vAlign w:val="center"/>
            <w:hideMark/>
          </w:tcPr>
          <w:p w14:paraId="53252379"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To Be Determined</w:t>
            </w:r>
          </w:p>
        </w:tc>
      </w:tr>
      <w:tr w:rsidR="006C7C14" w:rsidRPr="006C7C14" w14:paraId="0A9F9B49"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25163E1" w14:textId="77777777" w:rsidR="006C7C14" w:rsidRPr="006C7C14" w:rsidRDefault="006C7C14" w:rsidP="006C7C14">
            <w:pPr>
              <w:spacing w:before="60" w:after="60"/>
              <w:rPr>
                <w:rFonts w:eastAsia="Times New Roman" w:cs="Arial"/>
                <w:color w:val="363636"/>
              </w:rPr>
            </w:pPr>
            <w:bookmarkStart w:id="27" w:name="_Int_EDktejsM"/>
            <w:r w:rsidRPr="006C7C14">
              <w:rPr>
                <w:rFonts w:eastAsia="Times New Roman" w:cs="Arial"/>
                <w:color w:val="363636"/>
              </w:rPr>
              <w:t>TDS</w:t>
            </w:r>
            <w:bookmarkEnd w:id="27"/>
          </w:p>
        </w:tc>
        <w:tc>
          <w:tcPr>
            <w:tcW w:w="8262" w:type="dxa"/>
            <w:tcBorders>
              <w:top w:val="nil"/>
              <w:left w:val="nil"/>
              <w:bottom w:val="nil"/>
              <w:right w:val="nil"/>
            </w:tcBorders>
            <w:vAlign w:val="center"/>
            <w:hideMark/>
          </w:tcPr>
          <w:p w14:paraId="67718F9E" w14:textId="42D8D57F" w:rsidR="006C7C14" w:rsidRPr="006C7C14" w:rsidRDefault="005E5D2A"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Pr>
                <w:rFonts w:eastAsia="Times New Roman" w:cs="Arial"/>
                <w:color w:val="363636"/>
                <w:szCs w:val="24"/>
              </w:rPr>
              <w:t>T</w:t>
            </w:r>
            <w:r w:rsidR="006C7C14" w:rsidRPr="006C7C14">
              <w:rPr>
                <w:rFonts w:eastAsia="Times New Roman" w:cs="Arial"/>
                <w:color w:val="363636"/>
                <w:szCs w:val="24"/>
              </w:rPr>
              <w:t xml:space="preserve">est </w:t>
            </w:r>
            <w:r>
              <w:rPr>
                <w:rFonts w:eastAsia="Times New Roman" w:cs="Arial"/>
                <w:color w:val="363636"/>
                <w:szCs w:val="24"/>
              </w:rPr>
              <w:t>D</w:t>
            </w:r>
            <w:r w:rsidR="006C7C14" w:rsidRPr="006C7C14">
              <w:rPr>
                <w:rFonts w:eastAsia="Times New Roman" w:cs="Arial"/>
                <w:color w:val="363636"/>
                <w:szCs w:val="24"/>
              </w:rPr>
              <w:t xml:space="preserve">elivery </w:t>
            </w:r>
            <w:r>
              <w:rPr>
                <w:rFonts w:eastAsia="Times New Roman" w:cs="Arial"/>
                <w:color w:val="363636"/>
                <w:szCs w:val="24"/>
              </w:rPr>
              <w:t>S</w:t>
            </w:r>
            <w:r w:rsidR="006C7C14" w:rsidRPr="006C7C14">
              <w:rPr>
                <w:rFonts w:eastAsia="Times New Roman" w:cs="Arial"/>
                <w:color w:val="363636"/>
                <w:szCs w:val="24"/>
              </w:rPr>
              <w:t>ystem</w:t>
            </w:r>
          </w:p>
        </w:tc>
      </w:tr>
      <w:tr w:rsidR="006C7C14" w:rsidRPr="006C7C14" w14:paraId="6D877036"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2814EECD" w14:textId="77777777" w:rsidR="006C7C14" w:rsidRPr="006C7C14" w:rsidRDefault="006C7C14" w:rsidP="006C7C14">
            <w:pPr>
              <w:spacing w:before="60" w:after="60"/>
              <w:rPr>
                <w:rFonts w:eastAsia="Times New Roman" w:cs="Arial"/>
                <w:color w:val="363636"/>
              </w:rPr>
            </w:pPr>
            <w:bookmarkStart w:id="28" w:name="_Int_UzAvCuri"/>
            <w:r w:rsidRPr="006C7C14">
              <w:rPr>
                <w:rFonts w:eastAsia="Times New Roman" w:cs="Arial"/>
                <w:color w:val="363636"/>
              </w:rPr>
              <w:t>TE</w:t>
            </w:r>
            <w:bookmarkEnd w:id="28"/>
          </w:p>
        </w:tc>
        <w:tc>
          <w:tcPr>
            <w:tcW w:w="8262" w:type="dxa"/>
            <w:tcBorders>
              <w:top w:val="nil"/>
              <w:left w:val="nil"/>
              <w:bottom w:val="nil"/>
              <w:right w:val="nil"/>
            </w:tcBorders>
            <w:shd w:val="clear" w:color="auto" w:fill="FFFFFF" w:themeFill="background1"/>
            <w:vAlign w:val="center"/>
            <w:hideMark/>
          </w:tcPr>
          <w:p w14:paraId="4619F98D"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test examiner</w:t>
            </w:r>
          </w:p>
        </w:tc>
      </w:tr>
      <w:tr w:rsidR="006C7C14" w:rsidRPr="006C7C14" w14:paraId="6D278C64"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FE8A739" w14:textId="77777777" w:rsidR="006C7C14" w:rsidRPr="006C7C14" w:rsidRDefault="006C7C14" w:rsidP="006C7C14">
            <w:pPr>
              <w:spacing w:before="60" w:after="60"/>
              <w:rPr>
                <w:rFonts w:eastAsia="Times New Roman" w:cs="Arial"/>
                <w:color w:val="363636"/>
              </w:rPr>
            </w:pPr>
            <w:bookmarkStart w:id="29" w:name="_Int_bkmjjUfR"/>
            <w:r w:rsidRPr="006C7C14">
              <w:rPr>
                <w:rFonts w:eastAsia="Times New Roman" w:cs="Arial"/>
                <w:color w:val="363636"/>
              </w:rPr>
              <w:t>THSS</w:t>
            </w:r>
            <w:bookmarkEnd w:id="29"/>
          </w:p>
        </w:tc>
        <w:tc>
          <w:tcPr>
            <w:tcW w:w="8262" w:type="dxa"/>
            <w:tcBorders>
              <w:top w:val="nil"/>
              <w:left w:val="nil"/>
              <w:bottom w:val="nil"/>
              <w:right w:val="nil"/>
            </w:tcBorders>
            <w:vAlign w:val="center"/>
            <w:hideMark/>
          </w:tcPr>
          <w:p w14:paraId="1B642D38"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6C7C14">
              <w:rPr>
                <w:rFonts w:eastAsia="Times New Roman" w:cs="Arial"/>
                <w:color w:val="363636"/>
              </w:rPr>
              <w:t>Teacher Hand Scoring System</w:t>
            </w:r>
          </w:p>
        </w:tc>
      </w:tr>
      <w:tr w:rsidR="006C7C14" w:rsidRPr="006C7C14" w14:paraId="5AE58A0F"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2141CA5F"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TIDE</w:t>
            </w:r>
          </w:p>
        </w:tc>
        <w:tc>
          <w:tcPr>
            <w:tcW w:w="8262" w:type="dxa"/>
            <w:tcBorders>
              <w:top w:val="nil"/>
              <w:left w:val="nil"/>
              <w:bottom w:val="nil"/>
              <w:right w:val="nil"/>
            </w:tcBorders>
            <w:shd w:val="clear" w:color="auto" w:fill="FFFFFF" w:themeFill="background1"/>
            <w:vAlign w:val="center"/>
            <w:hideMark/>
          </w:tcPr>
          <w:p w14:paraId="73FD63AB"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Test Information Distribution Engine</w:t>
            </w:r>
          </w:p>
        </w:tc>
      </w:tr>
      <w:tr w:rsidR="006C7C14" w:rsidRPr="006C7C14" w14:paraId="2D14681D"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2EE53DE"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TOMS</w:t>
            </w:r>
          </w:p>
        </w:tc>
        <w:tc>
          <w:tcPr>
            <w:tcW w:w="8262" w:type="dxa"/>
            <w:tcBorders>
              <w:top w:val="nil"/>
              <w:left w:val="nil"/>
              <w:bottom w:val="nil"/>
              <w:right w:val="nil"/>
            </w:tcBorders>
            <w:vAlign w:val="center"/>
            <w:hideMark/>
          </w:tcPr>
          <w:p w14:paraId="7C142D22"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Test Operations Management System</w:t>
            </w:r>
          </w:p>
        </w:tc>
      </w:tr>
      <w:tr w:rsidR="006C7C14" w:rsidRPr="006C7C14" w14:paraId="3F0B53B8"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02EAF6A2" w14:textId="77777777" w:rsidR="006C7C14" w:rsidRPr="006C7C14" w:rsidRDefault="006C7C14" w:rsidP="006C7C14">
            <w:pPr>
              <w:spacing w:before="60" w:after="60"/>
              <w:rPr>
                <w:rFonts w:eastAsia="Times New Roman" w:cs="Arial"/>
                <w:i/>
                <w:iCs/>
                <w:color w:val="363636"/>
                <w:szCs w:val="24"/>
              </w:rPr>
            </w:pPr>
            <w:r w:rsidRPr="006C7C14">
              <w:rPr>
                <w:rFonts w:eastAsia="Times New Roman" w:cs="Arial"/>
                <w:i/>
                <w:iCs/>
                <w:color w:val="363636"/>
                <w:szCs w:val="24"/>
              </w:rPr>
              <w:t>UAAG</w:t>
            </w:r>
          </w:p>
        </w:tc>
        <w:tc>
          <w:tcPr>
            <w:tcW w:w="8262" w:type="dxa"/>
            <w:tcBorders>
              <w:top w:val="nil"/>
              <w:left w:val="nil"/>
              <w:bottom w:val="nil"/>
              <w:right w:val="nil"/>
            </w:tcBorders>
            <w:shd w:val="clear" w:color="auto" w:fill="FFFFFF" w:themeFill="background1"/>
            <w:vAlign w:val="center"/>
            <w:hideMark/>
          </w:tcPr>
          <w:p w14:paraId="0B044D04" w14:textId="77777777" w:rsidR="006C7C14" w:rsidRPr="006C7C14" w:rsidRDefault="006C7C14" w:rsidP="006C7C1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6C7C14">
              <w:rPr>
                <w:rFonts w:eastAsia="Times New Roman" w:cs="Arial"/>
                <w:i/>
                <w:iCs/>
                <w:color w:val="363636"/>
                <w:szCs w:val="24"/>
              </w:rPr>
              <w:t>Smarter Balanced Usability, Accessibility, and Accommodations Guidelines</w:t>
            </w:r>
          </w:p>
        </w:tc>
      </w:tr>
      <w:tr w:rsidR="006C7C14" w:rsidRPr="006C7C14" w14:paraId="3AB249CE"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4472C4" w:themeColor="accent1"/>
              <w:right w:val="nil"/>
            </w:tcBorders>
            <w:vAlign w:val="center"/>
            <w:hideMark/>
          </w:tcPr>
          <w:p w14:paraId="30978C55" w14:textId="77777777" w:rsidR="006C7C14" w:rsidRPr="006C7C14" w:rsidRDefault="006C7C14" w:rsidP="006C7C14">
            <w:pPr>
              <w:spacing w:before="60" w:after="60"/>
              <w:rPr>
                <w:rFonts w:eastAsia="Times New Roman" w:cs="Arial"/>
                <w:color w:val="363636"/>
                <w:szCs w:val="24"/>
              </w:rPr>
            </w:pPr>
            <w:r w:rsidRPr="006C7C14">
              <w:rPr>
                <w:rFonts w:eastAsia="Times New Roman" w:cs="Arial"/>
                <w:color w:val="363636"/>
                <w:szCs w:val="24"/>
              </w:rPr>
              <w:t>UDAs</w:t>
            </w:r>
          </w:p>
        </w:tc>
        <w:tc>
          <w:tcPr>
            <w:tcW w:w="8262" w:type="dxa"/>
            <w:tcBorders>
              <w:top w:val="nil"/>
              <w:left w:val="nil"/>
              <w:bottom w:val="single" w:sz="4" w:space="0" w:color="4472C4" w:themeColor="accent1"/>
              <w:right w:val="nil"/>
            </w:tcBorders>
            <w:vAlign w:val="center"/>
            <w:hideMark/>
          </w:tcPr>
          <w:p w14:paraId="40EF62E9" w14:textId="77777777" w:rsidR="006C7C14" w:rsidRPr="006C7C14" w:rsidRDefault="006C7C14" w:rsidP="006C7C1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6C7C14">
              <w:rPr>
                <w:rFonts w:eastAsia="Times New Roman" w:cs="Arial"/>
                <w:color w:val="363636"/>
                <w:szCs w:val="24"/>
              </w:rPr>
              <w:t>universal tools, designated supports, and accommodations</w:t>
            </w:r>
          </w:p>
        </w:tc>
      </w:tr>
    </w:tbl>
    <w:p w14:paraId="35347C38" w14:textId="77777777" w:rsidR="00812B94" w:rsidRPr="00AD302A" w:rsidRDefault="00812B94" w:rsidP="007411A4"/>
    <w:sectPr w:rsidR="00812B94" w:rsidRPr="00AD302A" w:rsidSect="00CD5FBD">
      <w:footerReference w:type="default" r:id="rId47"/>
      <w:endnotePr>
        <w:numFmt w:val="decimal"/>
      </w:endnotePr>
      <w:pgSz w:w="12240" w:h="15840"/>
      <w:pgMar w:top="1008" w:right="1440" w:bottom="1008"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8ED73" w14:textId="77777777" w:rsidR="00F17F11" w:rsidRDefault="00F17F11" w:rsidP="00186242">
      <w:pPr>
        <w:spacing w:after="0"/>
      </w:pPr>
      <w:r>
        <w:separator/>
      </w:r>
    </w:p>
  </w:endnote>
  <w:endnote w:type="continuationSeparator" w:id="0">
    <w:p w14:paraId="6E43D4AE" w14:textId="77777777" w:rsidR="00F17F11" w:rsidRDefault="00F17F11" w:rsidP="00186242">
      <w:pPr>
        <w:spacing w:after="0"/>
      </w:pPr>
      <w:r>
        <w:continuationSeparator/>
      </w:r>
    </w:p>
  </w:endnote>
  <w:endnote w:type="continuationNotice" w:id="1">
    <w:p w14:paraId="15FA854C" w14:textId="77777777" w:rsidR="00F17F11" w:rsidRDefault="00F17F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Cond">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rPr>
      <w:id w:val="-1347247588"/>
      <w:docPartObj>
        <w:docPartGallery w:val="Page Numbers (Bottom of Page)"/>
        <w:docPartUnique/>
      </w:docPartObj>
    </w:sdtPr>
    <w:sdtEndPr>
      <w:rPr>
        <w:noProof/>
      </w:rPr>
    </w:sdtEndPr>
    <w:sdtContent>
      <w:p w14:paraId="6E1B861A" w14:textId="7100467C" w:rsidR="00C72BD1" w:rsidRPr="0017653A" w:rsidRDefault="002D08ED">
        <w:pPr>
          <w:pStyle w:val="Footer"/>
          <w:rPr>
            <w:rFonts w:asciiTheme="minorBidi" w:hAnsiTheme="minorBidi"/>
            <w:szCs w:val="24"/>
          </w:rPr>
        </w:pPr>
        <w:r>
          <w:rPr>
            <w:rFonts w:cs="Arial"/>
            <w:szCs w:val="24"/>
          </w:rPr>
          <w:t>202</w:t>
        </w:r>
        <w:r w:rsidR="001741E3">
          <w:rPr>
            <w:rFonts w:cs="Arial"/>
            <w:szCs w:val="24"/>
          </w:rPr>
          <w:t>5</w:t>
        </w:r>
        <w:r w:rsidR="0035416E">
          <w:rPr>
            <w:rFonts w:cs="Arial"/>
            <w:szCs w:val="24"/>
          </w:rPr>
          <w:t>–</w:t>
        </w:r>
        <w:r w:rsidR="006B7015">
          <w:rPr>
            <w:rFonts w:cs="Arial"/>
            <w:szCs w:val="24"/>
          </w:rPr>
          <w:t>2</w:t>
        </w:r>
        <w:r w:rsidR="001741E3">
          <w:rPr>
            <w:rFonts w:cs="Arial"/>
            <w:szCs w:val="24"/>
          </w:rPr>
          <w:t>6</w:t>
        </w:r>
        <w:r w:rsidR="006C1F3F">
          <w:rPr>
            <w:rFonts w:cs="Arial"/>
            <w:szCs w:val="24"/>
          </w:rPr>
          <w:t xml:space="preserve"> </w:t>
        </w:r>
        <w:r w:rsidR="004636FF">
          <w:rPr>
            <w:rFonts w:cs="Arial"/>
            <w:szCs w:val="24"/>
          </w:rPr>
          <w:t xml:space="preserve">Site </w:t>
        </w:r>
        <w:r w:rsidR="00C72BD1" w:rsidRPr="0017653A">
          <w:rPr>
            <w:rFonts w:asciiTheme="minorBidi" w:hAnsiTheme="minorBidi"/>
            <w:szCs w:val="24"/>
          </w:rPr>
          <w:t>ELPAC Coordinator Checklist</w:t>
        </w:r>
        <w:r w:rsidR="001F2931">
          <w:rPr>
            <w:rFonts w:asciiTheme="minorBidi" w:hAnsiTheme="minorBidi"/>
            <w:szCs w:val="24"/>
          </w:rPr>
          <w:ptab w:relativeTo="margin" w:alignment="right" w:leader="none"/>
        </w:r>
        <w:r w:rsidR="00C72BD1" w:rsidRPr="001B176E">
          <w:fldChar w:fldCharType="begin"/>
        </w:r>
        <w:r w:rsidR="00C72BD1" w:rsidRPr="001B176E">
          <w:instrText xml:space="preserve"> PAGE   \* MERGEFORMAT </w:instrText>
        </w:r>
        <w:r w:rsidR="00C72BD1" w:rsidRPr="001B176E">
          <w:fldChar w:fldCharType="separate"/>
        </w:r>
        <w:r w:rsidR="00C72BD1" w:rsidRPr="001B176E">
          <w:t>22</w:t>
        </w:r>
        <w:r w:rsidR="00C72BD1" w:rsidRPr="001B176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rPr>
      <w:id w:val="1505786323"/>
      <w:docPartObj>
        <w:docPartGallery w:val="Page Numbers (Bottom of Page)"/>
        <w:docPartUnique/>
      </w:docPartObj>
    </w:sdtPr>
    <w:sdtEndPr>
      <w:rPr>
        <w:noProof/>
      </w:rPr>
    </w:sdtEndPr>
    <w:sdtContent>
      <w:p w14:paraId="79507602" w14:textId="77777777" w:rsidR="00CA7182" w:rsidRPr="0017653A" w:rsidRDefault="00CA7182">
        <w:pPr>
          <w:pStyle w:val="Footer"/>
          <w:rPr>
            <w:rFonts w:asciiTheme="minorBidi" w:hAnsiTheme="minorBidi"/>
            <w:szCs w:val="24"/>
          </w:rPr>
        </w:pPr>
        <w:r>
          <w:rPr>
            <w:rFonts w:cs="Arial"/>
            <w:szCs w:val="24"/>
          </w:rPr>
          <w:t xml:space="preserve">2025–26 Site </w:t>
        </w:r>
        <w:r w:rsidRPr="0017653A">
          <w:rPr>
            <w:rFonts w:asciiTheme="minorBidi" w:hAnsiTheme="minorBidi"/>
            <w:szCs w:val="24"/>
          </w:rPr>
          <w:t>ELPAC Coordinator Checklist</w:t>
        </w:r>
        <w:r>
          <w:rPr>
            <w:rFonts w:asciiTheme="minorBidi" w:hAnsiTheme="minorBidi"/>
            <w:szCs w:val="24"/>
          </w:rPr>
          <w:ptab w:relativeTo="margin" w:alignment="right" w:leader="none"/>
        </w:r>
        <w:r w:rsidRPr="001B176E">
          <w:fldChar w:fldCharType="begin"/>
        </w:r>
        <w:r w:rsidRPr="001B176E">
          <w:instrText xml:space="preserve"> PAGE   \* MERGEFORMAT </w:instrText>
        </w:r>
        <w:r w:rsidRPr="001B176E">
          <w:fldChar w:fldCharType="separate"/>
        </w:r>
        <w:r w:rsidRPr="001B176E">
          <w:t>22</w:t>
        </w:r>
        <w:r w:rsidRPr="001B176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BCA6" w14:textId="77777777" w:rsidR="00F17F11" w:rsidRDefault="00F17F11" w:rsidP="00186242">
      <w:pPr>
        <w:spacing w:after="0"/>
      </w:pPr>
      <w:r>
        <w:separator/>
      </w:r>
    </w:p>
  </w:footnote>
  <w:footnote w:type="continuationSeparator" w:id="0">
    <w:p w14:paraId="3DFC5A90" w14:textId="77777777" w:rsidR="00F17F11" w:rsidRDefault="00F17F11" w:rsidP="00186242">
      <w:pPr>
        <w:spacing w:after="0"/>
      </w:pPr>
      <w:r>
        <w:continuationSeparator/>
      </w:r>
    </w:p>
  </w:footnote>
  <w:footnote w:type="continuationNotice" w:id="1">
    <w:p w14:paraId="31387874" w14:textId="77777777" w:rsidR="00F17F11" w:rsidRDefault="00F17F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0pt;height:210pt;visibility:visible;mso-wrap-style:square" o:bullet="t">
        <v:imagedata r:id="rId1" o:title=""/>
      </v:shape>
    </w:pict>
  </w:numPicBullet>
  <w:abstractNum w:abstractNumId="0" w15:restartNumberingAfterBreak="0">
    <w:nsid w:val="00574954"/>
    <w:multiLevelType w:val="hybridMultilevel"/>
    <w:tmpl w:val="CE16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B07E1"/>
    <w:multiLevelType w:val="hybridMultilevel"/>
    <w:tmpl w:val="C5469D1C"/>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081F5F"/>
    <w:multiLevelType w:val="hybridMultilevel"/>
    <w:tmpl w:val="2E942ABE"/>
    <w:lvl w:ilvl="0" w:tplc="2C727172">
      <w:start w:val="1"/>
      <w:numFmt w:val="bullet"/>
      <w:lvlText w:val=""/>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744E4954">
      <w:start w:val="1"/>
      <w:numFmt w:val="bullet"/>
      <w:lvlText w:val=""/>
      <w:lvlJc w:val="left"/>
      <w:pPr>
        <w:ind w:left="2160" w:hanging="360"/>
      </w:pPr>
      <w:rPr>
        <w:rFonts w:ascii="Wingdings" w:hAnsi="Wingdings" w:hint="default"/>
      </w:rPr>
    </w:lvl>
    <w:lvl w:ilvl="3" w:tplc="8C0AE13A">
      <w:start w:val="1"/>
      <w:numFmt w:val="bullet"/>
      <w:lvlText w:val=""/>
      <w:lvlJc w:val="left"/>
      <w:pPr>
        <w:ind w:left="2880" w:hanging="360"/>
      </w:pPr>
      <w:rPr>
        <w:rFonts w:ascii="Symbol" w:hAnsi="Symbol" w:hint="default"/>
      </w:rPr>
    </w:lvl>
    <w:lvl w:ilvl="4" w:tplc="13EA6F12">
      <w:start w:val="1"/>
      <w:numFmt w:val="bullet"/>
      <w:lvlText w:val="o"/>
      <w:lvlJc w:val="left"/>
      <w:pPr>
        <w:ind w:left="3600" w:hanging="360"/>
      </w:pPr>
      <w:rPr>
        <w:rFonts w:ascii="Courier New" w:hAnsi="Courier New" w:hint="default"/>
      </w:rPr>
    </w:lvl>
    <w:lvl w:ilvl="5" w:tplc="6ADACEAC">
      <w:start w:val="1"/>
      <w:numFmt w:val="bullet"/>
      <w:lvlText w:val=""/>
      <w:lvlJc w:val="left"/>
      <w:pPr>
        <w:ind w:left="4320" w:hanging="360"/>
      </w:pPr>
      <w:rPr>
        <w:rFonts w:ascii="Wingdings" w:hAnsi="Wingdings" w:hint="default"/>
      </w:rPr>
    </w:lvl>
    <w:lvl w:ilvl="6" w:tplc="297AA2FA">
      <w:start w:val="1"/>
      <w:numFmt w:val="bullet"/>
      <w:lvlText w:val=""/>
      <w:lvlJc w:val="left"/>
      <w:pPr>
        <w:ind w:left="5040" w:hanging="360"/>
      </w:pPr>
      <w:rPr>
        <w:rFonts w:ascii="Symbol" w:hAnsi="Symbol" w:hint="default"/>
      </w:rPr>
    </w:lvl>
    <w:lvl w:ilvl="7" w:tplc="FCEA6B82">
      <w:start w:val="1"/>
      <w:numFmt w:val="bullet"/>
      <w:lvlText w:val="o"/>
      <w:lvlJc w:val="left"/>
      <w:pPr>
        <w:ind w:left="5760" w:hanging="360"/>
      </w:pPr>
      <w:rPr>
        <w:rFonts w:ascii="Courier New" w:hAnsi="Courier New" w:hint="default"/>
      </w:rPr>
    </w:lvl>
    <w:lvl w:ilvl="8" w:tplc="E4E25900">
      <w:start w:val="1"/>
      <w:numFmt w:val="bullet"/>
      <w:lvlText w:val=""/>
      <w:lvlJc w:val="left"/>
      <w:pPr>
        <w:ind w:left="6480" w:hanging="360"/>
      </w:pPr>
      <w:rPr>
        <w:rFonts w:ascii="Wingdings" w:hAnsi="Wingdings" w:hint="default"/>
      </w:rPr>
    </w:lvl>
  </w:abstractNum>
  <w:abstractNum w:abstractNumId="3" w15:restartNumberingAfterBreak="0">
    <w:nsid w:val="09891075"/>
    <w:multiLevelType w:val="hybridMultilevel"/>
    <w:tmpl w:val="11CE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5056F"/>
    <w:multiLevelType w:val="hybridMultilevel"/>
    <w:tmpl w:val="2DD4A094"/>
    <w:lvl w:ilvl="0" w:tplc="494A17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439F8"/>
    <w:multiLevelType w:val="hybridMultilevel"/>
    <w:tmpl w:val="5B681F9C"/>
    <w:lvl w:ilvl="0" w:tplc="D82C9A8A">
      <w:start w:val="1"/>
      <w:numFmt w:val="bullet"/>
      <w:lvlText w:val=""/>
      <w:lvlJc w:val="left"/>
      <w:pPr>
        <w:ind w:left="1440" w:hanging="360"/>
      </w:pPr>
      <w:rPr>
        <w:rFonts w:ascii="Symbol" w:hAnsi="Symbol" w:hint="default"/>
        <w:color w:val="auto"/>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C60459"/>
    <w:multiLevelType w:val="hybridMultilevel"/>
    <w:tmpl w:val="E8E0942A"/>
    <w:lvl w:ilvl="0" w:tplc="04090001">
      <w:start w:val="1"/>
      <w:numFmt w:val="bullet"/>
      <w:lvlText w:val=""/>
      <w:lvlJc w:val="left"/>
      <w:pPr>
        <w:ind w:left="1080" w:hanging="360"/>
      </w:pPr>
      <w:rPr>
        <w:rFonts w:ascii="Symbol" w:hAnsi="Symbol" w:hint="default"/>
      </w:rPr>
    </w:lvl>
    <w:lvl w:ilvl="1" w:tplc="494A1740">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2E1169"/>
    <w:multiLevelType w:val="hybridMultilevel"/>
    <w:tmpl w:val="235E3656"/>
    <w:lvl w:ilvl="0" w:tplc="6CEE46D8">
      <w:start w:val="1"/>
      <w:numFmt w:val="bullet"/>
      <w:lvlText w:val=""/>
      <w:lvlJc w:val="left"/>
      <w:pPr>
        <w:ind w:left="720" w:hanging="360"/>
      </w:pPr>
      <w:rPr>
        <w:rFonts w:ascii="Symbol" w:hAnsi="Symbol" w:hint="default"/>
      </w:rPr>
    </w:lvl>
    <w:lvl w:ilvl="1" w:tplc="2C727172">
      <w:start w:val="1"/>
      <w:numFmt w:val="bullet"/>
      <w:lvlText w:val=""/>
      <w:lvlJc w:val="left"/>
      <w:pPr>
        <w:ind w:left="720" w:hanging="360"/>
      </w:pPr>
      <w:rPr>
        <w:rFonts w:ascii="Symbol" w:hAnsi="Symbol" w:hint="default"/>
        <w:color w:val="auto"/>
        <w:sz w:val="26"/>
        <w:szCs w:val="26"/>
      </w:rPr>
    </w:lvl>
    <w:lvl w:ilvl="2" w:tplc="6DA01E02">
      <w:start w:val="1"/>
      <w:numFmt w:val="bullet"/>
      <w:lvlText w:val="o"/>
      <w:lvlJc w:val="left"/>
      <w:pPr>
        <w:ind w:left="1440" w:hanging="360"/>
      </w:pPr>
      <w:rPr>
        <w:rFonts w:ascii="Courier New" w:hAnsi="Courier New" w:cs="Courier New" w:hint="default"/>
        <w:sz w:val="32"/>
        <w:szCs w:val="32"/>
      </w:rPr>
    </w:lvl>
    <w:lvl w:ilvl="3" w:tplc="CA3014F4">
      <w:start w:val="1"/>
      <w:numFmt w:val="bullet"/>
      <w:lvlText w:val=""/>
      <w:lvlJc w:val="left"/>
      <w:pPr>
        <w:ind w:left="2880" w:hanging="360"/>
      </w:pPr>
      <w:rPr>
        <w:rFonts w:ascii="Symbol" w:hAnsi="Symbol" w:hint="default"/>
      </w:rPr>
    </w:lvl>
    <w:lvl w:ilvl="4" w:tplc="425AE2CE">
      <w:start w:val="1"/>
      <w:numFmt w:val="bullet"/>
      <w:lvlText w:val="o"/>
      <w:lvlJc w:val="left"/>
      <w:pPr>
        <w:ind w:left="3600" w:hanging="360"/>
      </w:pPr>
      <w:rPr>
        <w:rFonts w:ascii="Courier New" w:hAnsi="Courier New" w:hint="default"/>
      </w:rPr>
    </w:lvl>
    <w:lvl w:ilvl="5" w:tplc="8FD8C146">
      <w:start w:val="1"/>
      <w:numFmt w:val="bullet"/>
      <w:lvlText w:val=""/>
      <w:lvlJc w:val="left"/>
      <w:pPr>
        <w:ind w:left="4320" w:hanging="360"/>
      </w:pPr>
      <w:rPr>
        <w:rFonts w:ascii="Wingdings" w:hAnsi="Wingdings" w:hint="default"/>
      </w:rPr>
    </w:lvl>
    <w:lvl w:ilvl="6" w:tplc="35BA9A90">
      <w:start w:val="1"/>
      <w:numFmt w:val="bullet"/>
      <w:lvlText w:val=""/>
      <w:lvlJc w:val="left"/>
      <w:pPr>
        <w:ind w:left="5040" w:hanging="360"/>
      </w:pPr>
      <w:rPr>
        <w:rFonts w:ascii="Symbol" w:hAnsi="Symbol" w:hint="default"/>
      </w:rPr>
    </w:lvl>
    <w:lvl w:ilvl="7" w:tplc="EDC2B63A">
      <w:start w:val="1"/>
      <w:numFmt w:val="bullet"/>
      <w:lvlText w:val="o"/>
      <w:lvlJc w:val="left"/>
      <w:pPr>
        <w:ind w:left="5760" w:hanging="360"/>
      </w:pPr>
      <w:rPr>
        <w:rFonts w:ascii="Courier New" w:hAnsi="Courier New" w:hint="default"/>
      </w:rPr>
    </w:lvl>
    <w:lvl w:ilvl="8" w:tplc="7430E816">
      <w:start w:val="1"/>
      <w:numFmt w:val="bullet"/>
      <w:lvlText w:val=""/>
      <w:lvlJc w:val="left"/>
      <w:pPr>
        <w:ind w:left="6480" w:hanging="360"/>
      </w:pPr>
      <w:rPr>
        <w:rFonts w:ascii="Wingdings" w:hAnsi="Wingdings" w:hint="default"/>
      </w:rPr>
    </w:lvl>
  </w:abstractNum>
  <w:abstractNum w:abstractNumId="8" w15:restartNumberingAfterBreak="0">
    <w:nsid w:val="12D403EE"/>
    <w:multiLevelType w:val="hybridMultilevel"/>
    <w:tmpl w:val="CBF05F28"/>
    <w:lvl w:ilvl="0" w:tplc="494A17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31935"/>
    <w:multiLevelType w:val="hybridMultilevel"/>
    <w:tmpl w:val="4EDCB45E"/>
    <w:lvl w:ilvl="0" w:tplc="9D984228">
      <w:start w:val="1"/>
      <w:numFmt w:val="bullet"/>
      <w:lvlText w:val=""/>
      <w:lvlJc w:val="left"/>
      <w:pPr>
        <w:ind w:left="720" w:hanging="360"/>
      </w:pPr>
      <w:rPr>
        <w:rFonts w:ascii="Symbol" w:hAnsi="Symbol" w:hint="default"/>
        <w:color w:val="auto"/>
        <w:sz w:val="24"/>
        <w:szCs w:val="24"/>
      </w:rPr>
    </w:lvl>
    <w:lvl w:ilvl="1" w:tplc="FFFFFFFF">
      <w:start w:val="1"/>
      <w:numFmt w:val="bullet"/>
      <w:lvlText w:val="o"/>
      <w:lvlJc w:val="left"/>
      <w:pPr>
        <w:ind w:left="1440" w:hanging="360"/>
      </w:pPr>
      <w:rPr>
        <w:rFonts w:ascii="Courier New" w:hAnsi="Courier New" w:cs="Courier New" w:hint="default"/>
        <w:sz w:val="32"/>
        <w:szCs w:val="3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990F17"/>
    <w:multiLevelType w:val="hybridMultilevel"/>
    <w:tmpl w:val="36304680"/>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4FE01BF"/>
    <w:multiLevelType w:val="hybridMultilevel"/>
    <w:tmpl w:val="47FC0816"/>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BF322F"/>
    <w:multiLevelType w:val="hybridMultilevel"/>
    <w:tmpl w:val="DBBA252A"/>
    <w:lvl w:ilvl="0" w:tplc="494A1740">
      <w:start w:val="1"/>
      <w:numFmt w:val="bullet"/>
      <w:lvlText w:val=""/>
      <w:lvlJc w:val="left"/>
      <w:pPr>
        <w:ind w:left="1080" w:hanging="360"/>
      </w:pPr>
      <w:rPr>
        <w:rFonts w:ascii="Symbol" w:hAnsi="Symbol" w:hint="default"/>
      </w:rPr>
    </w:lvl>
    <w:lvl w:ilvl="1" w:tplc="494A1740">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924F28"/>
    <w:multiLevelType w:val="hybridMultilevel"/>
    <w:tmpl w:val="F6BAED60"/>
    <w:lvl w:ilvl="0" w:tplc="2C727172">
      <w:start w:val="1"/>
      <w:numFmt w:val="bullet"/>
      <w:lvlText w:val=""/>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D3F50"/>
    <w:multiLevelType w:val="hybridMultilevel"/>
    <w:tmpl w:val="7A709B74"/>
    <w:lvl w:ilvl="0" w:tplc="2C727172">
      <w:start w:val="1"/>
      <w:numFmt w:val="bullet"/>
      <w:lvlText w:val=""/>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B5E82"/>
    <w:multiLevelType w:val="hybridMultilevel"/>
    <w:tmpl w:val="E0C0B464"/>
    <w:lvl w:ilvl="0" w:tplc="04090001">
      <w:start w:val="1"/>
      <w:numFmt w:val="bullet"/>
      <w:lvlText w:val=""/>
      <w:lvlPicBulletId w:val="0"/>
      <w:lvlJc w:val="left"/>
      <w:pPr>
        <w:ind w:left="720" w:hanging="360"/>
      </w:pPr>
      <w:rPr>
        <w:rFonts w:ascii="Symbol" w:hAnsi="Symbol" w:hint="default"/>
        <w:color w:val="auto"/>
        <w:sz w:val="26"/>
        <w:szCs w:val="26"/>
      </w:rPr>
    </w:lvl>
    <w:lvl w:ilvl="1" w:tplc="FFFFFFFF">
      <w:start w:val="1"/>
      <w:numFmt w:val="bullet"/>
      <w:lvlText w:val="o"/>
      <w:lvlJc w:val="left"/>
      <w:pPr>
        <w:ind w:left="1440" w:hanging="360"/>
      </w:pPr>
      <w:rPr>
        <w:rFonts w:ascii="Courier New" w:hAnsi="Courier New" w:cs="Courier New" w:hint="default"/>
        <w:sz w:val="32"/>
        <w:szCs w:val="3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AF0C6C"/>
    <w:multiLevelType w:val="hybridMultilevel"/>
    <w:tmpl w:val="66765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8E6902"/>
    <w:multiLevelType w:val="hybridMultilevel"/>
    <w:tmpl w:val="693C8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722019"/>
    <w:multiLevelType w:val="hybridMultilevel"/>
    <w:tmpl w:val="1A72D75E"/>
    <w:lvl w:ilvl="0" w:tplc="EAFA01DC">
      <w:start w:val="1"/>
      <w:numFmt w:val="bullet"/>
      <w:lvlText w:val=""/>
      <w:lvlJc w:val="left"/>
      <w:pPr>
        <w:ind w:left="720" w:hanging="360"/>
      </w:pPr>
      <w:rPr>
        <w:rFonts w:ascii="Symbol" w:hAnsi="Symbol" w:hint="default"/>
      </w:rPr>
    </w:lvl>
    <w:lvl w:ilvl="1" w:tplc="93DA81B2">
      <w:start w:val="1"/>
      <w:numFmt w:val="bullet"/>
      <w:lvlText w:val="o"/>
      <w:lvlJc w:val="left"/>
      <w:pPr>
        <w:ind w:left="1440" w:hanging="360"/>
      </w:pPr>
      <w:rPr>
        <w:rFonts w:ascii="Courier New" w:hAnsi="Courier New" w:hint="default"/>
      </w:rPr>
    </w:lvl>
    <w:lvl w:ilvl="2" w:tplc="0868EE40">
      <w:start w:val="1"/>
      <w:numFmt w:val="bullet"/>
      <w:lvlText w:val=""/>
      <w:lvlJc w:val="left"/>
      <w:pPr>
        <w:ind w:left="2160" w:hanging="360"/>
      </w:pPr>
      <w:rPr>
        <w:rFonts w:ascii="Wingdings" w:hAnsi="Wingdings" w:hint="default"/>
      </w:rPr>
    </w:lvl>
    <w:lvl w:ilvl="3" w:tplc="BFA6F86A">
      <w:start w:val="1"/>
      <w:numFmt w:val="bullet"/>
      <w:lvlText w:val=""/>
      <w:lvlJc w:val="left"/>
      <w:pPr>
        <w:ind w:left="2880" w:hanging="360"/>
      </w:pPr>
      <w:rPr>
        <w:rFonts w:ascii="Symbol" w:hAnsi="Symbol" w:hint="default"/>
      </w:rPr>
    </w:lvl>
    <w:lvl w:ilvl="4" w:tplc="A726DB0A">
      <w:start w:val="1"/>
      <w:numFmt w:val="bullet"/>
      <w:lvlText w:val="o"/>
      <w:lvlJc w:val="left"/>
      <w:pPr>
        <w:ind w:left="3600" w:hanging="360"/>
      </w:pPr>
      <w:rPr>
        <w:rFonts w:ascii="Courier New" w:hAnsi="Courier New" w:hint="default"/>
      </w:rPr>
    </w:lvl>
    <w:lvl w:ilvl="5" w:tplc="BE9E2384">
      <w:start w:val="1"/>
      <w:numFmt w:val="bullet"/>
      <w:lvlText w:val=""/>
      <w:lvlJc w:val="left"/>
      <w:pPr>
        <w:ind w:left="4320" w:hanging="360"/>
      </w:pPr>
      <w:rPr>
        <w:rFonts w:ascii="Wingdings" w:hAnsi="Wingdings" w:hint="default"/>
      </w:rPr>
    </w:lvl>
    <w:lvl w:ilvl="6" w:tplc="E93EA7DA">
      <w:start w:val="1"/>
      <w:numFmt w:val="bullet"/>
      <w:lvlText w:val=""/>
      <w:lvlJc w:val="left"/>
      <w:pPr>
        <w:ind w:left="5040" w:hanging="360"/>
      </w:pPr>
      <w:rPr>
        <w:rFonts w:ascii="Symbol" w:hAnsi="Symbol" w:hint="default"/>
      </w:rPr>
    </w:lvl>
    <w:lvl w:ilvl="7" w:tplc="E5405DF2">
      <w:start w:val="1"/>
      <w:numFmt w:val="bullet"/>
      <w:lvlText w:val="o"/>
      <w:lvlJc w:val="left"/>
      <w:pPr>
        <w:ind w:left="5760" w:hanging="360"/>
      </w:pPr>
      <w:rPr>
        <w:rFonts w:ascii="Courier New" w:hAnsi="Courier New" w:hint="default"/>
      </w:rPr>
    </w:lvl>
    <w:lvl w:ilvl="8" w:tplc="9202D456">
      <w:start w:val="1"/>
      <w:numFmt w:val="bullet"/>
      <w:lvlText w:val=""/>
      <w:lvlJc w:val="left"/>
      <w:pPr>
        <w:ind w:left="6480" w:hanging="360"/>
      </w:pPr>
      <w:rPr>
        <w:rFonts w:ascii="Wingdings" w:hAnsi="Wingdings" w:hint="default"/>
      </w:rPr>
    </w:lvl>
  </w:abstractNum>
  <w:abstractNum w:abstractNumId="19" w15:restartNumberingAfterBreak="0">
    <w:nsid w:val="2F9528F9"/>
    <w:multiLevelType w:val="hybridMultilevel"/>
    <w:tmpl w:val="2FAC608A"/>
    <w:lvl w:ilvl="0" w:tplc="A276FD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F271F"/>
    <w:multiLevelType w:val="hybridMultilevel"/>
    <w:tmpl w:val="C846A376"/>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26D4B72"/>
    <w:multiLevelType w:val="hybridMultilevel"/>
    <w:tmpl w:val="1E9230C0"/>
    <w:lvl w:ilvl="0" w:tplc="494A17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8D1C95"/>
    <w:multiLevelType w:val="hybridMultilevel"/>
    <w:tmpl w:val="91B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B4468"/>
    <w:multiLevelType w:val="hybridMultilevel"/>
    <w:tmpl w:val="2DBA9604"/>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06EAB"/>
    <w:multiLevelType w:val="hybridMultilevel"/>
    <w:tmpl w:val="22A0D39C"/>
    <w:lvl w:ilvl="0" w:tplc="04090001">
      <w:start w:val="1"/>
      <w:numFmt w:val="bullet"/>
      <w:lvlText w:val=""/>
      <w:lvlPicBulletId w:val="0"/>
      <w:lvlJc w:val="left"/>
      <w:pPr>
        <w:ind w:left="720" w:hanging="360"/>
      </w:pPr>
      <w:rPr>
        <w:rFonts w:ascii="Symbol" w:hAnsi="Symbol" w:hint="default"/>
        <w:color w:val="auto"/>
        <w:sz w:val="26"/>
        <w:szCs w:val="26"/>
      </w:rPr>
    </w:lvl>
    <w:lvl w:ilvl="1" w:tplc="FFFFFFFF">
      <w:start w:val="1"/>
      <w:numFmt w:val="bullet"/>
      <w:lvlText w:val="o"/>
      <w:lvlJc w:val="left"/>
      <w:pPr>
        <w:ind w:left="1440" w:hanging="360"/>
      </w:pPr>
      <w:rPr>
        <w:rFonts w:ascii="Courier New" w:hAnsi="Courier New" w:cs="Courier New" w:hint="default"/>
        <w:sz w:val="32"/>
        <w:szCs w:val="3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6C2331"/>
    <w:multiLevelType w:val="hybridMultilevel"/>
    <w:tmpl w:val="90489784"/>
    <w:lvl w:ilvl="0" w:tplc="494A17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B914E4"/>
    <w:multiLevelType w:val="hybridMultilevel"/>
    <w:tmpl w:val="EFC62BC6"/>
    <w:lvl w:ilvl="0" w:tplc="04090001">
      <w:start w:val="1"/>
      <w:numFmt w:val="bullet"/>
      <w:lvlText w:val=""/>
      <w:lvlPicBulletId w:val="0"/>
      <w:lvlJc w:val="left"/>
      <w:pPr>
        <w:ind w:left="720" w:hanging="360"/>
      </w:pPr>
      <w:rPr>
        <w:rFonts w:ascii="Symbol" w:hAnsi="Symbol" w:hint="default"/>
        <w:color w:val="auto"/>
        <w:sz w:val="26"/>
        <w:szCs w:val="26"/>
      </w:rPr>
    </w:lvl>
    <w:lvl w:ilvl="1" w:tplc="FFFFFFFF">
      <w:start w:val="1"/>
      <w:numFmt w:val="bullet"/>
      <w:lvlText w:val="o"/>
      <w:lvlJc w:val="left"/>
      <w:pPr>
        <w:ind w:left="1440" w:hanging="360"/>
      </w:pPr>
      <w:rPr>
        <w:rFonts w:ascii="Courier New" w:hAnsi="Courier New" w:cs="Courier New" w:hint="default"/>
        <w:sz w:val="32"/>
        <w:szCs w:val="3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A41D47"/>
    <w:multiLevelType w:val="hybridMultilevel"/>
    <w:tmpl w:val="AFCCA53A"/>
    <w:lvl w:ilvl="0" w:tplc="2C727172">
      <w:start w:val="1"/>
      <w:numFmt w:val="bullet"/>
      <w:lvlText w:val=""/>
      <w:lvlJc w:val="left"/>
      <w:pPr>
        <w:ind w:left="720" w:hanging="360"/>
      </w:pPr>
      <w:rPr>
        <w:rFonts w:ascii="Symbol" w:hAnsi="Symbol" w:hint="default"/>
        <w:color w:val="auto"/>
        <w:sz w:val="26"/>
        <w:szCs w:val="26"/>
      </w:rPr>
    </w:lvl>
    <w:lvl w:ilvl="1" w:tplc="9D984228">
      <w:start w:val="1"/>
      <w:numFmt w:val="bullet"/>
      <w:lvlText w:val=""/>
      <w:lvlJc w:val="left"/>
      <w:pPr>
        <w:ind w:left="1440" w:hanging="360"/>
      </w:pPr>
      <w:rPr>
        <w:rFonts w:ascii="Symbol" w:hAnsi="Symbol" w:hint="default"/>
        <w:color w:val="auto"/>
        <w:sz w:val="24"/>
        <w:szCs w:val="24"/>
      </w:rPr>
    </w:lvl>
    <w:lvl w:ilvl="2" w:tplc="9D984228">
      <w:start w:val="1"/>
      <w:numFmt w:val="bullet"/>
      <w:lvlText w:val=""/>
      <w:lvlJc w:val="left"/>
      <w:pPr>
        <w:ind w:left="2160" w:hanging="360"/>
      </w:pPr>
      <w:rPr>
        <w:rFonts w:ascii="Symbol" w:hAnsi="Symbol" w:hint="default"/>
        <w:color w:val="auto"/>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B42D9"/>
    <w:multiLevelType w:val="hybridMultilevel"/>
    <w:tmpl w:val="1B90AFEC"/>
    <w:lvl w:ilvl="0" w:tplc="04090001">
      <w:start w:val="1"/>
      <w:numFmt w:val="bullet"/>
      <w:lvlText w:val=""/>
      <w:lvlPicBulletId w:val="0"/>
      <w:lvlJc w:val="left"/>
      <w:pPr>
        <w:ind w:left="720" w:hanging="360"/>
      </w:pPr>
      <w:rPr>
        <w:rFonts w:ascii="Symbol" w:hAnsi="Symbol" w:hint="default"/>
        <w:color w:val="auto"/>
        <w:sz w:val="26"/>
        <w:szCs w:val="26"/>
      </w:rPr>
    </w:lvl>
    <w:lvl w:ilvl="1" w:tplc="6DA01E02">
      <w:start w:val="1"/>
      <w:numFmt w:val="bullet"/>
      <w:lvlText w:val="o"/>
      <w:lvlJc w:val="left"/>
      <w:pPr>
        <w:ind w:left="1440" w:hanging="360"/>
      </w:pPr>
      <w:rPr>
        <w:rFonts w:ascii="Courier New" w:hAnsi="Courier New" w:cs="Courier New" w:hint="default"/>
        <w:sz w:val="32"/>
        <w:szCs w:val="32"/>
      </w:rPr>
    </w:lvl>
    <w:lvl w:ilvl="2" w:tplc="9D984228">
      <w:start w:val="1"/>
      <w:numFmt w:val="bullet"/>
      <w:lvlText w:val=""/>
      <w:lvlJc w:val="left"/>
      <w:pPr>
        <w:ind w:left="2160" w:hanging="360"/>
      </w:pPr>
      <w:rPr>
        <w:rFonts w:ascii="Symbol" w:hAnsi="Symbol" w:hint="default"/>
        <w:color w:val="auto"/>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B3F14"/>
    <w:multiLevelType w:val="hybridMultilevel"/>
    <w:tmpl w:val="4D6EE572"/>
    <w:lvl w:ilvl="0" w:tplc="EBE66C1A">
      <w:start w:val="1"/>
      <w:numFmt w:val="bullet"/>
      <w:lvlText w:val=""/>
      <w:lvlJc w:val="left"/>
      <w:pPr>
        <w:ind w:left="720" w:hanging="360"/>
      </w:pPr>
      <w:rPr>
        <w:rFonts w:ascii="Symbol" w:hAnsi="Symbol" w:hint="default"/>
        <w:color w:val="134AAF"/>
        <w:sz w:val="38"/>
        <w:szCs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A4C94"/>
    <w:multiLevelType w:val="hybridMultilevel"/>
    <w:tmpl w:val="6C0C8024"/>
    <w:lvl w:ilvl="0" w:tplc="494A174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B374867"/>
    <w:multiLevelType w:val="hybridMultilevel"/>
    <w:tmpl w:val="5C4647B4"/>
    <w:lvl w:ilvl="0" w:tplc="04090001">
      <w:start w:val="1"/>
      <w:numFmt w:val="bullet"/>
      <w:lvlText w:val=""/>
      <w:lvlPicBulletId w:val="0"/>
      <w:lvlJc w:val="left"/>
      <w:pPr>
        <w:ind w:left="1080" w:hanging="360"/>
      </w:pPr>
      <w:rPr>
        <w:rFonts w:ascii="Symbol" w:hAnsi="Symbol" w:hint="default"/>
        <w:color w:val="auto"/>
        <w:sz w:val="26"/>
        <w:szCs w:val="26"/>
      </w:rPr>
    </w:lvl>
    <w:lvl w:ilvl="1" w:tplc="11F2EB76">
      <w:start w:val="1"/>
      <w:numFmt w:val="bullet"/>
      <w:lvlText w:val="o"/>
      <w:lvlJc w:val="left"/>
      <w:pPr>
        <w:ind w:left="1800" w:hanging="360"/>
      </w:pPr>
      <w:rPr>
        <w:rFonts w:ascii="Courier New" w:hAnsi="Courier New" w:cs="Courier New" w:hint="default"/>
        <w:sz w:val="32"/>
        <w:szCs w:val="3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D51F2E"/>
    <w:multiLevelType w:val="hybridMultilevel"/>
    <w:tmpl w:val="70CC9A9C"/>
    <w:lvl w:ilvl="0" w:tplc="04090001">
      <w:start w:val="1"/>
      <w:numFmt w:val="bullet"/>
      <w:lvlText w:val=""/>
      <w:lvlPicBulletId w:val="0"/>
      <w:lvlJc w:val="left"/>
      <w:pPr>
        <w:ind w:left="720" w:hanging="360"/>
      </w:pPr>
      <w:rPr>
        <w:rFonts w:ascii="Symbol" w:hAnsi="Symbol" w:hint="default"/>
        <w:color w:val="auto"/>
        <w:sz w:val="26"/>
        <w:szCs w:val="2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00F1D9C"/>
    <w:multiLevelType w:val="hybridMultilevel"/>
    <w:tmpl w:val="857A1CA6"/>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EC5F15"/>
    <w:multiLevelType w:val="hybridMultilevel"/>
    <w:tmpl w:val="F7E243D2"/>
    <w:lvl w:ilvl="0" w:tplc="A276FD7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434213F"/>
    <w:multiLevelType w:val="hybridMultilevel"/>
    <w:tmpl w:val="D06A13D4"/>
    <w:lvl w:ilvl="0" w:tplc="FA1C90E0">
      <w:numFmt w:val="bullet"/>
      <w:lvlText w:val="•"/>
      <w:lvlJc w:val="left"/>
      <w:pPr>
        <w:ind w:left="1440" w:hanging="180"/>
      </w:pPr>
      <w:rPr>
        <w:rFonts w:ascii="Arial" w:eastAsia="Arial" w:hAnsi="Arial" w:cs="Arial" w:hint="default"/>
        <w:color w:val="6D93BD"/>
        <w:w w:val="100"/>
        <w:sz w:val="24"/>
        <w:szCs w:val="24"/>
        <w:lang w:val="en-US" w:eastAsia="en-US" w:bidi="en-US"/>
      </w:rPr>
    </w:lvl>
    <w:lvl w:ilvl="1" w:tplc="D9367230">
      <w:start w:val="1"/>
      <w:numFmt w:val="bullet"/>
      <w:lvlText w:val=""/>
      <w:lvlJc w:val="left"/>
      <w:pPr>
        <w:ind w:left="1974" w:hanging="265"/>
      </w:pPr>
      <w:rPr>
        <w:rFonts w:ascii="Symbol" w:hAnsi="Symbol" w:hint="default"/>
        <w:b/>
        <w:color w:val="6D93BD"/>
        <w:spacing w:val="-14"/>
        <w:w w:val="100"/>
        <w:sz w:val="24"/>
        <w:szCs w:val="24"/>
        <w:lang w:val="en-US" w:eastAsia="en-US" w:bidi="en-US"/>
      </w:rPr>
    </w:lvl>
    <w:lvl w:ilvl="2" w:tplc="8B104656">
      <w:numFmt w:val="bullet"/>
      <w:lvlText w:val="•"/>
      <w:lvlJc w:val="left"/>
      <w:pPr>
        <w:ind w:left="2638" w:hanging="180"/>
      </w:pPr>
      <w:rPr>
        <w:rFonts w:ascii="Arial" w:eastAsia="Arial" w:hAnsi="Arial" w:cs="Arial" w:hint="default"/>
        <w:color w:val="6D93BD"/>
        <w:w w:val="100"/>
        <w:sz w:val="24"/>
        <w:szCs w:val="24"/>
        <w:lang w:val="en-US" w:eastAsia="en-US" w:bidi="en-US"/>
      </w:rPr>
    </w:lvl>
    <w:lvl w:ilvl="3" w:tplc="A664DD0E">
      <w:numFmt w:val="bullet"/>
      <w:lvlText w:val="•"/>
      <w:lvlJc w:val="left"/>
      <w:pPr>
        <w:ind w:left="2640" w:hanging="180"/>
      </w:pPr>
      <w:rPr>
        <w:rFonts w:hint="default"/>
        <w:lang w:val="en-US" w:eastAsia="en-US" w:bidi="en-US"/>
      </w:rPr>
    </w:lvl>
    <w:lvl w:ilvl="4" w:tplc="DF0C8B32">
      <w:numFmt w:val="bullet"/>
      <w:lvlText w:val="•"/>
      <w:lvlJc w:val="left"/>
      <w:pPr>
        <w:ind w:left="4011" w:hanging="180"/>
      </w:pPr>
      <w:rPr>
        <w:rFonts w:hint="default"/>
        <w:lang w:val="en-US" w:eastAsia="en-US" w:bidi="en-US"/>
      </w:rPr>
    </w:lvl>
    <w:lvl w:ilvl="5" w:tplc="85E644F6">
      <w:numFmt w:val="bullet"/>
      <w:lvlText w:val="•"/>
      <w:lvlJc w:val="left"/>
      <w:pPr>
        <w:ind w:left="5382" w:hanging="180"/>
      </w:pPr>
      <w:rPr>
        <w:rFonts w:hint="default"/>
        <w:lang w:val="en-US" w:eastAsia="en-US" w:bidi="en-US"/>
      </w:rPr>
    </w:lvl>
    <w:lvl w:ilvl="6" w:tplc="E85CBBD2">
      <w:numFmt w:val="bullet"/>
      <w:lvlText w:val="•"/>
      <w:lvlJc w:val="left"/>
      <w:pPr>
        <w:ind w:left="6754" w:hanging="180"/>
      </w:pPr>
      <w:rPr>
        <w:rFonts w:hint="default"/>
        <w:lang w:val="en-US" w:eastAsia="en-US" w:bidi="en-US"/>
      </w:rPr>
    </w:lvl>
    <w:lvl w:ilvl="7" w:tplc="14CADD1C">
      <w:numFmt w:val="bullet"/>
      <w:lvlText w:val="•"/>
      <w:lvlJc w:val="left"/>
      <w:pPr>
        <w:ind w:left="8125" w:hanging="180"/>
      </w:pPr>
      <w:rPr>
        <w:rFonts w:hint="default"/>
        <w:lang w:val="en-US" w:eastAsia="en-US" w:bidi="en-US"/>
      </w:rPr>
    </w:lvl>
    <w:lvl w:ilvl="8" w:tplc="0296B246">
      <w:numFmt w:val="bullet"/>
      <w:lvlText w:val="•"/>
      <w:lvlJc w:val="left"/>
      <w:pPr>
        <w:ind w:left="9497" w:hanging="180"/>
      </w:pPr>
      <w:rPr>
        <w:rFonts w:hint="default"/>
        <w:lang w:val="en-US" w:eastAsia="en-US" w:bidi="en-US"/>
      </w:rPr>
    </w:lvl>
  </w:abstractNum>
  <w:abstractNum w:abstractNumId="36" w15:restartNumberingAfterBreak="0">
    <w:nsid w:val="556961BB"/>
    <w:multiLevelType w:val="hybridMultilevel"/>
    <w:tmpl w:val="2F40122E"/>
    <w:lvl w:ilvl="0" w:tplc="D9367230">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AA66E4"/>
    <w:multiLevelType w:val="hybridMultilevel"/>
    <w:tmpl w:val="ED36CDEA"/>
    <w:lvl w:ilvl="0" w:tplc="0CE64A02">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86C7193"/>
    <w:multiLevelType w:val="hybridMultilevel"/>
    <w:tmpl w:val="BC84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054FE1"/>
    <w:multiLevelType w:val="hybridMultilevel"/>
    <w:tmpl w:val="3CFE2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392360"/>
    <w:multiLevelType w:val="hybridMultilevel"/>
    <w:tmpl w:val="BAEA56EA"/>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E03753B"/>
    <w:multiLevelType w:val="hybridMultilevel"/>
    <w:tmpl w:val="7B444CF8"/>
    <w:lvl w:ilvl="0" w:tplc="D9367230">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E313515"/>
    <w:multiLevelType w:val="hybridMultilevel"/>
    <w:tmpl w:val="E6C80DE6"/>
    <w:lvl w:ilvl="0" w:tplc="2C727172">
      <w:start w:val="1"/>
      <w:numFmt w:val="bullet"/>
      <w:lvlText w:val=""/>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FB1D77"/>
    <w:multiLevelType w:val="hybridMultilevel"/>
    <w:tmpl w:val="5EDEDE8C"/>
    <w:lvl w:ilvl="0" w:tplc="D4E02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E17578"/>
    <w:multiLevelType w:val="hybridMultilevel"/>
    <w:tmpl w:val="7A1AB1D6"/>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3FA4401"/>
    <w:multiLevelType w:val="hybridMultilevel"/>
    <w:tmpl w:val="AE7C5CB0"/>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36031F"/>
    <w:multiLevelType w:val="hybridMultilevel"/>
    <w:tmpl w:val="EE0CE95E"/>
    <w:lvl w:ilvl="0" w:tplc="2C727172">
      <w:start w:val="1"/>
      <w:numFmt w:val="bullet"/>
      <w:lvlText w:val=""/>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C1685D"/>
    <w:multiLevelType w:val="hybridMultilevel"/>
    <w:tmpl w:val="A6F0E498"/>
    <w:lvl w:ilvl="0" w:tplc="494A174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082886"/>
    <w:multiLevelType w:val="hybridMultilevel"/>
    <w:tmpl w:val="E9C2641E"/>
    <w:lvl w:ilvl="0" w:tplc="04090001">
      <w:start w:val="1"/>
      <w:numFmt w:val="bullet"/>
      <w:lvlText w:val=""/>
      <w:lvlPicBulletId w:val="0"/>
      <w:lvlJc w:val="left"/>
      <w:pPr>
        <w:ind w:left="720" w:hanging="360"/>
      </w:pPr>
      <w:rPr>
        <w:rFonts w:ascii="Symbol" w:hAnsi="Symbol" w:hint="default"/>
        <w:color w:val="auto"/>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566D93"/>
    <w:multiLevelType w:val="hybridMultilevel"/>
    <w:tmpl w:val="6714C244"/>
    <w:lvl w:ilvl="0" w:tplc="A276FD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0B66DF"/>
    <w:multiLevelType w:val="hybridMultilevel"/>
    <w:tmpl w:val="80D4DAF6"/>
    <w:lvl w:ilvl="0" w:tplc="494A174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311304A"/>
    <w:multiLevelType w:val="hybridMultilevel"/>
    <w:tmpl w:val="96E6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EB38F5"/>
    <w:multiLevelType w:val="hybridMultilevel"/>
    <w:tmpl w:val="1FFA2C6C"/>
    <w:lvl w:ilvl="0" w:tplc="04090001">
      <w:start w:val="1"/>
      <w:numFmt w:val="bullet"/>
      <w:lvlText w:val=""/>
      <w:lvlPicBulletId w:val="0"/>
      <w:lvlJc w:val="left"/>
      <w:pPr>
        <w:ind w:left="720" w:hanging="360"/>
      </w:pPr>
      <w:rPr>
        <w:rFonts w:ascii="Symbol" w:hAnsi="Symbol" w:hint="default"/>
        <w:color w:val="auto"/>
        <w:sz w:val="26"/>
        <w:szCs w:val="26"/>
      </w:rPr>
    </w:lvl>
    <w:lvl w:ilvl="1" w:tplc="6DA01E02">
      <w:start w:val="1"/>
      <w:numFmt w:val="bullet"/>
      <w:lvlText w:val="o"/>
      <w:lvlJc w:val="left"/>
      <w:pPr>
        <w:ind w:left="144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7C4528"/>
    <w:multiLevelType w:val="hybridMultilevel"/>
    <w:tmpl w:val="08A27D3C"/>
    <w:lvl w:ilvl="0" w:tplc="04090001">
      <w:start w:val="1"/>
      <w:numFmt w:val="bullet"/>
      <w:lvlText w:val=""/>
      <w:lvlPicBulletId w:val="0"/>
      <w:lvlJc w:val="left"/>
      <w:pPr>
        <w:ind w:left="720" w:hanging="360"/>
      </w:pPr>
      <w:rPr>
        <w:rFonts w:ascii="Symbol" w:hAnsi="Symbol" w:hint="default"/>
        <w:color w:val="auto"/>
        <w:sz w:val="26"/>
        <w:szCs w:val="26"/>
      </w:rPr>
    </w:lvl>
    <w:lvl w:ilvl="1" w:tplc="6DA01E02">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833DC2"/>
    <w:multiLevelType w:val="hybridMultilevel"/>
    <w:tmpl w:val="DCB82DFC"/>
    <w:lvl w:ilvl="0" w:tplc="6CEE46D8">
      <w:start w:val="1"/>
      <w:numFmt w:val="bullet"/>
      <w:lvlText w:val=""/>
      <w:lvlJc w:val="left"/>
      <w:pPr>
        <w:ind w:left="720" w:hanging="360"/>
      </w:pPr>
      <w:rPr>
        <w:rFonts w:ascii="Symbol" w:hAnsi="Symbol" w:hint="default"/>
      </w:rPr>
    </w:lvl>
    <w:lvl w:ilvl="1" w:tplc="48A44424">
      <w:start w:val="1"/>
      <w:numFmt w:val="bullet"/>
      <w:lvlText w:val="o"/>
      <w:lvlJc w:val="left"/>
      <w:pPr>
        <w:ind w:left="1440" w:hanging="360"/>
      </w:pPr>
      <w:rPr>
        <w:rFonts w:ascii="Courier New" w:hAnsi="Courier New" w:hint="default"/>
      </w:rPr>
    </w:lvl>
    <w:lvl w:ilvl="2" w:tplc="79D2D51A">
      <w:start w:val="1"/>
      <w:numFmt w:val="bullet"/>
      <w:lvlText w:val="o"/>
      <w:lvlJc w:val="left"/>
      <w:pPr>
        <w:ind w:left="2160" w:hanging="360"/>
      </w:pPr>
      <w:rPr>
        <w:rFonts w:ascii="Courier New" w:hAnsi="Courier New" w:hint="default"/>
      </w:rPr>
    </w:lvl>
    <w:lvl w:ilvl="3" w:tplc="CA3014F4">
      <w:start w:val="1"/>
      <w:numFmt w:val="bullet"/>
      <w:lvlText w:val=""/>
      <w:lvlJc w:val="left"/>
      <w:pPr>
        <w:ind w:left="2880" w:hanging="360"/>
      </w:pPr>
      <w:rPr>
        <w:rFonts w:ascii="Symbol" w:hAnsi="Symbol" w:hint="default"/>
      </w:rPr>
    </w:lvl>
    <w:lvl w:ilvl="4" w:tplc="425AE2CE">
      <w:start w:val="1"/>
      <w:numFmt w:val="bullet"/>
      <w:lvlText w:val="o"/>
      <w:lvlJc w:val="left"/>
      <w:pPr>
        <w:ind w:left="3600" w:hanging="360"/>
      </w:pPr>
      <w:rPr>
        <w:rFonts w:ascii="Courier New" w:hAnsi="Courier New" w:hint="default"/>
      </w:rPr>
    </w:lvl>
    <w:lvl w:ilvl="5" w:tplc="8FD8C146">
      <w:start w:val="1"/>
      <w:numFmt w:val="bullet"/>
      <w:lvlText w:val=""/>
      <w:lvlJc w:val="left"/>
      <w:pPr>
        <w:ind w:left="4320" w:hanging="360"/>
      </w:pPr>
      <w:rPr>
        <w:rFonts w:ascii="Wingdings" w:hAnsi="Wingdings" w:hint="default"/>
      </w:rPr>
    </w:lvl>
    <w:lvl w:ilvl="6" w:tplc="35BA9A90">
      <w:start w:val="1"/>
      <w:numFmt w:val="bullet"/>
      <w:lvlText w:val=""/>
      <w:lvlJc w:val="left"/>
      <w:pPr>
        <w:ind w:left="5040" w:hanging="360"/>
      </w:pPr>
      <w:rPr>
        <w:rFonts w:ascii="Symbol" w:hAnsi="Symbol" w:hint="default"/>
      </w:rPr>
    </w:lvl>
    <w:lvl w:ilvl="7" w:tplc="EDC2B63A">
      <w:start w:val="1"/>
      <w:numFmt w:val="bullet"/>
      <w:lvlText w:val="o"/>
      <w:lvlJc w:val="left"/>
      <w:pPr>
        <w:ind w:left="5760" w:hanging="360"/>
      </w:pPr>
      <w:rPr>
        <w:rFonts w:ascii="Courier New" w:hAnsi="Courier New" w:hint="default"/>
      </w:rPr>
    </w:lvl>
    <w:lvl w:ilvl="8" w:tplc="7430E816">
      <w:start w:val="1"/>
      <w:numFmt w:val="bullet"/>
      <w:lvlText w:val=""/>
      <w:lvlJc w:val="left"/>
      <w:pPr>
        <w:ind w:left="6480" w:hanging="360"/>
      </w:pPr>
      <w:rPr>
        <w:rFonts w:ascii="Wingdings" w:hAnsi="Wingdings" w:hint="default"/>
      </w:rPr>
    </w:lvl>
  </w:abstractNum>
  <w:abstractNum w:abstractNumId="55" w15:restartNumberingAfterBreak="0">
    <w:nsid w:val="7F357198"/>
    <w:multiLevelType w:val="hybridMultilevel"/>
    <w:tmpl w:val="28AA81CA"/>
    <w:lvl w:ilvl="0" w:tplc="2C727172">
      <w:start w:val="1"/>
      <w:numFmt w:val="bullet"/>
      <w:lvlText w:val=""/>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326515">
    <w:abstractNumId w:val="54"/>
  </w:num>
  <w:num w:numId="2" w16cid:durableId="172184578">
    <w:abstractNumId w:val="18"/>
  </w:num>
  <w:num w:numId="3" w16cid:durableId="506293204">
    <w:abstractNumId w:val="52"/>
  </w:num>
  <w:num w:numId="4" w16cid:durableId="361517999">
    <w:abstractNumId w:val="19"/>
  </w:num>
  <w:num w:numId="5" w16cid:durableId="1320622474">
    <w:abstractNumId w:val="36"/>
  </w:num>
  <w:num w:numId="6" w16cid:durableId="2139182426">
    <w:abstractNumId w:val="34"/>
  </w:num>
  <w:num w:numId="7" w16cid:durableId="1071270483">
    <w:abstractNumId w:val="25"/>
  </w:num>
  <w:num w:numId="8" w16cid:durableId="435829335">
    <w:abstractNumId w:val="49"/>
  </w:num>
  <w:num w:numId="9" w16cid:durableId="744038359">
    <w:abstractNumId w:val="12"/>
  </w:num>
  <w:num w:numId="10" w16cid:durableId="1603994503">
    <w:abstractNumId w:val="47"/>
  </w:num>
  <w:num w:numId="11" w16cid:durableId="1847861190">
    <w:abstractNumId w:val="4"/>
  </w:num>
  <w:num w:numId="12" w16cid:durableId="631063323">
    <w:abstractNumId w:val="8"/>
  </w:num>
  <w:num w:numId="13" w16cid:durableId="1545364098">
    <w:abstractNumId w:val="0"/>
  </w:num>
  <w:num w:numId="14" w16cid:durableId="2084141633">
    <w:abstractNumId w:val="20"/>
  </w:num>
  <w:num w:numId="15" w16cid:durableId="312832506">
    <w:abstractNumId w:val="50"/>
  </w:num>
  <w:num w:numId="16" w16cid:durableId="347417345">
    <w:abstractNumId w:val="44"/>
  </w:num>
  <w:num w:numId="17" w16cid:durableId="390424095">
    <w:abstractNumId w:val="21"/>
  </w:num>
  <w:num w:numId="18" w16cid:durableId="627703953">
    <w:abstractNumId w:val="40"/>
  </w:num>
  <w:num w:numId="19" w16cid:durableId="2102018392">
    <w:abstractNumId w:val="11"/>
  </w:num>
  <w:num w:numId="20" w16cid:durableId="980692558">
    <w:abstractNumId w:val="1"/>
  </w:num>
  <w:num w:numId="21" w16cid:durableId="113909530">
    <w:abstractNumId w:val="29"/>
  </w:num>
  <w:num w:numId="22" w16cid:durableId="874192067">
    <w:abstractNumId w:val="10"/>
  </w:num>
  <w:num w:numId="23" w16cid:durableId="2116753222">
    <w:abstractNumId w:val="17"/>
  </w:num>
  <w:num w:numId="24" w16cid:durableId="1659768657">
    <w:abstractNumId w:val="30"/>
  </w:num>
  <w:num w:numId="25" w16cid:durableId="11691451">
    <w:abstractNumId w:val="51"/>
  </w:num>
  <w:num w:numId="26" w16cid:durableId="1468160230">
    <w:abstractNumId w:val="41"/>
  </w:num>
  <w:num w:numId="27" w16cid:durableId="456602883">
    <w:abstractNumId w:val="37"/>
  </w:num>
  <w:num w:numId="28" w16cid:durableId="84083947">
    <w:abstractNumId w:val="38"/>
  </w:num>
  <w:num w:numId="29" w16cid:durableId="1984505538">
    <w:abstractNumId w:val="3"/>
  </w:num>
  <w:num w:numId="30" w16cid:durableId="108549209">
    <w:abstractNumId w:val="6"/>
  </w:num>
  <w:num w:numId="31" w16cid:durableId="204296456">
    <w:abstractNumId w:val="33"/>
  </w:num>
  <w:num w:numId="32" w16cid:durableId="688722743">
    <w:abstractNumId w:val="35"/>
  </w:num>
  <w:num w:numId="33" w16cid:durableId="338045885">
    <w:abstractNumId w:val="43"/>
  </w:num>
  <w:num w:numId="34" w16cid:durableId="217712764">
    <w:abstractNumId w:val="39"/>
  </w:num>
  <w:num w:numId="35" w16cid:durableId="1299383571">
    <w:abstractNumId w:val="53"/>
  </w:num>
  <w:num w:numId="36" w16cid:durableId="859052984">
    <w:abstractNumId w:val="5"/>
  </w:num>
  <w:num w:numId="37" w16cid:durableId="237793289">
    <w:abstractNumId w:val="28"/>
  </w:num>
  <w:num w:numId="38" w16cid:durableId="234946630">
    <w:abstractNumId w:val="27"/>
  </w:num>
  <w:num w:numId="39" w16cid:durableId="980110739">
    <w:abstractNumId w:val="5"/>
  </w:num>
  <w:num w:numId="40" w16cid:durableId="726341594">
    <w:abstractNumId w:val="53"/>
  </w:num>
  <w:num w:numId="41" w16cid:durableId="627080718">
    <w:abstractNumId w:val="46"/>
  </w:num>
  <w:num w:numId="42" w16cid:durableId="2080712976">
    <w:abstractNumId w:val="2"/>
  </w:num>
  <w:num w:numId="43" w16cid:durableId="1267152690">
    <w:abstractNumId w:val="42"/>
  </w:num>
  <w:num w:numId="44" w16cid:durableId="1642151098">
    <w:abstractNumId w:val="14"/>
  </w:num>
  <w:num w:numId="45" w16cid:durableId="1038316634">
    <w:abstractNumId w:val="7"/>
  </w:num>
  <w:num w:numId="46" w16cid:durableId="778262842">
    <w:abstractNumId w:val="13"/>
  </w:num>
  <w:num w:numId="47" w16cid:durableId="1782189171">
    <w:abstractNumId w:val="55"/>
  </w:num>
  <w:num w:numId="48" w16cid:durableId="1421216272">
    <w:abstractNumId w:val="23"/>
  </w:num>
  <w:num w:numId="49" w16cid:durableId="642464809">
    <w:abstractNumId w:val="48"/>
  </w:num>
  <w:num w:numId="50" w16cid:durableId="1708602121">
    <w:abstractNumId w:val="24"/>
  </w:num>
  <w:num w:numId="51" w16cid:durableId="847334105">
    <w:abstractNumId w:val="9"/>
  </w:num>
  <w:num w:numId="52" w16cid:durableId="1548377885">
    <w:abstractNumId w:val="32"/>
  </w:num>
  <w:num w:numId="53" w16cid:durableId="1530605360">
    <w:abstractNumId w:val="15"/>
  </w:num>
  <w:num w:numId="54" w16cid:durableId="1339573669">
    <w:abstractNumId w:val="16"/>
  </w:num>
  <w:num w:numId="55" w16cid:durableId="1435588831">
    <w:abstractNumId w:val="22"/>
  </w:num>
  <w:num w:numId="56" w16cid:durableId="707949405">
    <w:abstractNumId w:val="26"/>
  </w:num>
  <w:num w:numId="57" w16cid:durableId="1168863371">
    <w:abstractNumId w:val="45"/>
  </w:num>
  <w:num w:numId="58" w16cid:durableId="12458745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13"/>
    <w:rsid w:val="00000BD3"/>
    <w:rsid w:val="00000F07"/>
    <w:rsid w:val="00001230"/>
    <w:rsid w:val="00001E9E"/>
    <w:rsid w:val="00001FCA"/>
    <w:rsid w:val="0000324B"/>
    <w:rsid w:val="00003412"/>
    <w:rsid w:val="000041D4"/>
    <w:rsid w:val="0000445B"/>
    <w:rsid w:val="00004C3F"/>
    <w:rsid w:val="00005BCD"/>
    <w:rsid w:val="0000794B"/>
    <w:rsid w:val="000101F9"/>
    <w:rsid w:val="000108BD"/>
    <w:rsid w:val="00011383"/>
    <w:rsid w:val="00011677"/>
    <w:rsid w:val="000116B5"/>
    <w:rsid w:val="00012459"/>
    <w:rsid w:val="0001342C"/>
    <w:rsid w:val="00013D9A"/>
    <w:rsid w:val="00014BE8"/>
    <w:rsid w:val="00015333"/>
    <w:rsid w:val="0001688D"/>
    <w:rsid w:val="0001695A"/>
    <w:rsid w:val="00016B16"/>
    <w:rsid w:val="0001768A"/>
    <w:rsid w:val="00017FD8"/>
    <w:rsid w:val="00020190"/>
    <w:rsid w:val="00020328"/>
    <w:rsid w:val="0002070F"/>
    <w:rsid w:val="000217D4"/>
    <w:rsid w:val="00026598"/>
    <w:rsid w:val="000278F4"/>
    <w:rsid w:val="0003104C"/>
    <w:rsid w:val="00031C95"/>
    <w:rsid w:val="00031DED"/>
    <w:rsid w:val="000323C6"/>
    <w:rsid w:val="0003439C"/>
    <w:rsid w:val="000359B1"/>
    <w:rsid w:val="00035BD8"/>
    <w:rsid w:val="0003634E"/>
    <w:rsid w:val="000363E1"/>
    <w:rsid w:val="00037152"/>
    <w:rsid w:val="000375FD"/>
    <w:rsid w:val="000376A9"/>
    <w:rsid w:val="000378AB"/>
    <w:rsid w:val="00040DD5"/>
    <w:rsid w:val="000410C7"/>
    <w:rsid w:val="00042640"/>
    <w:rsid w:val="000427E7"/>
    <w:rsid w:val="00042FB1"/>
    <w:rsid w:val="00043128"/>
    <w:rsid w:val="000435E3"/>
    <w:rsid w:val="000449D8"/>
    <w:rsid w:val="00045168"/>
    <w:rsid w:val="0004517D"/>
    <w:rsid w:val="00046C4A"/>
    <w:rsid w:val="000478EC"/>
    <w:rsid w:val="00047AF8"/>
    <w:rsid w:val="00050090"/>
    <w:rsid w:val="00050298"/>
    <w:rsid w:val="0005158E"/>
    <w:rsid w:val="00053B7A"/>
    <w:rsid w:val="000548BE"/>
    <w:rsid w:val="00056033"/>
    <w:rsid w:val="00056E60"/>
    <w:rsid w:val="00056F7F"/>
    <w:rsid w:val="0005762E"/>
    <w:rsid w:val="000608C1"/>
    <w:rsid w:val="00060BC9"/>
    <w:rsid w:val="00063692"/>
    <w:rsid w:val="00066962"/>
    <w:rsid w:val="00066E6D"/>
    <w:rsid w:val="00066E78"/>
    <w:rsid w:val="00070CF7"/>
    <w:rsid w:val="00071795"/>
    <w:rsid w:val="00071F4C"/>
    <w:rsid w:val="00072380"/>
    <w:rsid w:val="00073CE9"/>
    <w:rsid w:val="0007454D"/>
    <w:rsid w:val="00075560"/>
    <w:rsid w:val="000764F4"/>
    <w:rsid w:val="00080E7A"/>
    <w:rsid w:val="0008108B"/>
    <w:rsid w:val="0008158C"/>
    <w:rsid w:val="00081B24"/>
    <w:rsid w:val="000821CA"/>
    <w:rsid w:val="00082BC0"/>
    <w:rsid w:val="00083C68"/>
    <w:rsid w:val="000864BD"/>
    <w:rsid w:val="000865C0"/>
    <w:rsid w:val="000870D5"/>
    <w:rsid w:val="000905CA"/>
    <w:rsid w:val="000909A1"/>
    <w:rsid w:val="00090B49"/>
    <w:rsid w:val="000914A9"/>
    <w:rsid w:val="00091BCF"/>
    <w:rsid w:val="0009355B"/>
    <w:rsid w:val="00093597"/>
    <w:rsid w:val="000953B4"/>
    <w:rsid w:val="00095545"/>
    <w:rsid w:val="000960DB"/>
    <w:rsid w:val="000A05CC"/>
    <w:rsid w:val="000A0847"/>
    <w:rsid w:val="000A08DA"/>
    <w:rsid w:val="000A1C17"/>
    <w:rsid w:val="000A423A"/>
    <w:rsid w:val="000A605F"/>
    <w:rsid w:val="000A6499"/>
    <w:rsid w:val="000A7C3A"/>
    <w:rsid w:val="000B07F4"/>
    <w:rsid w:val="000B0DDF"/>
    <w:rsid w:val="000B0E43"/>
    <w:rsid w:val="000B24E0"/>
    <w:rsid w:val="000B3086"/>
    <w:rsid w:val="000B5943"/>
    <w:rsid w:val="000B5C9F"/>
    <w:rsid w:val="000B6456"/>
    <w:rsid w:val="000B67E5"/>
    <w:rsid w:val="000B7570"/>
    <w:rsid w:val="000B7708"/>
    <w:rsid w:val="000C0229"/>
    <w:rsid w:val="000C1423"/>
    <w:rsid w:val="000C143E"/>
    <w:rsid w:val="000C18E8"/>
    <w:rsid w:val="000C2DB1"/>
    <w:rsid w:val="000C2E53"/>
    <w:rsid w:val="000C34C8"/>
    <w:rsid w:val="000C3644"/>
    <w:rsid w:val="000C389E"/>
    <w:rsid w:val="000C391C"/>
    <w:rsid w:val="000C4271"/>
    <w:rsid w:val="000C5627"/>
    <w:rsid w:val="000C58D2"/>
    <w:rsid w:val="000C6910"/>
    <w:rsid w:val="000C7010"/>
    <w:rsid w:val="000C7D90"/>
    <w:rsid w:val="000D06DB"/>
    <w:rsid w:val="000D09E6"/>
    <w:rsid w:val="000D0A75"/>
    <w:rsid w:val="000D1CF1"/>
    <w:rsid w:val="000D2175"/>
    <w:rsid w:val="000D2460"/>
    <w:rsid w:val="000D26DC"/>
    <w:rsid w:val="000D28AF"/>
    <w:rsid w:val="000D2FD8"/>
    <w:rsid w:val="000D4616"/>
    <w:rsid w:val="000D5682"/>
    <w:rsid w:val="000D60E3"/>
    <w:rsid w:val="000D6781"/>
    <w:rsid w:val="000D7B60"/>
    <w:rsid w:val="000E055B"/>
    <w:rsid w:val="000E2974"/>
    <w:rsid w:val="000E4ABB"/>
    <w:rsid w:val="000E5CAB"/>
    <w:rsid w:val="000E7862"/>
    <w:rsid w:val="000F2F1C"/>
    <w:rsid w:val="000F4EAC"/>
    <w:rsid w:val="000F583D"/>
    <w:rsid w:val="000F6904"/>
    <w:rsid w:val="00101C56"/>
    <w:rsid w:val="00102C8A"/>
    <w:rsid w:val="00102D1B"/>
    <w:rsid w:val="00103F03"/>
    <w:rsid w:val="00104825"/>
    <w:rsid w:val="00104A8A"/>
    <w:rsid w:val="00105068"/>
    <w:rsid w:val="00106947"/>
    <w:rsid w:val="00106C89"/>
    <w:rsid w:val="0010714A"/>
    <w:rsid w:val="00107175"/>
    <w:rsid w:val="00107E38"/>
    <w:rsid w:val="001112D1"/>
    <w:rsid w:val="00111608"/>
    <w:rsid w:val="00112275"/>
    <w:rsid w:val="00112AFC"/>
    <w:rsid w:val="00113391"/>
    <w:rsid w:val="00113715"/>
    <w:rsid w:val="00113B1D"/>
    <w:rsid w:val="0011512A"/>
    <w:rsid w:val="00115AB8"/>
    <w:rsid w:val="00115C5B"/>
    <w:rsid w:val="0011704B"/>
    <w:rsid w:val="00117B1F"/>
    <w:rsid w:val="00117D6C"/>
    <w:rsid w:val="00120487"/>
    <w:rsid w:val="00120898"/>
    <w:rsid w:val="0012226C"/>
    <w:rsid w:val="001235D1"/>
    <w:rsid w:val="00124397"/>
    <w:rsid w:val="00124623"/>
    <w:rsid w:val="001279AA"/>
    <w:rsid w:val="00130885"/>
    <w:rsid w:val="00130D15"/>
    <w:rsid w:val="001315B2"/>
    <w:rsid w:val="00131F7E"/>
    <w:rsid w:val="00131FB4"/>
    <w:rsid w:val="00132990"/>
    <w:rsid w:val="001339CE"/>
    <w:rsid w:val="00135601"/>
    <w:rsid w:val="00137216"/>
    <w:rsid w:val="00137683"/>
    <w:rsid w:val="00140BD1"/>
    <w:rsid w:val="0014170D"/>
    <w:rsid w:val="001419C3"/>
    <w:rsid w:val="00141A80"/>
    <w:rsid w:val="00141E6D"/>
    <w:rsid w:val="001424D0"/>
    <w:rsid w:val="00142BDE"/>
    <w:rsid w:val="0014376D"/>
    <w:rsid w:val="001437B6"/>
    <w:rsid w:val="0014597E"/>
    <w:rsid w:val="00147194"/>
    <w:rsid w:val="001471EC"/>
    <w:rsid w:val="00150024"/>
    <w:rsid w:val="00152472"/>
    <w:rsid w:val="001530CC"/>
    <w:rsid w:val="00153136"/>
    <w:rsid w:val="00153C97"/>
    <w:rsid w:val="00155050"/>
    <w:rsid w:val="00155E4D"/>
    <w:rsid w:val="0015643A"/>
    <w:rsid w:val="001600D4"/>
    <w:rsid w:val="0016070E"/>
    <w:rsid w:val="0016176C"/>
    <w:rsid w:val="00161FF1"/>
    <w:rsid w:val="00163060"/>
    <w:rsid w:val="00163342"/>
    <w:rsid w:val="001639D6"/>
    <w:rsid w:val="00163A9A"/>
    <w:rsid w:val="00165C07"/>
    <w:rsid w:val="0016776A"/>
    <w:rsid w:val="00167B67"/>
    <w:rsid w:val="00167CCC"/>
    <w:rsid w:val="00170922"/>
    <w:rsid w:val="00170DCF"/>
    <w:rsid w:val="0017190F"/>
    <w:rsid w:val="00172A54"/>
    <w:rsid w:val="00173861"/>
    <w:rsid w:val="00173930"/>
    <w:rsid w:val="001741E3"/>
    <w:rsid w:val="00175685"/>
    <w:rsid w:val="0017573D"/>
    <w:rsid w:val="0017584C"/>
    <w:rsid w:val="001763DF"/>
    <w:rsid w:val="0017653A"/>
    <w:rsid w:val="00176B2A"/>
    <w:rsid w:val="00176D35"/>
    <w:rsid w:val="00176E5A"/>
    <w:rsid w:val="00180C7C"/>
    <w:rsid w:val="001814CE"/>
    <w:rsid w:val="00182719"/>
    <w:rsid w:val="00184DCA"/>
    <w:rsid w:val="00184E66"/>
    <w:rsid w:val="001851E3"/>
    <w:rsid w:val="0018577A"/>
    <w:rsid w:val="00186242"/>
    <w:rsid w:val="00190906"/>
    <w:rsid w:val="00190B90"/>
    <w:rsid w:val="00190C11"/>
    <w:rsid w:val="00191803"/>
    <w:rsid w:val="00191B23"/>
    <w:rsid w:val="001925B8"/>
    <w:rsid w:val="0019266C"/>
    <w:rsid w:val="00193ADF"/>
    <w:rsid w:val="001942E5"/>
    <w:rsid w:val="00194339"/>
    <w:rsid w:val="00194624"/>
    <w:rsid w:val="00195BD8"/>
    <w:rsid w:val="00196613"/>
    <w:rsid w:val="001A016E"/>
    <w:rsid w:val="001A17AF"/>
    <w:rsid w:val="001A2ED7"/>
    <w:rsid w:val="001A3455"/>
    <w:rsid w:val="001A3BDB"/>
    <w:rsid w:val="001A425A"/>
    <w:rsid w:val="001A456D"/>
    <w:rsid w:val="001A473D"/>
    <w:rsid w:val="001A4A45"/>
    <w:rsid w:val="001A4AE6"/>
    <w:rsid w:val="001A4F7C"/>
    <w:rsid w:val="001A65E8"/>
    <w:rsid w:val="001A754A"/>
    <w:rsid w:val="001B176E"/>
    <w:rsid w:val="001B217A"/>
    <w:rsid w:val="001B2F93"/>
    <w:rsid w:val="001B3575"/>
    <w:rsid w:val="001B4379"/>
    <w:rsid w:val="001B48A1"/>
    <w:rsid w:val="001B5C23"/>
    <w:rsid w:val="001B5ED2"/>
    <w:rsid w:val="001B6DF5"/>
    <w:rsid w:val="001B78DC"/>
    <w:rsid w:val="001B7C9B"/>
    <w:rsid w:val="001C14DA"/>
    <w:rsid w:val="001C1E47"/>
    <w:rsid w:val="001C29FD"/>
    <w:rsid w:val="001C2C5D"/>
    <w:rsid w:val="001C4EDA"/>
    <w:rsid w:val="001C69AF"/>
    <w:rsid w:val="001C6F2C"/>
    <w:rsid w:val="001D1D51"/>
    <w:rsid w:val="001D2523"/>
    <w:rsid w:val="001D3E6E"/>
    <w:rsid w:val="001D6273"/>
    <w:rsid w:val="001D646C"/>
    <w:rsid w:val="001D698D"/>
    <w:rsid w:val="001D69C0"/>
    <w:rsid w:val="001D6BF1"/>
    <w:rsid w:val="001D78B3"/>
    <w:rsid w:val="001D790D"/>
    <w:rsid w:val="001E08E9"/>
    <w:rsid w:val="001E2297"/>
    <w:rsid w:val="001E234C"/>
    <w:rsid w:val="001E2C78"/>
    <w:rsid w:val="001E304F"/>
    <w:rsid w:val="001E33EB"/>
    <w:rsid w:val="001E3F9F"/>
    <w:rsid w:val="001E4243"/>
    <w:rsid w:val="001E5676"/>
    <w:rsid w:val="001E728E"/>
    <w:rsid w:val="001F031B"/>
    <w:rsid w:val="001F181B"/>
    <w:rsid w:val="001F2931"/>
    <w:rsid w:val="001F29DE"/>
    <w:rsid w:val="001F40F8"/>
    <w:rsid w:val="001F4855"/>
    <w:rsid w:val="001F5634"/>
    <w:rsid w:val="001F629F"/>
    <w:rsid w:val="00200164"/>
    <w:rsid w:val="002012B5"/>
    <w:rsid w:val="00201B27"/>
    <w:rsid w:val="00201B8A"/>
    <w:rsid w:val="00201E91"/>
    <w:rsid w:val="00202763"/>
    <w:rsid w:val="00202E31"/>
    <w:rsid w:val="00205C95"/>
    <w:rsid w:val="002070EF"/>
    <w:rsid w:val="00207513"/>
    <w:rsid w:val="002076B9"/>
    <w:rsid w:val="002078CE"/>
    <w:rsid w:val="00207A8D"/>
    <w:rsid w:val="0021050E"/>
    <w:rsid w:val="00210E04"/>
    <w:rsid w:val="00210E0F"/>
    <w:rsid w:val="002134BB"/>
    <w:rsid w:val="00214F54"/>
    <w:rsid w:val="002154D0"/>
    <w:rsid w:val="002158C8"/>
    <w:rsid w:val="00216229"/>
    <w:rsid w:val="002163EB"/>
    <w:rsid w:val="00220E72"/>
    <w:rsid w:val="00222582"/>
    <w:rsid w:val="00223697"/>
    <w:rsid w:val="00225F43"/>
    <w:rsid w:val="00226434"/>
    <w:rsid w:val="0022720F"/>
    <w:rsid w:val="00227814"/>
    <w:rsid w:val="00227D29"/>
    <w:rsid w:val="00230018"/>
    <w:rsid w:val="0023053E"/>
    <w:rsid w:val="0023162F"/>
    <w:rsid w:val="00232C41"/>
    <w:rsid w:val="002330E0"/>
    <w:rsid w:val="00233544"/>
    <w:rsid w:val="00233B37"/>
    <w:rsid w:val="00233BE5"/>
    <w:rsid w:val="00234AB4"/>
    <w:rsid w:val="00237612"/>
    <w:rsid w:val="00241652"/>
    <w:rsid w:val="00242102"/>
    <w:rsid w:val="002426E8"/>
    <w:rsid w:val="0024475D"/>
    <w:rsid w:val="00245A69"/>
    <w:rsid w:val="00246834"/>
    <w:rsid w:val="00246A3F"/>
    <w:rsid w:val="00247FF4"/>
    <w:rsid w:val="00250EEB"/>
    <w:rsid w:val="00251436"/>
    <w:rsid w:val="002524DF"/>
    <w:rsid w:val="002531D3"/>
    <w:rsid w:val="00253DEB"/>
    <w:rsid w:val="00253F56"/>
    <w:rsid w:val="002546FB"/>
    <w:rsid w:val="002553D3"/>
    <w:rsid w:val="00256037"/>
    <w:rsid w:val="00256AC9"/>
    <w:rsid w:val="0025795F"/>
    <w:rsid w:val="00261309"/>
    <w:rsid w:val="00261E8D"/>
    <w:rsid w:val="0026377A"/>
    <w:rsid w:val="0026440F"/>
    <w:rsid w:val="002644B9"/>
    <w:rsid w:val="00264C33"/>
    <w:rsid w:val="00265D11"/>
    <w:rsid w:val="0026692D"/>
    <w:rsid w:val="00266B08"/>
    <w:rsid w:val="00266C63"/>
    <w:rsid w:val="00266EBC"/>
    <w:rsid w:val="002672C9"/>
    <w:rsid w:val="00267BEB"/>
    <w:rsid w:val="00267F5C"/>
    <w:rsid w:val="00270249"/>
    <w:rsid w:val="00270531"/>
    <w:rsid w:val="00270E7A"/>
    <w:rsid w:val="0027148D"/>
    <w:rsid w:val="002721F1"/>
    <w:rsid w:val="002723D3"/>
    <w:rsid w:val="0027298C"/>
    <w:rsid w:val="00273817"/>
    <w:rsid w:val="002759DD"/>
    <w:rsid w:val="002770DA"/>
    <w:rsid w:val="00280581"/>
    <w:rsid w:val="00280EAF"/>
    <w:rsid w:val="0028188D"/>
    <w:rsid w:val="002823DD"/>
    <w:rsid w:val="00282A3B"/>
    <w:rsid w:val="00282E56"/>
    <w:rsid w:val="0028494C"/>
    <w:rsid w:val="00284A10"/>
    <w:rsid w:val="00284E35"/>
    <w:rsid w:val="00285031"/>
    <w:rsid w:val="00285547"/>
    <w:rsid w:val="0028561D"/>
    <w:rsid w:val="00285F2A"/>
    <w:rsid w:val="00285FC0"/>
    <w:rsid w:val="00286418"/>
    <w:rsid w:val="0028654B"/>
    <w:rsid w:val="00286D8B"/>
    <w:rsid w:val="002877AF"/>
    <w:rsid w:val="00287F6C"/>
    <w:rsid w:val="002902F6"/>
    <w:rsid w:val="00290713"/>
    <w:rsid w:val="002913BF"/>
    <w:rsid w:val="00291E68"/>
    <w:rsid w:val="002930DE"/>
    <w:rsid w:val="00293233"/>
    <w:rsid w:val="0029357D"/>
    <w:rsid w:val="00293756"/>
    <w:rsid w:val="00293848"/>
    <w:rsid w:val="00294208"/>
    <w:rsid w:val="00294287"/>
    <w:rsid w:val="00294BF1"/>
    <w:rsid w:val="00294F2E"/>
    <w:rsid w:val="002959C3"/>
    <w:rsid w:val="00295B8F"/>
    <w:rsid w:val="00296556"/>
    <w:rsid w:val="00297BEA"/>
    <w:rsid w:val="00297E6A"/>
    <w:rsid w:val="002A2F00"/>
    <w:rsid w:val="002A3CD0"/>
    <w:rsid w:val="002A49AC"/>
    <w:rsid w:val="002B0E90"/>
    <w:rsid w:val="002B2840"/>
    <w:rsid w:val="002B2913"/>
    <w:rsid w:val="002B2A98"/>
    <w:rsid w:val="002B37D1"/>
    <w:rsid w:val="002B5133"/>
    <w:rsid w:val="002B5310"/>
    <w:rsid w:val="002B62F1"/>
    <w:rsid w:val="002B6950"/>
    <w:rsid w:val="002B6B4E"/>
    <w:rsid w:val="002B6DDF"/>
    <w:rsid w:val="002B7DEE"/>
    <w:rsid w:val="002C0F80"/>
    <w:rsid w:val="002C2E10"/>
    <w:rsid w:val="002C3D24"/>
    <w:rsid w:val="002C56D7"/>
    <w:rsid w:val="002C61A7"/>
    <w:rsid w:val="002C6D7E"/>
    <w:rsid w:val="002C7071"/>
    <w:rsid w:val="002C7A53"/>
    <w:rsid w:val="002D0095"/>
    <w:rsid w:val="002D08ED"/>
    <w:rsid w:val="002D091D"/>
    <w:rsid w:val="002D0988"/>
    <w:rsid w:val="002D197D"/>
    <w:rsid w:val="002D28F5"/>
    <w:rsid w:val="002D2E3E"/>
    <w:rsid w:val="002D3C71"/>
    <w:rsid w:val="002D4825"/>
    <w:rsid w:val="002D4BAD"/>
    <w:rsid w:val="002D57B7"/>
    <w:rsid w:val="002D5C0F"/>
    <w:rsid w:val="002D665D"/>
    <w:rsid w:val="002D76B4"/>
    <w:rsid w:val="002D7D82"/>
    <w:rsid w:val="002E251C"/>
    <w:rsid w:val="002E354B"/>
    <w:rsid w:val="002E36CA"/>
    <w:rsid w:val="002E65FC"/>
    <w:rsid w:val="002F00A2"/>
    <w:rsid w:val="002F1281"/>
    <w:rsid w:val="002F1530"/>
    <w:rsid w:val="002F1F93"/>
    <w:rsid w:val="002F2F0D"/>
    <w:rsid w:val="002F4883"/>
    <w:rsid w:val="002F5AAD"/>
    <w:rsid w:val="002F5E46"/>
    <w:rsid w:val="002F73C6"/>
    <w:rsid w:val="002F776B"/>
    <w:rsid w:val="002F7D67"/>
    <w:rsid w:val="00301108"/>
    <w:rsid w:val="003028BC"/>
    <w:rsid w:val="00302E69"/>
    <w:rsid w:val="00303820"/>
    <w:rsid w:val="00303BD3"/>
    <w:rsid w:val="00304B3D"/>
    <w:rsid w:val="00304E26"/>
    <w:rsid w:val="0030584B"/>
    <w:rsid w:val="00306CA9"/>
    <w:rsid w:val="00306E49"/>
    <w:rsid w:val="00306EC3"/>
    <w:rsid w:val="00310B8B"/>
    <w:rsid w:val="00310F14"/>
    <w:rsid w:val="00311E44"/>
    <w:rsid w:val="003123AF"/>
    <w:rsid w:val="00312F4A"/>
    <w:rsid w:val="00314F82"/>
    <w:rsid w:val="003155E6"/>
    <w:rsid w:val="0031560A"/>
    <w:rsid w:val="00315942"/>
    <w:rsid w:val="00317F12"/>
    <w:rsid w:val="003202A3"/>
    <w:rsid w:val="00321ACE"/>
    <w:rsid w:val="003237CF"/>
    <w:rsid w:val="003244DA"/>
    <w:rsid w:val="00324CD1"/>
    <w:rsid w:val="003256F1"/>
    <w:rsid w:val="00326022"/>
    <w:rsid w:val="0032686B"/>
    <w:rsid w:val="0032780D"/>
    <w:rsid w:val="00330094"/>
    <w:rsid w:val="00330327"/>
    <w:rsid w:val="003303AD"/>
    <w:rsid w:val="003304CA"/>
    <w:rsid w:val="003320D5"/>
    <w:rsid w:val="0033353F"/>
    <w:rsid w:val="003366EA"/>
    <w:rsid w:val="00336E2A"/>
    <w:rsid w:val="0033768F"/>
    <w:rsid w:val="0034000D"/>
    <w:rsid w:val="00340D83"/>
    <w:rsid w:val="003423BC"/>
    <w:rsid w:val="00342C15"/>
    <w:rsid w:val="00343008"/>
    <w:rsid w:val="0034635A"/>
    <w:rsid w:val="00347207"/>
    <w:rsid w:val="0035230A"/>
    <w:rsid w:val="00352486"/>
    <w:rsid w:val="003526B1"/>
    <w:rsid w:val="00352A87"/>
    <w:rsid w:val="00352FFA"/>
    <w:rsid w:val="0035333F"/>
    <w:rsid w:val="00353516"/>
    <w:rsid w:val="00353B0A"/>
    <w:rsid w:val="0035416E"/>
    <w:rsid w:val="003548AB"/>
    <w:rsid w:val="00354A86"/>
    <w:rsid w:val="00354C5D"/>
    <w:rsid w:val="003553D3"/>
    <w:rsid w:val="00355A62"/>
    <w:rsid w:val="00356901"/>
    <w:rsid w:val="00357AA6"/>
    <w:rsid w:val="003603C0"/>
    <w:rsid w:val="003610BE"/>
    <w:rsid w:val="00362F9B"/>
    <w:rsid w:val="00363D5F"/>
    <w:rsid w:val="00363DDA"/>
    <w:rsid w:val="0036449D"/>
    <w:rsid w:val="00364CEB"/>
    <w:rsid w:val="00371329"/>
    <w:rsid w:val="00373356"/>
    <w:rsid w:val="003754DF"/>
    <w:rsid w:val="0037576F"/>
    <w:rsid w:val="00375D1E"/>
    <w:rsid w:val="00376169"/>
    <w:rsid w:val="003762FD"/>
    <w:rsid w:val="00376363"/>
    <w:rsid w:val="003766DC"/>
    <w:rsid w:val="003813B8"/>
    <w:rsid w:val="00381689"/>
    <w:rsid w:val="00381A22"/>
    <w:rsid w:val="0038283A"/>
    <w:rsid w:val="003838B0"/>
    <w:rsid w:val="003855EF"/>
    <w:rsid w:val="00386BFC"/>
    <w:rsid w:val="00390433"/>
    <w:rsid w:val="00390521"/>
    <w:rsid w:val="00391F17"/>
    <w:rsid w:val="00392643"/>
    <w:rsid w:val="0039281E"/>
    <w:rsid w:val="00392933"/>
    <w:rsid w:val="0039368B"/>
    <w:rsid w:val="0039448F"/>
    <w:rsid w:val="00394616"/>
    <w:rsid w:val="003947A0"/>
    <w:rsid w:val="00396FCB"/>
    <w:rsid w:val="003A224D"/>
    <w:rsid w:val="003A2AE0"/>
    <w:rsid w:val="003A521F"/>
    <w:rsid w:val="003A6B93"/>
    <w:rsid w:val="003A7D14"/>
    <w:rsid w:val="003B08BD"/>
    <w:rsid w:val="003B2CF0"/>
    <w:rsid w:val="003B305A"/>
    <w:rsid w:val="003B4617"/>
    <w:rsid w:val="003B59FF"/>
    <w:rsid w:val="003B5DBE"/>
    <w:rsid w:val="003B653A"/>
    <w:rsid w:val="003B738B"/>
    <w:rsid w:val="003B761A"/>
    <w:rsid w:val="003C0B08"/>
    <w:rsid w:val="003C11D0"/>
    <w:rsid w:val="003C1261"/>
    <w:rsid w:val="003C1570"/>
    <w:rsid w:val="003C19D5"/>
    <w:rsid w:val="003C29C3"/>
    <w:rsid w:val="003C2EA6"/>
    <w:rsid w:val="003C3702"/>
    <w:rsid w:val="003C4803"/>
    <w:rsid w:val="003C66A5"/>
    <w:rsid w:val="003C69D6"/>
    <w:rsid w:val="003C75D0"/>
    <w:rsid w:val="003C794F"/>
    <w:rsid w:val="003D0D5D"/>
    <w:rsid w:val="003D179E"/>
    <w:rsid w:val="003D1F28"/>
    <w:rsid w:val="003D3583"/>
    <w:rsid w:val="003D5942"/>
    <w:rsid w:val="003D5AA6"/>
    <w:rsid w:val="003D5B7F"/>
    <w:rsid w:val="003D61BE"/>
    <w:rsid w:val="003D7ABC"/>
    <w:rsid w:val="003D7AE1"/>
    <w:rsid w:val="003E0DCB"/>
    <w:rsid w:val="003E26AB"/>
    <w:rsid w:val="003E37C4"/>
    <w:rsid w:val="003E38BD"/>
    <w:rsid w:val="003E42F9"/>
    <w:rsid w:val="003E4B20"/>
    <w:rsid w:val="003E4DCE"/>
    <w:rsid w:val="003E5318"/>
    <w:rsid w:val="003E5B32"/>
    <w:rsid w:val="003E65DD"/>
    <w:rsid w:val="003E65E9"/>
    <w:rsid w:val="003E6B8C"/>
    <w:rsid w:val="003E7265"/>
    <w:rsid w:val="003E72D4"/>
    <w:rsid w:val="003E799D"/>
    <w:rsid w:val="003F12E4"/>
    <w:rsid w:val="003F1697"/>
    <w:rsid w:val="003F19B2"/>
    <w:rsid w:val="003F322B"/>
    <w:rsid w:val="003F4468"/>
    <w:rsid w:val="003F4D70"/>
    <w:rsid w:val="003F502B"/>
    <w:rsid w:val="003F522F"/>
    <w:rsid w:val="003F7CFA"/>
    <w:rsid w:val="00400C62"/>
    <w:rsid w:val="0040172B"/>
    <w:rsid w:val="00402EF4"/>
    <w:rsid w:val="0040371B"/>
    <w:rsid w:val="00405B9D"/>
    <w:rsid w:val="00405C5D"/>
    <w:rsid w:val="00405D25"/>
    <w:rsid w:val="00406725"/>
    <w:rsid w:val="004069E6"/>
    <w:rsid w:val="004070CE"/>
    <w:rsid w:val="0040710D"/>
    <w:rsid w:val="004076CA"/>
    <w:rsid w:val="004107BA"/>
    <w:rsid w:val="00410D70"/>
    <w:rsid w:val="004119C3"/>
    <w:rsid w:val="0041319F"/>
    <w:rsid w:val="004132DC"/>
    <w:rsid w:val="00413F00"/>
    <w:rsid w:val="00414181"/>
    <w:rsid w:val="00414722"/>
    <w:rsid w:val="0041596C"/>
    <w:rsid w:val="00416934"/>
    <w:rsid w:val="00417447"/>
    <w:rsid w:val="0041780E"/>
    <w:rsid w:val="00420C0E"/>
    <w:rsid w:val="0042452E"/>
    <w:rsid w:val="00425A99"/>
    <w:rsid w:val="00427864"/>
    <w:rsid w:val="00431C4D"/>
    <w:rsid w:val="00433F72"/>
    <w:rsid w:val="00434BCA"/>
    <w:rsid w:val="00435591"/>
    <w:rsid w:val="004356B4"/>
    <w:rsid w:val="004362DC"/>
    <w:rsid w:val="00436601"/>
    <w:rsid w:val="00436A6D"/>
    <w:rsid w:val="0043770C"/>
    <w:rsid w:val="004377B8"/>
    <w:rsid w:val="00437C3A"/>
    <w:rsid w:val="00440EFD"/>
    <w:rsid w:val="00441133"/>
    <w:rsid w:val="00442906"/>
    <w:rsid w:val="0044308B"/>
    <w:rsid w:val="00446DC1"/>
    <w:rsid w:val="0045100B"/>
    <w:rsid w:val="00452000"/>
    <w:rsid w:val="00452B42"/>
    <w:rsid w:val="00452DF4"/>
    <w:rsid w:val="004543DF"/>
    <w:rsid w:val="004545C8"/>
    <w:rsid w:val="00455257"/>
    <w:rsid w:val="00456574"/>
    <w:rsid w:val="00457E3E"/>
    <w:rsid w:val="00460696"/>
    <w:rsid w:val="00461AF2"/>
    <w:rsid w:val="00461C47"/>
    <w:rsid w:val="004623F6"/>
    <w:rsid w:val="00462A60"/>
    <w:rsid w:val="004636FF"/>
    <w:rsid w:val="00463D70"/>
    <w:rsid w:val="004645A0"/>
    <w:rsid w:val="00466417"/>
    <w:rsid w:val="00466E70"/>
    <w:rsid w:val="004679CA"/>
    <w:rsid w:val="004713D6"/>
    <w:rsid w:val="0047209D"/>
    <w:rsid w:val="00474E74"/>
    <w:rsid w:val="00475382"/>
    <w:rsid w:val="004767AF"/>
    <w:rsid w:val="004779E6"/>
    <w:rsid w:val="00477E61"/>
    <w:rsid w:val="0048051B"/>
    <w:rsid w:val="00480F6E"/>
    <w:rsid w:val="004826C6"/>
    <w:rsid w:val="004830F7"/>
    <w:rsid w:val="00483C16"/>
    <w:rsid w:val="00483CE6"/>
    <w:rsid w:val="00484592"/>
    <w:rsid w:val="004846CE"/>
    <w:rsid w:val="00484CDD"/>
    <w:rsid w:val="00485135"/>
    <w:rsid w:val="00487BC0"/>
    <w:rsid w:val="00487E38"/>
    <w:rsid w:val="0049006D"/>
    <w:rsid w:val="00490656"/>
    <w:rsid w:val="004912F5"/>
    <w:rsid w:val="00491424"/>
    <w:rsid w:val="004914A5"/>
    <w:rsid w:val="0049326F"/>
    <w:rsid w:val="00493F15"/>
    <w:rsid w:val="004948B8"/>
    <w:rsid w:val="00494C94"/>
    <w:rsid w:val="00495304"/>
    <w:rsid w:val="004964C0"/>
    <w:rsid w:val="0049653D"/>
    <w:rsid w:val="004A00F6"/>
    <w:rsid w:val="004A1069"/>
    <w:rsid w:val="004A148F"/>
    <w:rsid w:val="004A24F0"/>
    <w:rsid w:val="004A2FAF"/>
    <w:rsid w:val="004A34A5"/>
    <w:rsid w:val="004A3503"/>
    <w:rsid w:val="004A4916"/>
    <w:rsid w:val="004A69B6"/>
    <w:rsid w:val="004A7530"/>
    <w:rsid w:val="004B03E9"/>
    <w:rsid w:val="004B060A"/>
    <w:rsid w:val="004B12AC"/>
    <w:rsid w:val="004B1EC4"/>
    <w:rsid w:val="004B2BE5"/>
    <w:rsid w:val="004B4029"/>
    <w:rsid w:val="004B442A"/>
    <w:rsid w:val="004B444B"/>
    <w:rsid w:val="004B4E7E"/>
    <w:rsid w:val="004B52E5"/>
    <w:rsid w:val="004B5F4F"/>
    <w:rsid w:val="004B6574"/>
    <w:rsid w:val="004C0866"/>
    <w:rsid w:val="004C0A92"/>
    <w:rsid w:val="004C180B"/>
    <w:rsid w:val="004C1A09"/>
    <w:rsid w:val="004C284B"/>
    <w:rsid w:val="004C3C7F"/>
    <w:rsid w:val="004C4003"/>
    <w:rsid w:val="004C4534"/>
    <w:rsid w:val="004C4AC7"/>
    <w:rsid w:val="004C60AC"/>
    <w:rsid w:val="004C6366"/>
    <w:rsid w:val="004D0409"/>
    <w:rsid w:val="004D0DB9"/>
    <w:rsid w:val="004D24D6"/>
    <w:rsid w:val="004D29EB"/>
    <w:rsid w:val="004D5E91"/>
    <w:rsid w:val="004D6A9D"/>
    <w:rsid w:val="004D6FF3"/>
    <w:rsid w:val="004D73AC"/>
    <w:rsid w:val="004E0DC7"/>
    <w:rsid w:val="004E1B84"/>
    <w:rsid w:val="004E2024"/>
    <w:rsid w:val="004E46CF"/>
    <w:rsid w:val="004E73FE"/>
    <w:rsid w:val="004F00EF"/>
    <w:rsid w:val="004F06D3"/>
    <w:rsid w:val="004F073D"/>
    <w:rsid w:val="004F0909"/>
    <w:rsid w:val="004F0BA7"/>
    <w:rsid w:val="004F2255"/>
    <w:rsid w:val="004F2D78"/>
    <w:rsid w:val="004F3743"/>
    <w:rsid w:val="004F3C84"/>
    <w:rsid w:val="004F55E2"/>
    <w:rsid w:val="005014FA"/>
    <w:rsid w:val="00501E17"/>
    <w:rsid w:val="005031E0"/>
    <w:rsid w:val="00503A2D"/>
    <w:rsid w:val="00503BCD"/>
    <w:rsid w:val="00504731"/>
    <w:rsid w:val="0050517B"/>
    <w:rsid w:val="005053EB"/>
    <w:rsid w:val="005058C7"/>
    <w:rsid w:val="005069E0"/>
    <w:rsid w:val="00506F55"/>
    <w:rsid w:val="00507A7B"/>
    <w:rsid w:val="00507DC9"/>
    <w:rsid w:val="00510424"/>
    <w:rsid w:val="005112AA"/>
    <w:rsid w:val="00511E84"/>
    <w:rsid w:val="005125F4"/>
    <w:rsid w:val="00513A87"/>
    <w:rsid w:val="00515353"/>
    <w:rsid w:val="005160FA"/>
    <w:rsid w:val="00516B43"/>
    <w:rsid w:val="0052213D"/>
    <w:rsid w:val="00522A40"/>
    <w:rsid w:val="00522BDE"/>
    <w:rsid w:val="00525523"/>
    <w:rsid w:val="00525839"/>
    <w:rsid w:val="00525DC3"/>
    <w:rsid w:val="00526C5F"/>
    <w:rsid w:val="00526EDC"/>
    <w:rsid w:val="00530369"/>
    <w:rsid w:val="0053064B"/>
    <w:rsid w:val="00531857"/>
    <w:rsid w:val="0053313A"/>
    <w:rsid w:val="0053339E"/>
    <w:rsid w:val="005344AA"/>
    <w:rsid w:val="00535B43"/>
    <w:rsid w:val="005364C1"/>
    <w:rsid w:val="005369C1"/>
    <w:rsid w:val="005369CE"/>
    <w:rsid w:val="00537D75"/>
    <w:rsid w:val="00540B9D"/>
    <w:rsid w:val="00542AE6"/>
    <w:rsid w:val="005440D7"/>
    <w:rsid w:val="00544527"/>
    <w:rsid w:val="00544860"/>
    <w:rsid w:val="00544921"/>
    <w:rsid w:val="00544D63"/>
    <w:rsid w:val="00544EDD"/>
    <w:rsid w:val="0054521D"/>
    <w:rsid w:val="0054618E"/>
    <w:rsid w:val="00546A9A"/>
    <w:rsid w:val="00546F82"/>
    <w:rsid w:val="0054727A"/>
    <w:rsid w:val="00547842"/>
    <w:rsid w:val="00547DC2"/>
    <w:rsid w:val="00550C71"/>
    <w:rsid w:val="0055303F"/>
    <w:rsid w:val="00553428"/>
    <w:rsid w:val="005535F7"/>
    <w:rsid w:val="00554DD0"/>
    <w:rsid w:val="00555168"/>
    <w:rsid w:val="00556474"/>
    <w:rsid w:val="005571CB"/>
    <w:rsid w:val="0056040C"/>
    <w:rsid w:val="00561BBC"/>
    <w:rsid w:val="00562789"/>
    <w:rsid w:val="00562E96"/>
    <w:rsid w:val="005631A1"/>
    <w:rsid w:val="005634F0"/>
    <w:rsid w:val="00564E95"/>
    <w:rsid w:val="00565BCA"/>
    <w:rsid w:val="00566745"/>
    <w:rsid w:val="005702A5"/>
    <w:rsid w:val="00571BED"/>
    <w:rsid w:val="005754BF"/>
    <w:rsid w:val="00576992"/>
    <w:rsid w:val="00576CC3"/>
    <w:rsid w:val="005776BA"/>
    <w:rsid w:val="005819E9"/>
    <w:rsid w:val="005826DC"/>
    <w:rsid w:val="005857AF"/>
    <w:rsid w:val="00585C69"/>
    <w:rsid w:val="005904B5"/>
    <w:rsid w:val="00590840"/>
    <w:rsid w:val="00590E3A"/>
    <w:rsid w:val="0059117F"/>
    <w:rsid w:val="005919D7"/>
    <w:rsid w:val="005936EF"/>
    <w:rsid w:val="005942B8"/>
    <w:rsid w:val="00594AA0"/>
    <w:rsid w:val="005954EB"/>
    <w:rsid w:val="005971B5"/>
    <w:rsid w:val="005A195C"/>
    <w:rsid w:val="005A3005"/>
    <w:rsid w:val="005A3CE5"/>
    <w:rsid w:val="005A5C88"/>
    <w:rsid w:val="005A5CA6"/>
    <w:rsid w:val="005A64B0"/>
    <w:rsid w:val="005A69A1"/>
    <w:rsid w:val="005B03C0"/>
    <w:rsid w:val="005B0573"/>
    <w:rsid w:val="005B076E"/>
    <w:rsid w:val="005B093A"/>
    <w:rsid w:val="005B0B07"/>
    <w:rsid w:val="005B0DF6"/>
    <w:rsid w:val="005B1223"/>
    <w:rsid w:val="005B2162"/>
    <w:rsid w:val="005B332B"/>
    <w:rsid w:val="005B4A01"/>
    <w:rsid w:val="005B6734"/>
    <w:rsid w:val="005B72FC"/>
    <w:rsid w:val="005C0D65"/>
    <w:rsid w:val="005C4198"/>
    <w:rsid w:val="005C4984"/>
    <w:rsid w:val="005C49DC"/>
    <w:rsid w:val="005C4F60"/>
    <w:rsid w:val="005C52D5"/>
    <w:rsid w:val="005C5B43"/>
    <w:rsid w:val="005C60E4"/>
    <w:rsid w:val="005C6902"/>
    <w:rsid w:val="005C6D8D"/>
    <w:rsid w:val="005D132C"/>
    <w:rsid w:val="005D1901"/>
    <w:rsid w:val="005D2550"/>
    <w:rsid w:val="005D2976"/>
    <w:rsid w:val="005D384A"/>
    <w:rsid w:val="005D4E29"/>
    <w:rsid w:val="005D5F36"/>
    <w:rsid w:val="005D68F7"/>
    <w:rsid w:val="005D7C46"/>
    <w:rsid w:val="005E1698"/>
    <w:rsid w:val="005E37C2"/>
    <w:rsid w:val="005E3901"/>
    <w:rsid w:val="005E4766"/>
    <w:rsid w:val="005E4CFE"/>
    <w:rsid w:val="005E4E99"/>
    <w:rsid w:val="005E50E0"/>
    <w:rsid w:val="005E52AB"/>
    <w:rsid w:val="005E5B5C"/>
    <w:rsid w:val="005E5D2A"/>
    <w:rsid w:val="005E6F87"/>
    <w:rsid w:val="005E7C99"/>
    <w:rsid w:val="005F0095"/>
    <w:rsid w:val="005F02E7"/>
    <w:rsid w:val="005F0624"/>
    <w:rsid w:val="005F08C0"/>
    <w:rsid w:val="005F1B78"/>
    <w:rsid w:val="005F2290"/>
    <w:rsid w:val="005F4684"/>
    <w:rsid w:val="005F51C7"/>
    <w:rsid w:val="005F551D"/>
    <w:rsid w:val="005F594A"/>
    <w:rsid w:val="005F5AE3"/>
    <w:rsid w:val="005F79FC"/>
    <w:rsid w:val="005F7A68"/>
    <w:rsid w:val="00600106"/>
    <w:rsid w:val="00600515"/>
    <w:rsid w:val="00600854"/>
    <w:rsid w:val="006011CF"/>
    <w:rsid w:val="006012AD"/>
    <w:rsid w:val="00602268"/>
    <w:rsid w:val="006030E2"/>
    <w:rsid w:val="00604559"/>
    <w:rsid w:val="006051F6"/>
    <w:rsid w:val="00605F86"/>
    <w:rsid w:val="006062AF"/>
    <w:rsid w:val="00606605"/>
    <w:rsid w:val="0060687F"/>
    <w:rsid w:val="00606C44"/>
    <w:rsid w:val="006070EA"/>
    <w:rsid w:val="00607BD1"/>
    <w:rsid w:val="0061111C"/>
    <w:rsid w:val="0061379C"/>
    <w:rsid w:val="006141F0"/>
    <w:rsid w:val="00617202"/>
    <w:rsid w:val="006201F7"/>
    <w:rsid w:val="00620F71"/>
    <w:rsid w:val="0062131F"/>
    <w:rsid w:val="00621A22"/>
    <w:rsid w:val="00621AAD"/>
    <w:rsid w:val="00621AD4"/>
    <w:rsid w:val="006220BF"/>
    <w:rsid w:val="00622F58"/>
    <w:rsid w:val="00623549"/>
    <w:rsid w:val="00623811"/>
    <w:rsid w:val="0062426F"/>
    <w:rsid w:val="00624434"/>
    <w:rsid w:val="0062517B"/>
    <w:rsid w:val="0062566A"/>
    <w:rsid w:val="00627225"/>
    <w:rsid w:val="00627738"/>
    <w:rsid w:val="006277E8"/>
    <w:rsid w:val="00630405"/>
    <w:rsid w:val="006314EE"/>
    <w:rsid w:val="00632159"/>
    <w:rsid w:val="00633533"/>
    <w:rsid w:val="0063482E"/>
    <w:rsid w:val="0063707C"/>
    <w:rsid w:val="00637784"/>
    <w:rsid w:val="00637B5E"/>
    <w:rsid w:val="00637CAE"/>
    <w:rsid w:val="006402BE"/>
    <w:rsid w:val="00640EB1"/>
    <w:rsid w:val="0064194F"/>
    <w:rsid w:val="00642FE7"/>
    <w:rsid w:val="006451E0"/>
    <w:rsid w:val="0064632E"/>
    <w:rsid w:val="006508E1"/>
    <w:rsid w:val="00651737"/>
    <w:rsid w:val="00652828"/>
    <w:rsid w:val="00652B16"/>
    <w:rsid w:val="006533C2"/>
    <w:rsid w:val="006536C0"/>
    <w:rsid w:val="006540CF"/>
    <w:rsid w:val="00655363"/>
    <w:rsid w:val="00655425"/>
    <w:rsid w:val="00655B8C"/>
    <w:rsid w:val="00656343"/>
    <w:rsid w:val="00656F94"/>
    <w:rsid w:val="00657831"/>
    <w:rsid w:val="00657A6D"/>
    <w:rsid w:val="006606F9"/>
    <w:rsid w:val="00662026"/>
    <w:rsid w:val="00662EA0"/>
    <w:rsid w:val="00663247"/>
    <w:rsid w:val="00663C9C"/>
    <w:rsid w:val="006641C2"/>
    <w:rsid w:val="0066561B"/>
    <w:rsid w:val="00666BB3"/>
    <w:rsid w:val="00666F5C"/>
    <w:rsid w:val="00666FFC"/>
    <w:rsid w:val="00667869"/>
    <w:rsid w:val="00672C83"/>
    <w:rsid w:val="00672D2A"/>
    <w:rsid w:val="00672E42"/>
    <w:rsid w:val="00675B5E"/>
    <w:rsid w:val="00676B1A"/>
    <w:rsid w:val="00677BE9"/>
    <w:rsid w:val="00681724"/>
    <w:rsid w:val="0068193E"/>
    <w:rsid w:val="00682097"/>
    <w:rsid w:val="006842E4"/>
    <w:rsid w:val="00684992"/>
    <w:rsid w:val="006861AF"/>
    <w:rsid w:val="006902F1"/>
    <w:rsid w:val="006906F4"/>
    <w:rsid w:val="00692187"/>
    <w:rsid w:val="00692544"/>
    <w:rsid w:val="00692F12"/>
    <w:rsid w:val="00693074"/>
    <w:rsid w:val="0069317B"/>
    <w:rsid w:val="006936CF"/>
    <w:rsid w:val="006950E3"/>
    <w:rsid w:val="006951B3"/>
    <w:rsid w:val="006952A4"/>
    <w:rsid w:val="00696599"/>
    <w:rsid w:val="006969FA"/>
    <w:rsid w:val="006A0F4B"/>
    <w:rsid w:val="006A1A93"/>
    <w:rsid w:val="006A1F70"/>
    <w:rsid w:val="006A41B3"/>
    <w:rsid w:val="006A4D5B"/>
    <w:rsid w:val="006A5520"/>
    <w:rsid w:val="006A67B1"/>
    <w:rsid w:val="006A7BB9"/>
    <w:rsid w:val="006B0168"/>
    <w:rsid w:val="006B1B42"/>
    <w:rsid w:val="006B214F"/>
    <w:rsid w:val="006B2D3C"/>
    <w:rsid w:val="006B3D26"/>
    <w:rsid w:val="006B3F0B"/>
    <w:rsid w:val="006B445B"/>
    <w:rsid w:val="006B45F0"/>
    <w:rsid w:val="006B4884"/>
    <w:rsid w:val="006B5328"/>
    <w:rsid w:val="006B53F0"/>
    <w:rsid w:val="006B7015"/>
    <w:rsid w:val="006B7056"/>
    <w:rsid w:val="006C064E"/>
    <w:rsid w:val="006C1AC0"/>
    <w:rsid w:val="006C1F3F"/>
    <w:rsid w:val="006C3208"/>
    <w:rsid w:val="006C34DE"/>
    <w:rsid w:val="006C54BF"/>
    <w:rsid w:val="006C589F"/>
    <w:rsid w:val="006C66F0"/>
    <w:rsid w:val="006C74C2"/>
    <w:rsid w:val="006C7C14"/>
    <w:rsid w:val="006D051D"/>
    <w:rsid w:val="006D12CB"/>
    <w:rsid w:val="006D22E5"/>
    <w:rsid w:val="006D3E40"/>
    <w:rsid w:val="006D47D3"/>
    <w:rsid w:val="006D4D3F"/>
    <w:rsid w:val="006D5A0F"/>
    <w:rsid w:val="006D606C"/>
    <w:rsid w:val="006D6444"/>
    <w:rsid w:val="006D6C5D"/>
    <w:rsid w:val="006E251B"/>
    <w:rsid w:val="006E2ACB"/>
    <w:rsid w:val="006E2BB4"/>
    <w:rsid w:val="006E2FF1"/>
    <w:rsid w:val="006E4E26"/>
    <w:rsid w:val="006E5773"/>
    <w:rsid w:val="006E5EDA"/>
    <w:rsid w:val="006E64F0"/>
    <w:rsid w:val="006F00DB"/>
    <w:rsid w:val="006F03F9"/>
    <w:rsid w:val="006F21CA"/>
    <w:rsid w:val="006F242A"/>
    <w:rsid w:val="006F2A8E"/>
    <w:rsid w:val="006F4A58"/>
    <w:rsid w:val="006F551F"/>
    <w:rsid w:val="00700272"/>
    <w:rsid w:val="00700B8E"/>
    <w:rsid w:val="00700DED"/>
    <w:rsid w:val="00701963"/>
    <w:rsid w:val="00701AC7"/>
    <w:rsid w:val="00702341"/>
    <w:rsid w:val="00702974"/>
    <w:rsid w:val="00702F2E"/>
    <w:rsid w:val="0070410D"/>
    <w:rsid w:val="00704C6B"/>
    <w:rsid w:val="007051AF"/>
    <w:rsid w:val="007056EC"/>
    <w:rsid w:val="007066B8"/>
    <w:rsid w:val="0071057D"/>
    <w:rsid w:val="00712068"/>
    <w:rsid w:val="007132C8"/>
    <w:rsid w:val="00714874"/>
    <w:rsid w:val="007152AD"/>
    <w:rsid w:val="00716760"/>
    <w:rsid w:val="00716B88"/>
    <w:rsid w:val="0071726A"/>
    <w:rsid w:val="00717A02"/>
    <w:rsid w:val="007203F8"/>
    <w:rsid w:val="00720961"/>
    <w:rsid w:val="0072129D"/>
    <w:rsid w:val="00721FA7"/>
    <w:rsid w:val="00722E2C"/>
    <w:rsid w:val="00723593"/>
    <w:rsid w:val="0072377E"/>
    <w:rsid w:val="007239DB"/>
    <w:rsid w:val="00725ED2"/>
    <w:rsid w:val="00726605"/>
    <w:rsid w:val="00726C01"/>
    <w:rsid w:val="00726DB8"/>
    <w:rsid w:val="0072799E"/>
    <w:rsid w:val="007279E6"/>
    <w:rsid w:val="007306CA"/>
    <w:rsid w:val="00731013"/>
    <w:rsid w:val="007320C6"/>
    <w:rsid w:val="007321B0"/>
    <w:rsid w:val="00732BCD"/>
    <w:rsid w:val="00733C19"/>
    <w:rsid w:val="0073506A"/>
    <w:rsid w:val="00735C8C"/>
    <w:rsid w:val="00736123"/>
    <w:rsid w:val="007366D2"/>
    <w:rsid w:val="00736829"/>
    <w:rsid w:val="00740050"/>
    <w:rsid w:val="007406E3"/>
    <w:rsid w:val="007411A4"/>
    <w:rsid w:val="0074123A"/>
    <w:rsid w:val="007412F7"/>
    <w:rsid w:val="00741667"/>
    <w:rsid w:val="00741862"/>
    <w:rsid w:val="0074236B"/>
    <w:rsid w:val="007438FC"/>
    <w:rsid w:val="0074464A"/>
    <w:rsid w:val="0074601F"/>
    <w:rsid w:val="007461F9"/>
    <w:rsid w:val="0074662E"/>
    <w:rsid w:val="00747984"/>
    <w:rsid w:val="00747C60"/>
    <w:rsid w:val="00750093"/>
    <w:rsid w:val="00750B22"/>
    <w:rsid w:val="00751750"/>
    <w:rsid w:val="0075208A"/>
    <w:rsid w:val="007555FC"/>
    <w:rsid w:val="00755EF6"/>
    <w:rsid w:val="0075617D"/>
    <w:rsid w:val="007564BF"/>
    <w:rsid w:val="00756CD1"/>
    <w:rsid w:val="00757993"/>
    <w:rsid w:val="00757CE6"/>
    <w:rsid w:val="00761476"/>
    <w:rsid w:val="00762754"/>
    <w:rsid w:val="007644DB"/>
    <w:rsid w:val="00764BFE"/>
    <w:rsid w:val="0076622F"/>
    <w:rsid w:val="00766669"/>
    <w:rsid w:val="0076755A"/>
    <w:rsid w:val="00770188"/>
    <w:rsid w:val="00770716"/>
    <w:rsid w:val="00770A95"/>
    <w:rsid w:val="00771B59"/>
    <w:rsid w:val="007721E3"/>
    <w:rsid w:val="0077233B"/>
    <w:rsid w:val="00774488"/>
    <w:rsid w:val="007800EF"/>
    <w:rsid w:val="007811DF"/>
    <w:rsid w:val="0078130E"/>
    <w:rsid w:val="0078241C"/>
    <w:rsid w:val="00782CC1"/>
    <w:rsid w:val="00783305"/>
    <w:rsid w:val="00783E47"/>
    <w:rsid w:val="0078425B"/>
    <w:rsid w:val="00784479"/>
    <w:rsid w:val="007853CA"/>
    <w:rsid w:val="007863E0"/>
    <w:rsid w:val="00786BFD"/>
    <w:rsid w:val="00787DA4"/>
    <w:rsid w:val="007901F0"/>
    <w:rsid w:val="0079037A"/>
    <w:rsid w:val="0079135C"/>
    <w:rsid w:val="007913A4"/>
    <w:rsid w:val="0079142E"/>
    <w:rsid w:val="00791937"/>
    <w:rsid w:val="007926B4"/>
    <w:rsid w:val="00792F34"/>
    <w:rsid w:val="007931C2"/>
    <w:rsid w:val="0079619B"/>
    <w:rsid w:val="00797D91"/>
    <w:rsid w:val="007A0C06"/>
    <w:rsid w:val="007A2115"/>
    <w:rsid w:val="007A2F24"/>
    <w:rsid w:val="007A35AE"/>
    <w:rsid w:val="007A3697"/>
    <w:rsid w:val="007A3C73"/>
    <w:rsid w:val="007A3DB9"/>
    <w:rsid w:val="007A4AEA"/>
    <w:rsid w:val="007A4B1D"/>
    <w:rsid w:val="007A4C35"/>
    <w:rsid w:val="007A5869"/>
    <w:rsid w:val="007A5DD5"/>
    <w:rsid w:val="007A6438"/>
    <w:rsid w:val="007A7076"/>
    <w:rsid w:val="007B1032"/>
    <w:rsid w:val="007B1388"/>
    <w:rsid w:val="007B1969"/>
    <w:rsid w:val="007B1AFB"/>
    <w:rsid w:val="007B237B"/>
    <w:rsid w:val="007B2B9D"/>
    <w:rsid w:val="007B301F"/>
    <w:rsid w:val="007B3BCA"/>
    <w:rsid w:val="007B3BF2"/>
    <w:rsid w:val="007B4295"/>
    <w:rsid w:val="007B483E"/>
    <w:rsid w:val="007B50D6"/>
    <w:rsid w:val="007B53A7"/>
    <w:rsid w:val="007B54A5"/>
    <w:rsid w:val="007B6724"/>
    <w:rsid w:val="007B72F0"/>
    <w:rsid w:val="007B7D51"/>
    <w:rsid w:val="007B7E9B"/>
    <w:rsid w:val="007C15D3"/>
    <w:rsid w:val="007C19B7"/>
    <w:rsid w:val="007C6F5A"/>
    <w:rsid w:val="007D0305"/>
    <w:rsid w:val="007D0B13"/>
    <w:rsid w:val="007D0BB9"/>
    <w:rsid w:val="007D3043"/>
    <w:rsid w:val="007D30F8"/>
    <w:rsid w:val="007D32DD"/>
    <w:rsid w:val="007D3CDF"/>
    <w:rsid w:val="007D4209"/>
    <w:rsid w:val="007D5855"/>
    <w:rsid w:val="007D58B4"/>
    <w:rsid w:val="007D5971"/>
    <w:rsid w:val="007D702C"/>
    <w:rsid w:val="007D7262"/>
    <w:rsid w:val="007E2406"/>
    <w:rsid w:val="007E2BAD"/>
    <w:rsid w:val="007E3218"/>
    <w:rsid w:val="007E4549"/>
    <w:rsid w:val="007E52A4"/>
    <w:rsid w:val="007E5F3F"/>
    <w:rsid w:val="007E60F4"/>
    <w:rsid w:val="007E615B"/>
    <w:rsid w:val="007E62AC"/>
    <w:rsid w:val="007E7798"/>
    <w:rsid w:val="007E7A99"/>
    <w:rsid w:val="007E7B12"/>
    <w:rsid w:val="007F1A15"/>
    <w:rsid w:val="007F31E6"/>
    <w:rsid w:val="007F38D4"/>
    <w:rsid w:val="007F46B2"/>
    <w:rsid w:val="007F4998"/>
    <w:rsid w:val="007F6FEC"/>
    <w:rsid w:val="0080276D"/>
    <w:rsid w:val="0080290B"/>
    <w:rsid w:val="008042A7"/>
    <w:rsid w:val="00804AF4"/>
    <w:rsid w:val="00806286"/>
    <w:rsid w:val="00811776"/>
    <w:rsid w:val="0081195A"/>
    <w:rsid w:val="00811DFB"/>
    <w:rsid w:val="00812B94"/>
    <w:rsid w:val="0081437E"/>
    <w:rsid w:val="00814890"/>
    <w:rsid w:val="00814FA8"/>
    <w:rsid w:val="00816B3B"/>
    <w:rsid w:val="0082070D"/>
    <w:rsid w:val="00820E26"/>
    <w:rsid w:val="0082118C"/>
    <w:rsid w:val="00821E4A"/>
    <w:rsid w:val="00823DC8"/>
    <w:rsid w:val="008245C3"/>
    <w:rsid w:val="008248BE"/>
    <w:rsid w:val="0083200C"/>
    <w:rsid w:val="0083274E"/>
    <w:rsid w:val="00832909"/>
    <w:rsid w:val="008343D5"/>
    <w:rsid w:val="00835A67"/>
    <w:rsid w:val="0083618F"/>
    <w:rsid w:val="008375AD"/>
    <w:rsid w:val="008412C3"/>
    <w:rsid w:val="00841697"/>
    <w:rsid w:val="00842368"/>
    <w:rsid w:val="0084354A"/>
    <w:rsid w:val="00843637"/>
    <w:rsid w:val="0084501E"/>
    <w:rsid w:val="008453E0"/>
    <w:rsid w:val="008506EB"/>
    <w:rsid w:val="00852666"/>
    <w:rsid w:val="00852F71"/>
    <w:rsid w:val="00853DD4"/>
    <w:rsid w:val="00855607"/>
    <w:rsid w:val="0085580C"/>
    <w:rsid w:val="0085640D"/>
    <w:rsid w:val="008576E4"/>
    <w:rsid w:val="00860647"/>
    <w:rsid w:val="00860ACA"/>
    <w:rsid w:val="00860CB8"/>
    <w:rsid w:val="0086110B"/>
    <w:rsid w:val="00862BA1"/>
    <w:rsid w:val="00862F06"/>
    <w:rsid w:val="00863078"/>
    <w:rsid w:val="0086323F"/>
    <w:rsid w:val="00863375"/>
    <w:rsid w:val="00864552"/>
    <w:rsid w:val="008655D6"/>
    <w:rsid w:val="00865B41"/>
    <w:rsid w:val="00865CDE"/>
    <w:rsid w:val="00866835"/>
    <w:rsid w:val="00870D38"/>
    <w:rsid w:val="008721B3"/>
    <w:rsid w:val="00873126"/>
    <w:rsid w:val="00873585"/>
    <w:rsid w:val="00873D75"/>
    <w:rsid w:val="008741BE"/>
    <w:rsid w:val="008745BC"/>
    <w:rsid w:val="00874839"/>
    <w:rsid w:val="00875473"/>
    <w:rsid w:val="0087577B"/>
    <w:rsid w:val="0087697C"/>
    <w:rsid w:val="0088114E"/>
    <w:rsid w:val="00881D93"/>
    <w:rsid w:val="00882128"/>
    <w:rsid w:val="00882267"/>
    <w:rsid w:val="00882ECF"/>
    <w:rsid w:val="0088452F"/>
    <w:rsid w:val="00885B6C"/>
    <w:rsid w:val="00886DB9"/>
    <w:rsid w:val="00887111"/>
    <w:rsid w:val="0088772F"/>
    <w:rsid w:val="00891796"/>
    <w:rsid w:val="008949D6"/>
    <w:rsid w:val="00895983"/>
    <w:rsid w:val="00895B9B"/>
    <w:rsid w:val="00896CE7"/>
    <w:rsid w:val="00896D7E"/>
    <w:rsid w:val="00897B33"/>
    <w:rsid w:val="00897B7D"/>
    <w:rsid w:val="008A080C"/>
    <w:rsid w:val="008A128F"/>
    <w:rsid w:val="008A24F8"/>
    <w:rsid w:val="008A2EE8"/>
    <w:rsid w:val="008A34F2"/>
    <w:rsid w:val="008A43DD"/>
    <w:rsid w:val="008A50F4"/>
    <w:rsid w:val="008A6484"/>
    <w:rsid w:val="008A6638"/>
    <w:rsid w:val="008A71BA"/>
    <w:rsid w:val="008A732B"/>
    <w:rsid w:val="008B04F2"/>
    <w:rsid w:val="008B0B30"/>
    <w:rsid w:val="008B2AD2"/>
    <w:rsid w:val="008B2D6A"/>
    <w:rsid w:val="008B3889"/>
    <w:rsid w:val="008B40C6"/>
    <w:rsid w:val="008B7DE8"/>
    <w:rsid w:val="008C064D"/>
    <w:rsid w:val="008C0994"/>
    <w:rsid w:val="008C1269"/>
    <w:rsid w:val="008C3848"/>
    <w:rsid w:val="008C420F"/>
    <w:rsid w:val="008C4D8F"/>
    <w:rsid w:val="008C5569"/>
    <w:rsid w:val="008C5722"/>
    <w:rsid w:val="008C715C"/>
    <w:rsid w:val="008C78EF"/>
    <w:rsid w:val="008D0023"/>
    <w:rsid w:val="008D00EA"/>
    <w:rsid w:val="008D066F"/>
    <w:rsid w:val="008D16CD"/>
    <w:rsid w:val="008D1FE4"/>
    <w:rsid w:val="008D29F8"/>
    <w:rsid w:val="008D4DA1"/>
    <w:rsid w:val="008D5D79"/>
    <w:rsid w:val="008D6198"/>
    <w:rsid w:val="008D7481"/>
    <w:rsid w:val="008D7DCB"/>
    <w:rsid w:val="008D7F39"/>
    <w:rsid w:val="008E0B36"/>
    <w:rsid w:val="008E0DFD"/>
    <w:rsid w:val="008E1838"/>
    <w:rsid w:val="008E1DA0"/>
    <w:rsid w:val="008E1EC9"/>
    <w:rsid w:val="008E235A"/>
    <w:rsid w:val="008E393F"/>
    <w:rsid w:val="008E3D2C"/>
    <w:rsid w:val="008E5246"/>
    <w:rsid w:val="008E54CA"/>
    <w:rsid w:val="008E60AE"/>
    <w:rsid w:val="008F0529"/>
    <w:rsid w:val="008F1131"/>
    <w:rsid w:val="008F141B"/>
    <w:rsid w:val="008F3DD5"/>
    <w:rsid w:val="008F5DCE"/>
    <w:rsid w:val="008F6464"/>
    <w:rsid w:val="008F7038"/>
    <w:rsid w:val="008F7257"/>
    <w:rsid w:val="008F742E"/>
    <w:rsid w:val="00900ADD"/>
    <w:rsid w:val="00900DD3"/>
    <w:rsid w:val="00901C8C"/>
    <w:rsid w:val="00903659"/>
    <w:rsid w:val="009037D1"/>
    <w:rsid w:val="00904012"/>
    <w:rsid w:val="00904424"/>
    <w:rsid w:val="00904E0C"/>
    <w:rsid w:val="00905CA7"/>
    <w:rsid w:val="00906CD3"/>
    <w:rsid w:val="00910421"/>
    <w:rsid w:val="009115C7"/>
    <w:rsid w:val="0091235C"/>
    <w:rsid w:val="00913F8A"/>
    <w:rsid w:val="009143C2"/>
    <w:rsid w:val="00914E94"/>
    <w:rsid w:val="009156C6"/>
    <w:rsid w:val="009156CE"/>
    <w:rsid w:val="00915BAF"/>
    <w:rsid w:val="009161A5"/>
    <w:rsid w:val="00920285"/>
    <w:rsid w:val="00920A06"/>
    <w:rsid w:val="009210D6"/>
    <w:rsid w:val="00921ACA"/>
    <w:rsid w:val="00923C64"/>
    <w:rsid w:val="009243CB"/>
    <w:rsid w:val="00924B85"/>
    <w:rsid w:val="00924F0D"/>
    <w:rsid w:val="009304F7"/>
    <w:rsid w:val="00932097"/>
    <w:rsid w:val="009339AB"/>
    <w:rsid w:val="00934211"/>
    <w:rsid w:val="00934447"/>
    <w:rsid w:val="0093480F"/>
    <w:rsid w:val="009355EC"/>
    <w:rsid w:val="00935AE6"/>
    <w:rsid w:val="00936137"/>
    <w:rsid w:val="009367BA"/>
    <w:rsid w:val="00937628"/>
    <w:rsid w:val="00942341"/>
    <w:rsid w:val="00942775"/>
    <w:rsid w:val="0094335A"/>
    <w:rsid w:val="00943423"/>
    <w:rsid w:val="00943723"/>
    <w:rsid w:val="00943A23"/>
    <w:rsid w:val="0094426B"/>
    <w:rsid w:val="00945695"/>
    <w:rsid w:val="00945816"/>
    <w:rsid w:val="0094673B"/>
    <w:rsid w:val="00946DE5"/>
    <w:rsid w:val="00946E1E"/>
    <w:rsid w:val="00952B80"/>
    <w:rsid w:val="009539FA"/>
    <w:rsid w:val="00956A6C"/>
    <w:rsid w:val="0095789D"/>
    <w:rsid w:val="00961355"/>
    <w:rsid w:val="009630FD"/>
    <w:rsid w:val="00963A13"/>
    <w:rsid w:val="00963CA3"/>
    <w:rsid w:val="00963D44"/>
    <w:rsid w:val="00964AAA"/>
    <w:rsid w:val="00965717"/>
    <w:rsid w:val="0096579F"/>
    <w:rsid w:val="00965939"/>
    <w:rsid w:val="00965EF5"/>
    <w:rsid w:val="00966810"/>
    <w:rsid w:val="00966FDD"/>
    <w:rsid w:val="00967EEC"/>
    <w:rsid w:val="009707E3"/>
    <w:rsid w:val="00971081"/>
    <w:rsid w:val="0097114B"/>
    <w:rsid w:val="00972C07"/>
    <w:rsid w:val="00972DED"/>
    <w:rsid w:val="00973625"/>
    <w:rsid w:val="0097529B"/>
    <w:rsid w:val="009755E5"/>
    <w:rsid w:val="00975881"/>
    <w:rsid w:val="009759D5"/>
    <w:rsid w:val="0097664D"/>
    <w:rsid w:val="009767D0"/>
    <w:rsid w:val="00977A89"/>
    <w:rsid w:val="00982243"/>
    <w:rsid w:val="00983382"/>
    <w:rsid w:val="00983520"/>
    <w:rsid w:val="00984487"/>
    <w:rsid w:val="00984FA2"/>
    <w:rsid w:val="009853EE"/>
    <w:rsid w:val="00986145"/>
    <w:rsid w:val="00986249"/>
    <w:rsid w:val="009866F4"/>
    <w:rsid w:val="00987697"/>
    <w:rsid w:val="00987D0B"/>
    <w:rsid w:val="00987ECB"/>
    <w:rsid w:val="00991364"/>
    <w:rsid w:val="00991442"/>
    <w:rsid w:val="00992BE8"/>
    <w:rsid w:val="00993497"/>
    <w:rsid w:val="009950D1"/>
    <w:rsid w:val="0099622E"/>
    <w:rsid w:val="00996F06"/>
    <w:rsid w:val="0099720E"/>
    <w:rsid w:val="009A172D"/>
    <w:rsid w:val="009A2B18"/>
    <w:rsid w:val="009A2FC4"/>
    <w:rsid w:val="009A38C5"/>
    <w:rsid w:val="009A40F6"/>
    <w:rsid w:val="009A5486"/>
    <w:rsid w:val="009B2007"/>
    <w:rsid w:val="009B2083"/>
    <w:rsid w:val="009B2793"/>
    <w:rsid w:val="009B3A3C"/>
    <w:rsid w:val="009B44A0"/>
    <w:rsid w:val="009B4667"/>
    <w:rsid w:val="009B4C68"/>
    <w:rsid w:val="009B63EC"/>
    <w:rsid w:val="009C0C6F"/>
    <w:rsid w:val="009C0D12"/>
    <w:rsid w:val="009C0E62"/>
    <w:rsid w:val="009C1E08"/>
    <w:rsid w:val="009C1EC8"/>
    <w:rsid w:val="009C27CD"/>
    <w:rsid w:val="009C38B0"/>
    <w:rsid w:val="009C44FE"/>
    <w:rsid w:val="009C4E2B"/>
    <w:rsid w:val="009C555F"/>
    <w:rsid w:val="009C5A43"/>
    <w:rsid w:val="009C68C2"/>
    <w:rsid w:val="009C6C11"/>
    <w:rsid w:val="009C6E04"/>
    <w:rsid w:val="009C6F60"/>
    <w:rsid w:val="009D147E"/>
    <w:rsid w:val="009D2D7D"/>
    <w:rsid w:val="009D56D8"/>
    <w:rsid w:val="009D56FA"/>
    <w:rsid w:val="009D5B8C"/>
    <w:rsid w:val="009D6515"/>
    <w:rsid w:val="009D6732"/>
    <w:rsid w:val="009D7755"/>
    <w:rsid w:val="009E11A2"/>
    <w:rsid w:val="009E25A4"/>
    <w:rsid w:val="009E2A3E"/>
    <w:rsid w:val="009E308A"/>
    <w:rsid w:val="009E6A14"/>
    <w:rsid w:val="009F1137"/>
    <w:rsid w:val="009F234E"/>
    <w:rsid w:val="009F2835"/>
    <w:rsid w:val="009F2ACD"/>
    <w:rsid w:val="009F366B"/>
    <w:rsid w:val="009F4F32"/>
    <w:rsid w:val="009F6140"/>
    <w:rsid w:val="009F63C4"/>
    <w:rsid w:val="009F6511"/>
    <w:rsid w:val="009F7213"/>
    <w:rsid w:val="00A0208A"/>
    <w:rsid w:val="00A048EF"/>
    <w:rsid w:val="00A07487"/>
    <w:rsid w:val="00A074A0"/>
    <w:rsid w:val="00A108A6"/>
    <w:rsid w:val="00A13B4F"/>
    <w:rsid w:val="00A13BEB"/>
    <w:rsid w:val="00A13ED4"/>
    <w:rsid w:val="00A143A9"/>
    <w:rsid w:val="00A148CD"/>
    <w:rsid w:val="00A162CC"/>
    <w:rsid w:val="00A16345"/>
    <w:rsid w:val="00A174BE"/>
    <w:rsid w:val="00A17E6B"/>
    <w:rsid w:val="00A17EF7"/>
    <w:rsid w:val="00A22358"/>
    <w:rsid w:val="00A227D4"/>
    <w:rsid w:val="00A22E2A"/>
    <w:rsid w:val="00A2334C"/>
    <w:rsid w:val="00A24D3C"/>
    <w:rsid w:val="00A25648"/>
    <w:rsid w:val="00A273D6"/>
    <w:rsid w:val="00A27578"/>
    <w:rsid w:val="00A30821"/>
    <w:rsid w:val="00A30B9F"/>
    <w:rsid w:val="00A30BD3"/>
    <w:rsid w:val="00A3110F"/>
    <w:rsid w:val="00A32620"/>
    <w:rsid w:val="00A32BE3"/>
    <w:rsid w:val="00A32FF7"/>
    <w:rsid w:val="00A350D9"/>
    <w:rsid w:val="00A35C70"/>
    <w:rsid w:val="00A36617"/>
    <w:rsid w:val="00A3699A"/>
    <w:rsid w:val="00A37073"/>
    <w:rsid w:val="00A415A2"/>
    <w:rsid w:val="00A435D5"/>
    <w:rsid w:val="00A470D9"/>
    <w:rsid w:val="00A513F2"/>
    <w:rsid w:val="00A51B2F"/>
    <w:rsid w:val="00A529B0"/>
    <w:rsid w:val="00A536F4"/>
    <w:rsid w:val="00A53CC4"/>
    <w:rsid w:val="00A54287"/>
    <w:rsid w:val="00A5483B"/>
    <w:rsid w:val="00A563F2"/>
    <w:rsid w:val="00A56DE3"/>
    <w:rsid w:val="00A56F12"/>
    <w:rsid w:val="00A624D7"/>
    <w:rsid w:val="00A626E7"/>
    <w:rsid w:val="00A634A3"/>
    <w:rsid w:val="00A63CB9"/>
    <w:rsid w:val="00A65FEA"/>
    <w:rsid w:val="00A66DE5"/>
    <w:rsid w:val="00A675C0"/>
    <w:rsid w:val="00A70136"/>
    <w:rsid w:val="00A703E2"/>
    <w:rsid w:val="00A7059C"/>
    <w:rsid w:val="00A7194F"/>
    <w:rsid w:val="00A72DB6"/>
    <w:rsid w:val="00A738AF"/>
    <w:rsid w:val="00A73918"/>
    <w:rsid w:val="00A74228"/>
    <w:rsid w:val="00A74B3B"/>
    <w:rsid w:val="00A750D9"/>
    <w:rsid w:val="00A752F9"/>
    <w:rsid w:val="00A7538E"/>
    <w:rsid w:val="00A75BB1"/>
    <w:rsid w:val="00A76A73"/>
    <w:rsid w:val="00A77752"/>
    <w:rsid w:val="00A77C1B"/>
    <w:rsid w:val="00A80040"/>
    <w:rsid w:val="00A80C8A"/>
    <w:rsid w:val="00A81CA2"/>
    <w:rsid w:val="00A83E69"/>
    <w:rsid w:val="00A85D2D"/>
    <w:rsid w:val="00A864E4"/>
    <w:rsid w:val="00A8652B"/>
    <w:rsid w:val="00A866DF"/>
    <w:rsid w:val="00A874FD"/>
    <w:rsid w:val="00A877F3"/>
    <w:rsid w:val="00A901A6"/>
    <w:rsid w:val="00A90452"/>
    <w:rsid w:val="00A911CE"/>
    <w:rsid w:val="00A949B7"/>
    <w:rsid w:val="00A96083"/>
    <w:rsid w:val="00A96A3D"/>
    <w:rsid w:val="00A970BF"/>
    <w:rsid w:val="00A9763F"/>
    <w:rsid w:val="00A97F7A"/>
    <w:rsid w:val="00AA0DAD"/>
    <w:rsid w:val="00AA340D"/>
    <w:rsid w:val="00AA3FF4"/>
    <w:rsid w:val="00AA5822"/>
    <w:rsid w:val="00AA5E0E"/>
    <w:rsid w:val="00AA5F46"/>
    <w:rsid w:val="00AA61CD"/>
    <w:rsid w:val="00AA676F"/>
    <w:rsid w:val="00AA7DAF"/>
    <w:rsid w:val="00AB030D"/>
    <w:rsid w:val="00AB0F02"/>
    <w:rsid w:val="00AB137E"/>
    <w:rsid w:val="00AB1CDF"/>
    <w:rsid w:val="00AB26A5"/>
    <w:rsid w:val="00AB26E2"/>
    <w:rsid w:val="00AB3458"/>
    <w:rsid w:val="00AB5B20"/>
    <w:rsid w:val="00AB5EF9"/>
    <w:rsid w:val="00AB6A59"/>
    <w:rsid w:val="00AB6B90"/>
    <w:rsid w:val="00AB6B9B"/>
    <w:rsid w:val="00AB6FA6"/>
    <w:rsid w:val="00AB79D5"/>
    <w:rsid w:val="00AC0D46"/>
    <w:rsid w:val="00AC19DD"/>
    <w:rsid w:val="00AC2509"/>
    <w:rsid w:val="00AC473F"/>
    <w:rsid w:val="00AC4EA6"/>
    <w:rsid w:val="00AC5748"/>
    <w:rsid w:val="00AC5EFE"/>
    <w:rsid w:val="00AC6130"/>
    <w:rsid w:val="00AC63D0"/>
    <w:rsid w:val="00AC6602"/>
    <w:rsid w:val="00AC689F"/>
    <w:rsid w:val="00AC7C26"/>
    <w:rsid w:val="00AD0A41"/>
    <w:rsid w:val="00AD1DB4"/>
    <w:rsid w:val="00AD2877"/>
    <w:rsid w:val="00AD2939"/>
    <w:rsid w:val="00AD302A"/>
    <w:rsid w:val="00AD4380"/>
    <w:rsid w:val="00AD4F06"/>
    <w:rsid w:val="00AD510C"/>
    <w:rsid w:val="00AD5A29"/>
    <w:rsid w:val="00AD5FD5"/>
    <w:rsid w:val="00AD6676"/>
    <w:rsid w:val="00AD6A1C"/>
    <w:rsid w:val="00AE3A1F"/>
    <w:rsid w:val="00AE3A55"/>
    <w:rsid w:val="00AE5EB8"/>
    <w:rsid w:val="00AE678F"/>
    <w:rsid w:val="00AE69A2"/>
    <w:rsid w:val="00AE7686"/>
    <w:rsid w:val="00AE7720"/>
    <w:rsid w:val="00AE7945"/>
    <w:rsid w:val="00AE79DF"/>
    <w:rsid w:val="00AF06D3"/>
    <w:rsid w:val="00AF0FB5"/>
    <w:rsid w:val="00AF2216"/>
    <w:rsid w:val="00AF25D8"/>
    <w:rsid w:val="00AF5514"/>
    <w:rsid w:val="00AF6CC4"/>
    <w:rsid w:val="00AF77B3"/>
    <w:rsid w:val="00B00214"/>
    <w:rsid w:val="00B00735"/>
    <w:rsid w:val="00B02920"/>
    <w:rsid w:val="00B02B91"/>
    <w:rsid w:val="00B03AE7"/>
    <w:rsid w:val="00B03B4F"/>
    <w:rsid w:val="00B0442A"/>
    <w:rsid w:val="00B04B06"/>
    <w:rsid w:val="00B050D7"/>
    <w:rsid w:val="00B05AAE"/>
    <w:rsid w:val="00B06F61"/>
    <w:rsid w:val="00B108D9"/>
    <w:rsid w:val="00B10A6A"/>
    <w:rsid w:val="00B1187F"/>
    <w:rsid w:val="00B12481"/>
    <w:rsid w:val="00B130BF"/>
    <w:rsid w:val="00B1325B"/>
    <w:rsid w:val="00B14232"/>
    <w:rsid w:val="00B146CC"/>
    <w:rsid w:val="00B14EF8"/>
    <w:rsid w:val="00B16A00"/>
    <w:rsid w:val="00B16AA2"/>
    <w:rsid w:val="00B177AD"/>
    <w:rsid w:val="00B2165B"/>
    <w:rsid w:val="00B219C0"/>
    <w:rsid w:val="00B21FEC"/>
    <w:rsid w:val="00B22A96"/>
    <w:rsid w:val="00B22D8A"/>
    <w:rsid w:val="00B24ACB"/>
    <w:rsid w:val="00B24D99"/>
    <w:rsid w:val="00B258B2"/>
    <w:rsid w:val="00B261BD"/>
    <w:rsid w:val="00B267CB"/>
    <w:rsid w:val="00B27039"/>
    <w:rsid w:val="00B2745D"/>
    <w:rsid w:val="00B27740"/>
    <w:rsid w:val="00B3027B"/>
    <w:rsid w:val="00B3042B"/>
    <w:rsid w:val="00B30F38"/>
    <w:rsid w:val="00B32C81"/>
    <w:rsid w:val="00B33B94"/>
    <w:rsid w:val="00B34A95"/>
    <w:rsid w:val="00B3603D"/>
    <w:rsid w:val="00B366DE"/>
    <w:rsid w:val="00B36E6B"/>
    <w:rsid w:val="00B43783"/>
    <w:rsid w:val="00B4582D"/>
    <w:rsid w:val="00B46323"/>
    <w:rsid w:val="00B46AE5"/>
    <w:rsid w:val="00B46DD0"/>
    <w:rsid w:val="00B47527"/>
    <w:rsid w:val="00B47F55"/>
    <w:rsid w:val="00B50B4F"/>
    <w:rsid w:val="00B51B8D"/>
    <w:rsid w:val="00B51E0E"/>
    <w:rsid w:val="00B53557"/>
    <w:rsid w:val="00B5449D"/>
    <w:rsid w:val="00B55A51"/>
    <w:rsid w:val="00B562E2"/>
    <w:rsid w:val="00B56302"/>
    <w:rsid w:val="00B5636F"/>
    <w:rsid w:val="00B565B1"/>
    <w:rsid w:val="00B568FC"/>
    <w:rsid w:val="00B57843"/>
    <w:rsid w:val="00B578A1"/>
    <w:rsid w:val="00B57C39"/>
    <w:rsid w:val="00B622F0"/>
    <w:rsid w:val="00B62E53"/>
    <w:rsid w:val="00B63DA8"/>
    <w:rsid w:val="00B661F7"/>
    <w:rsid w:val="00B7045B"/>
    <w:rsid w:val="00B709AF"/>
    <w:rsid w:val="00B724CC"/>
    <w:rsid w:val="00B73D63"/>
    <w:rsid w:val="00B746A8"/>
    <w:rsid w:val="00B766D0"/>
    <w:rsid w:val="00B76C20"/>
    <w:rsid w:val="00B81CF4"/>
    <w:rsid w:val="00B82454"/>
    <w:rsid w:val="00B825D0"/>
    <w:rsid w:val="00B82997"/>
    <w:rsid w:val="00B836D4"/>
    <w:rsid w:val="00B83C33"/>
    <w:rsid w:val="00B84F68"/>
    <w:rsid w:val="00B85593"/>
    <w:rsid w:val="00B85D3F"/>
    <w:rsid w:val="00B86247"/>
    <w:rsid w:val="00B87AE0"/>
    <w:rsid w:val="00B92366"/>
    <w:rsid w:val="00B92D9D"/>
    <w:rsid w:val="00B93D39"/>
    <w:rsid w:val="00B96E8F"/>
    <w:rsid w:val="00B97889"/>
    <w:rsid w:val="00BA1EB1"/>
    <w:rsid w:val="00BA20F9"/>
    <w:rsid w:val="00BA21D2"/>
    <w:rsid w:val="00BA2536"/>
    <w:rsid w:val="00BA4756"/>
    <w:rsid w:val="00BA52A7"/>
    <w:rsid w:val="00BA70C8"/>
    <w:rsid w:val="00BB0A0C"/>
    <w:rsid w:val="00BB31F7"/>
    <w:rsid w:val="00BB37BA"/>
    <w:rsid w:val="00BB3E3D"/>
    <w:rsid w:val="00BB4A4F"/>
    <w:rsid w:val="00BB60E5"/>
    <w:rsid w:val="00BB60FA"/>
    <w:rsid w:val="00BB6D0F"/>
    <w:rsid w:val="00BC00FB"/>
    <w:rsid w:val="00BC1E8E"/>
    <w:rsid w:val="00BC1F32"/>
    <w:rsid w:val="00BC2A8F"/>
    <w:rsid w:val="00BC2BCF"/>
    <w:rsid w:val="00BC30FC"/>
    <w:rsid w:val="00BC34A7"/>
    <w:rsid w:val="00BC3872"/>
    <w:rsid w:val="00BC391D"/>
    <w:rsid w:val="00BC3A32"/>
    <w:rsid w:val="00BC4DAA"/>
    <w:rsid w:val="00BC6EBC"/>
    <w:rsid w:val="00BC7617"/>
    <w:rsid w:val="00BC7D3F"/>
    <w:rsid w:val="00BD091C"/>
    <w:rsid w:val="00BD14BB"/>
    <w:rsid w:val="00BD1C11"/>
    <w:rsid w:val="00BD43EF"/>
    <w:rsid w:val="00BD53F0"/>
    <w:rsid w:val="00BD6908"/>
    <w:rsid w:val="00BD6929"/>
    <w:rsid w:val="00BE0357"/>
    <w:rsid w:val="00BE2324"/>
    <w:rsid w:val="00BE2BB9"/>
    <w:rsid w:val="00BE2E79"/>
    <w:rsid w:val="00BE2EBC"/>
    <w:rsid w:val="00BE3953"/>
    <w:rsid w:val="00BE5053"/>
    <w:rsid w:val="00BE5BFD"/>
    <w:rsid w:val="00BF147F"/>
    <w:rsid w:val="00BF210E"/>
    <w:rsid w:val="00BF3413"/>
    <w:rsid w:val="00BF392F"/>
    <w:rsid w:val="00BF3AE6"/>
    <w:rsid w:val="00BF4DC5"/>
    <w:rsid w:val="00BF56BA"/>
    <w:rsid w:val="00BF5D43"/>
    <w:rsid w:val="00BF62E6"/>
    <w:rsid w:val="00BF7063"/>
    <w:rsid w:val="00BF712A"/>
    <w:rsid w:val="00C000FB"/>
    <w:rsid w:val="00C00181"/>
    <w:rsid w:val="00C005E2"/>
    <w:rsid w:val="00C02095"/>
    <w:rsid w:val="00C02796"/>
    <w:rsid w:val="00C030CE"/>
    <w:rsid w:val="00C0355D"/>
    <w:rsid w:val="00C03756"/>
    <w:rsid w:val="00C04C5E"/>
    <w:rsid w:val="00C05179"/>
    <w:rsid w:val="00C06466"/>
    <w:rsid w:val="00C0783D"/>
    <w:rsid w:val="00C07E00"/>
    <w:rsid w:val="00C10D1E"/>
    <w:rsid w:val="00C1291B"/>
    <w:rsid w:val="00C1492E"/>
    <w:rsid w:val="00C173D2"/>
    <w:rsid w:val="00C17693"/>
    <w:rsid w:val="00C2326C"/>
    <w:rsid w:val="00C2409F"/>
    <w:rsid w:val="00C24339"/>
    <w:rsid w:val="00C3052F"/>
    <w:rsid w:val="00C30748"/>
    <w:rsid w:val="00C30F65"/>
    <w:rsid w:val="00C31454"/>
    <w:rsid w:val="00C321F6"/>
    <w:rsid w:val="00C3257A"/>
    <w:rsid w:val="00C326A7"/>
    <w:rsid w:val="00C32DD9"/>
    <w:rsid w:val="00C33551"/>
    <w:rsid w:val="00C3395C"/>
    <w:rsid w:val="00C3447F"/>
    <w:rsid w:val="00C34E6F"/>
    <w:rsid w:val="00C3680F"/>
    <w:rsid w:val="00C36CDC"/>
    <w:rsid w:val="00C37778"/>
    <w:rsid w:val="00C3793A"/>
    <w:rsid w:val="00C40B67"/>
    <w:rsid w:val="00C41970"/>
    <w:rsid w:val="00C41A8C"/>
    <w:rsid w:val="00C41C0E"/>
    <w:rsid w:val="00C43410"/>
    <w:rsid w:val="00C44C9C"/>
    <w:rsid w:val="00C454F7"/>
    <w:rsid w:val="00C4609C"/>
    <w:rsid w:val="00C46746"/>
    <w:rsid w:val="00C47C89"/>
    <w:rsid w:val="00C5083F"/>
    <w:rsid w:val="00C50F89"/>
    <w:rsid w:val="00C519BF"/>
    <w:rsid w:val="00C51ABB"/>
    <w:rsid w:val="00C51DDC"/>
    <w:rsid w:val="00C526E5"/>
    <w:rsid w:val="00C52B1E"/>
    <w:rsid w:val="00C54583"/>
    <w:rsid w:val="00C54A1E"/>
    <w:rsid w:val="00C552AC"/>
    <w:rsid w:val="00C56B4F"/>
    <w:rsid w:val="00C571D0"/>
    <w:rsid w:val="00C573FA"/>
    <w:rsid w:val="00C57CC6"/>
    <w:rsid w:val="00C60E86"/>
    <w:rsid w:val="00C60F17"/>
    <w:rsid w:val="00C6261C"/>
    <w:rsid w:val="00C62CE9"/>
    <w:rsid w:val="00C62D19"/>
    <w:rsid w:val="00C64DFE"/>
    <w:rsid w:val="00C64E67"/>
    <w:rsid w:val="00C66253"/>
    <w:rsid w:val="00C668D6"/>
    <w:rsid w:val="00C66B63"/>
    <w:rsid w:val="00C673E6"/>
    <w:rsid w:val="00C6752C"/>
    <w:rsid w:val="00C71496"/>
    <w:rsid w:val="00C72532"/>
    <w:rsid w:val="00C72936"/>
    <w:rsid w:val="00C72BD1"/>
    <w:rsid w:val="00C730B5"/>
    <w:rsid w:val="00C742DF"/>
    <w:rsid w:val="00C75D1D"/>
    <w:rsid w:val="00C7659D"/>
    <w:rsid w:val="00C765C3"/>
    <w:rsid w:val="00C77859"/>
    <w:rsid w:val="00C77D81"/>
    <w:rsid w:val="00C81F51"/>
    <w:rsid w:val="00C8236C"/>
    <w:rsid w:val="00C82B2E"/>
    <w:rsid w:val="00C82DCE"/>
    <w:rsid w:val="00C850E0"/>
    <w:rsid w:val="00C85CB8"/>
    <w:rsid w:val="00C865A2"/>
    <w:rsid w:val="00C9013D"/>
    <w:rsid w:val="00C901FF"/>
    <w:rsid w:val="00C92B5A"/>
    <w:rsid w:val="00C930B6"/>
    <w:rsid w:val="00C94A80"/>
    <w:rsid w:val="00C95DE7"/>
    <w:rsid w:val="00C968B3"/>
    <w:rsid w:val="00CA0301"/>
    <w:rsid w:val="00CA040C"/>
    <w:rsid w:val="00CA06B3"/>
    <w:rsid w:val="00CA0A68"/>
    <w:rsid w:val="00CA1478"/>
    <w:rsid w:val="00CA1E2F"/>
    <w:rsid w:val="00CA369D"/>
    <w:rsid w:val="00CA463C"/>
    <w:rsid w:val="00CA467A"/>
    <w:rsid w:val="00CA4946"/>
    <w:rsid w:val="00CA5955"/>
    <w:rsid w:val="00CA5BFD"/>
    <w:rsid w:val="00CA65F0"/>
    <w:rsid w:val="00CA7182"/>
    <w:rsid w:val="00CB0741"/>
    <w:rsid w:val="00CB07CF"/>
    <w:rsid w:val="00CB0CCE"/>
    <w:rsid w:val="00CB0F18"/>
    <w:rsid w:val="00CB1311"/>
    <w:rsid w:val="00CB18D0"/>
    <w:rsid w:val="00CB3ECC"/>
    <w:rsid w:val="00CB5601"/>
    <w:rsid w:val="00CB5C93"/>
    <w:rsid w:val="00CB5E5A"/>
    <w:rsid w:val="00CB5E7E"/>
    <w:rsid w:val="00CB6403"/>
    <w:rsid w:val="00CB77DD"/>
    <w:rsid w:val="00CB7951"/>
    <w:rsid w:val="00CC2E02"/>
    <w:rsid w:val="00CC36B0"/>
    <w:rsid w:val="00CC5225"/>
    <w:rsid w:val="00CC5A15"/>
    <w:rsid w:val="00CC6700"/>
    <w:rsid w:val="00CC6906"/>
    <w:rsid w:val="00CD00C5"/>
    <w:rsid w:val="00CD1607"/>
    <w:rsid w:val="00CD20DA"/>
    <w:rsid w:val="00CD29B0"/>
    <w:rsid w:val="00CD5618"/>
    <w:rsid w:val="00CD5984"/>
    <w:rsid w:val="00CD5EF7"/>
    <w:rsid w:val="00CD5FBD"/>
    <w:rsid w:val="00CD7364"/>
    <w:rsid w:val="00CE0018"/>
    <w:rsid w:val="00CE00E3"/>
    <w:rsid w:val="00CE0FDE"/>
    <w:rsid w:val="00CE5668"/>
    <w:rsid w:val="00CE568C"/>
    <w:rsid w:val="00CE75D9"/>
    <w:rsid w:val="00CF0395"/>
    <w:rsid w:val="00CF0949"/>
    <w:rsid w:val="00CF0D2E"/>
    <w:rsid w:val="00CF17F4"/>
    <w:rsid w:val="00CF230C"/>
    <w:rsid w:val="00CF3B6D"/>
    <w:rsid w:val="00CF4398"/>
    <w:rsid w:val="00CF43D1"/>
    <w:rsid w:val="00CF4BFC"/>
    <w:rsid w:val="00CF4D86"/>
    <w:rsid w:val="00CF5363"/>
    <w:rsid w:val="00CF7AFC"/>
    <w:rsid w:val="00D01A4B"/>
    <w:rsid w:val="00D02370"/>
    <w:rsid w:val="00D031B6"/>
    <w:rsid w:val="00D0383D"/>
    <w:rsid w:val="00D03ADD"/>
    <w:rsid w:val="00D03F79"/>
    <w:rsid w:val="00D04F70"/>
    <w:rsid w:val="00D05E69"/>
    <w:rsid w:val="00D07627"/>
    <w:rsid w:val="00D103DA"/>
    <w:rsid w:val="00D1079B"/>
    <w:rsid w:val="00D1097C"/>
    <w:rsid w:val="00D1162F"/>
    <w:rsid w:val="00D12AD8"/>
    <w:rsid w:val="00D13971"/>
    <w:rsid w:val="00D14DB1"/>
    <w:rsid w:val="00D15479"/>
    <w:rsid w:val="00D17E1E"/>
    <w:rsid w:val="00D207C6"/>
    <w:rsid w:val="00D2102D"/>
    <w:rsid w:val="00D21A69"/>
    <w:rsid w:val="00D22534"/>
    <w:rsid w:val="00D23F67"/>
    <w:rsid w:val="00D24664"/>
    <w:rsid w:val="00D24732"/>
    <w:rsid w:val="00D24AE5"/>
    <w:rsid w:val="00D30F09"/>
    <w:rsid w:val="00D3156E"/>
    <w:rsid w:val="00D317DE"/>
    <w:rsid w:val="00D32242"/>
    <w:rsid w:val="00D327C6"/>
    <w:rsid w:val="00D33961"/>
    <w:rsid w:val="00D33AE8"/>
    <w:rsid w:val="00D33D31"/>
    <w:rsid w:val="00D35EB7"/>
    <w:rsid w:val="00D370F3"/>
    <w:rsid w:val="00D401D7"/>
    <w:rsid w:val="00D4279D"/>
    <w:rsid w:val="00D4296B"/>
    <w:rsid w:val="00D43756"/>
    <w:rsid w:val="00D43796"/>
    <w:rsid w:val="00D44572"/>
    <w:rsid w:val="00D44E2F"/>
    <w:rsid w:val="00D44F30"/>
    <w:rsid w:val="00D4519E"/>
    <w:rsid w:val="00D46678"/>
    <w:rsid w:val="00D46889"/>
    <w:rsid w:val="00D47E8D"/>
    <w:rsid w:val="00D50375"/>
    <w:rsid w:val="00D50A65"/>
    <w:rsid w:val="00D518A0"/>
    <w:rsid w:val="00D51E00"/>
    <w:rsid w:val="00D52588"/>
    <w:rsid w:val="00D52DC7"/>
    <w:rsid w:val="00D53CFF"/>
    <w:rsid w:val="00D53DC7"/>
    <w:rsid w:val="00D5477D"/>
    <w:rsid w:val="00D55688"/>
    <w:rsid w:val="00D573B1"/>
    <w:rsid w:val="00D5754A"/>
    <w:rsid w:val="00D606C9"/>
    <w:rsid w:val="00D60B0A"/>
    <w:rsid w:val="00D62278"/>
    <w:rsid w:val="00D62E27"/>
    <w:rsid w:val="00D6312D"/>
    <w:rsid w:val="00D6357C"/>
    <w:rsid w:val="00D635E2"/>
    <w:rsid w:val="00D64337"/>
    <w:rsid w:val="00D65224"/>
    <w:rsid w:val="00D673A9"/>
    <w:rsid w:val="00D70273"/>
    <w:rsid w:val="00D70525"/>
    <w:rsid w:val="00D70734"/>
    <w:rsid w:val="00D72DDA"/>
    <w:rsid w:val="00D7300D"/>
    <w:rsid w:val="00D73B0E"/>
    <w:rsid w:val="00D73D56"/>
    <w:rsid w:val="00D745C7"/>
    <w:rsid w:val="00D76156"/>
    <w:rsid w:val="00D76CF1"/>
    <w:rsid w:val="00D77C0E"/>
    <w:rsid w:val="00D77EF3"/>
    <w:rsid w:val="00D812E8"/>
    <w:rsid w:val="00D82465"/>
    <w:rsid w:val="00D82FDC"/>
    <w:rsid w:val="00D831A5"/>
    <w:rsid w:val="00D849F7"/>
    <w:rsid w:val="00D86237"/>
    <w:rsid w:val="00D86DFA"/>
    <w:rsid w:val="00D87E37"/>
    <w:rsid w:val="00D9020A"/>
    <w:rsid w:val="00D91261"/>
    <w:rsid w:val="00D92A28"/>
    <w:rsid w:val="00D94832"/>
    <w:rsid w:val="00D94BE8"/>
    <w:rsid w:val="00D94D69"/>
    <w:rsid w:val="00D95140"/>
    <w:rsid w:val="00D95813"/>
    <w:rsid w:val="00D95E2C"/>
    <w:rsid w:val="00DA00C1"/>
    <w:rsid w:val="00DA0E2D"/>
    <w:rsid w:val="00DA0E5C"/>
    <w:rsid w:val="00DA1E11"/>
    <w:rsid w:val="00DA3118"/>
    <w:rsid w:val="00DA34F2"/>
    <w:rsid w:val="00DA3DBD"/>
    <w:rsid w:val="00DA415A"/>
    <w:rsid w:val="00DA4C9E"/>
    <w:rsid w:val="00DA4D8D"/>
    <w:rsid w:val="00DA5B50"/>
    <w:rsid w:val="00DA5B94"/>
    <w:rsid w:val="00DA628B"/>
    <w:rsid w:val="00DA6B43"/>
    <w:rsid w:val="00DA7214"/>
    <w:rsid w:val="00DA729F"/>
    <w:rsid w:val="00DA77E0"/>
    <w:rsid w:val="00DA7903"/>
    <w:rsid w:val="00DB03A4"/>
    <w:rsid w:val="00DB0E3E"/>
    <w:rsid w:val="00DB13E2"/>
    <w:rsid w:val="00DB1E89"/>
    <w:rsid w:val="00DB29D0"/>
    <w:rsid w:val="00DB2F13"/>
    <w:rsid w:val="00DB2F78"/>
    <w:rsid w:val="00DB3C6A"/>
    <w:rsid w:val="00DB4BFC"/>
    <w:rsid w:val="00DB5522"/>
    <w:rsid w:val="00DB5B11"/>
    <w:rsid w:val="00DB5C57"/>
    <w:rsid w:val="00DB7BF3"/>
    <w:rsid w:val="00DC0155"/>
    <w:rsid w:val="00DC0BF0"/>
    <w:rsid w:val="00DC13B2"/>
    <w:rsid w:val="00DC1520"/>
    <w:rsid w:val="00DC508A"/>
    <w:rsid w:val="00DC651A"/>
    <w:rsid w:val="00DC6829"/>
    <w:rsid w:val="00DC6C3B"/>
    <w:rsid w:val="00DC7109"/>
    <w:rsid w:val="00DD069C"/>
    <w:rsid w:val="00DD06E7"/>
    <w:rsid w:val="00DD0A9B"/>
    <w:rsid w:val="00DD0BED"/>
    <w:rsid w:val="00DD12AA"/>
    <w:rsid w:val="00DD1DC7"/>
    <w:rsid w:val="00DD22DB"/>
    <w:rsid w:val="00DD24FA"/>
    <w:rsid w:val="00DD27C6"/>
    <w:rsid w:val="00DD29A8"/>
    <w:rsid w:val="00DD302D"/>
    <w:rsid w:val="00DD4306"/>
    <w:rsid w:val="00DD724F"/>
    <w:rsid w:val="00DD737D"/>
    <w:rsid w:val="00DE0AD4"/>
    <w:rsid w:val="00DE1598"/>
    <w:rsid w:val="00DE2538"/>
    <w:rsid w:val="00DE3530"/>
    <w:rsid w:val="00DE4F30"/>
    <w:rsid w:val="00DE506B"/>
    <w:rsid w:val="00DE51DC"/>
    <w:rsid w:val="00DE5458"/>
    <w:rsid w:val="00DF0FAA"/>
    <w:rsid w:val="00DF0FC6"/>
    <w:rsid w:val="00DF1B53"/>
    <w:rsid w:val="00DF331D"/>
    <w:rsid w:val="00DF48E0"/>
    <w:rsid w:val="00DF4C58"/>
    <w:rsid w:val="00DF5095"/>
    <w:rsid w:val="00DF522F"/>
    <w:rsid w:val="00DF55D0"/>
    <w:rsid w:val="00DF599F"/>
    <w:rsid w:val="00DF68B8"/>
    <w:rsid w:val="00DF760C"/>
    <w:rsid w:val="00E020E3"/>
    <w:rsid w:val="00E02DB8"/>
    <w:rsid w:val="00E03464"/>
    <w:rsid w:val="00E03791"/>
    <w:rsid w:val="00E05010"/>
    <w:rsid w:val="00E05A9F"/>
    <w:rsid w:val="00E05C1A"/>
    <w:rsid w:val="00E0616D"/>
    <w:rsid w:val="00E06A70"/>
    <w:rsid w:val="00E06D1E"/>
    <w:rsid w:val="00E06F8F"/>
    <w:rsid w:val="00E108EC"/>
    <w:rsid w:val="00E12A83"/>
    <w:rsid w:val="00E12D8E"/>
    <w:rsid w:val="00E130BB"/>
    <w:rsid w:val="00E13911"/>
    <w:rsid w:val="00E14DFE"/>
    <w:rsid w:val="00E14E48"/>
    <w:rsid w:val="00E14F69"/>
    <w:rsid w:val="00E15F9B"/>
    <w:rsid w:val="00E16579"/>
    <w:rsid w:val="00E16877"/>
    <w:rsid w:val="00E16B0A"/>
    <w:rsid w:val="00E16BFE"/>
    <w:rsid w:val="00E179CB"/>
    <w:rsid w:val="00E17C17"/>
    <w:rsid w:val="00E20B20"/>
    <w:rsid w:val="00E2406C"/>
    <w:rsid w:val="00E27FA3"/>
    <w:rsid w:val="00E30BED"/>
    <w:rsid w:val="00E310C0"/>
    <w:rsid w:val="00E313F5"/>
    <w:rsid w:val="00E315E7"/>
    <w:rsid w:val="00E31762"/>
    <w:rsid w:val="00E31C96"/>
    <w:rsid w:val="00E3342C"/>
    <w:rsid w:val="00E34BF9"/>
    <w:rsid w:val="00E35B5D"/>
    <w:rsid w:val="00E36C1B"/>
    <w:rsid w:val="00E4020C"/>
    <w:rsid w:val="00E404A4"/>
    <w:rsid w:val="00E43391"/>
    <w:rsid w:val="00E4582E"/>
    <w:rsid w:val="00E45859"/>
    <w:rsid w:val="00E459ED"/>
    <w:rsid w:val="00E46800"/>
    <w:rsid w:val="00E47B4A"/>
    <w:rsid w:val="00E47B60"/>
    <w:rsid w:val="00E521FA"/>
    <w:rsid w:val="00E5260D"/>
    <w:rsid w:val="00E5280C"/>
    <w:rsid w:val="00E535BE"/>
    <w:rsid w:val="00E53DC9"/>
    <w:rsid w:val="00E54A5F"/>
    <w:rsid w:val="00E55490"/>
    <w:rsid w:val="00E5627A"/>
    <w:rsid w:val="00E569AC"/>
    <w:rsid w:val="00E57C56"/>
    <w:rsid w:val="00E60146"/>
    <w:rsid w:val="00E60729"/>
    <w:rsid w:val="00E607F2"/>
    <w:rsid w:val="00E6091E"/>
    <w:rsid w:val="00E60EAE"/>
    <w:rsid w:val="00E61A08"/>
    <w:rsid w:val="00E6224E"/>
    <w:rsid w:val="00E62E2E"/>
    <w:rsid w:val="00E62F97"/>
    <w:rsid w:val="00E64E6F"/>
    <w:rsid w:val="00E66F2F"/>
    <w:rsid w:val="00E67316"/>
    <w:rsid w:val="00E67952"/>
    <w:rsid w:val="00E72C7F"/>
    <w:rsid w:val="00E73AB9"/>
    <w:rsid w:val="00E73E5C"/>
    <w:rsid w:val="00E744FE"/>
    <w:rsid w:val="00E74C79"/>
    <w:rsid w:val="00E75DD0"/>
    <w:rsid w:val="00E77835"/>
    <w:rsid w:val="00E8059C"/>
    <w:rsid w:val="00E812E3"/>
    <w:rsid w:val="00E814D4"/>
    <w:rsid w:val="00E81A39"/>
    <w:rsid w:val="00E81F11"/>
    <w:rsid w:val="00E83D5B"/>
    <w:rsid w:val="00E84D68"/>
    <w:rsid w:val="00E8558A"/>
    <w:rsid w:val="00E857D1"/>
    <w:rsid w:val="00E8707C"/>
    <w:rsid w:val="00E8759C"/>
    <w:rsid w:val="00E87E38"/>
    <w:rsid w:val="00E90047"/>
    <w:rsid w:val="00E90266"/>
    <w:rsid w:val="00E90EB3"/>
    <w:rsid w:val="00E9144C"/>
    <w:rsid w:val="00E91F96"/>
    <w:rsid w:val="00E92E20"/>
    <w:rsid w:val="00E93AC3"/>
    <w:rsid w:val="00E96553"/>
    <w:rsid w:val="00E97185"/>
    <w:rsid w:val="00E979BE"/>
    <w:rsid w:val="00E97CD0"/>
    <w:rsid w:val="00EA0ED2"/>
    <w:rsid w:val="00EA1B4D"/>
    <w:rsid w:val="00EA251E"/>
    <w:rsid w:val="00EA2B26"/>
    <w:rsid w:val="00EA3327"/>
    <w:rsid w:val="00EA467A"/>
    <w:rsid w:val="00EA59F8"/>
    <w:rsid w:val="00EA5F90"/>
    <w:rsid w:val="00EA6430"/>
    <w:rsid w:val="00EA6BDB"/>
    <w:rsid w:val="00EA6CE7"/>
    <w:rsid w:val="00EA723C"/>
    <w:rsid w:val="00EA7A9A"/>
    <w:rsid w:val="00EA7E5A"/>
    <w:rsid w:val="00EB1289"/>
    <w:rsid w:val="00EB14CC"/>
    <w:rsid w:val="00EB15F2"/>
    <w:rsid w:val="00EB175D"/>
    <w:rsid w:val="00EB1BA9"/>
    <w:rsid w:val="00EB1FA3"/>
    <w:rsid w:val="00EB21C2"/>
    <w:rsid w:val="00EB2634"/>
    <w:rsid w:val="00EB2FEC"/>
    <w:rsid w:val="00EB37BD"/>
    <w:rsid w:val="00EB3E8D"/>
    <w:rsid w:val="00EB59C7"/>
    <w:rsid w:val="00EB5DE8"/>
    <w:rsid w:val="00EB5EC9"/>
    <w:rsid w:val="00EB65D8"/>
    <w:rsid w:val="00EC12B3"/>
    <w:rsid w:val="00EC3674"/>
    <w:rsid w:val="00EC50AE"/>
    <w:rsid w:val="00EC6D74"/>
    <w:rsid w:val="00EC77C2"/>
    <w:rsid w:val="00EC7ECE"/>
    <w:rsid w:val="00ED1E07"/>
    <w:rsid w:val="00ED432B"/>
    <w:rsid w:val="00ED5334"/>
    <w:rsid w:val="00ED5363"/>
    <w:rsid w:val="00ED55F3"/>
    <w:rsid w:val="00ED5CE6"/>
    <w:rsid w:val="00ED6637"/>
    <w:rsid w:val="00ED67A3"/>
    <w:rsid w:val="00ED7D26"/>
    <w:rsid w:val="00EE1474"/>
    <w:rsid w:val="00EE243F"/>
    <w:rsid w:val="00EE2DD4"/>
    <w:rsid w:val="00EE4AB5"/>
    <w:rsid w:val="00EE6EEB"/>
    <w:rsid w:val="00EE75B9"/>
    <w:rsid w:val="00EF0100"/>
    <w:rsid w:val="00EF01E1"/>
    <w:rsid w:val="00EF06D0"/>
    <w:rsid w:val="00EF1060"/>
    <w:rsid w:val="00EF1FD7"/>
    <w:rsid w:val="00EF28CF"/>
    <w:rsid w:val="00EF362D"/>
    <w:rsid w:val="00EF3F02"/>
    <w:rsid w:val="00EF4295"/>
    <w:rsid w:val="00EF4C1C"/>
    <w:rsid w:val="00EF4E83"/>
    <w:rsid w:val="00EF4F48"/>
    <w:rsid w:val="00EF551E"/>
    <w:rsid w:val="00F0085D"/>
    <w:rsid w:val="00F00AB1"/>
    <w:rsid w:val="00F00AD2"/>
    <w:rsid w:val="00F01307"/>
    <w:rsid w:val="00F01345"/>
    <w:rsid w:val="00F028FF"/>
    <w:rsid w:val="00F04737"/>
    <w:rsid w:val="00F04785"/>
    <w:rsid w:val="00F04D2B"/>
    <w:rsid w:val="00F0536A"/>
    <w:rsid w:val="00F05B61"/>
    <w:rsid w:val="00F05F74"/>
    <w:rsid w:val="00F103D2"/>
    <w:rsid w:val="00F10937"/>
    <w:rsid w:val="00F10B69"/>
    <w:rsid w:val="00F131BB"/>
    <w:rsid w:val="00F1362F"/>
    <w:rsid w:val="00F139CC"/>
    <w:rsid w:val="00F149B2"/>
    <w:rsid w:val="00F14C67"/>
    <w:rsid w:val="00F14CD1"/>
    <w:rsid w:val="00F15A64"/>
    <w:rsid w:val="00F16C0F"/>
    <w:rsid w:val="00F1720B"/>
    <w:rsid w:val="00F172AB"/>
    <w:rsid w:val="00F17F11"/>
    <w:rsid w:val="00F17FEC"/>
    <w:rsid w:val="00F209B1"/>
    <w:rsid w:val="00F22914"/>
    <w:rsid w:val="00F23972"/>
    <w:rsid w:val="00F23D0D"/>
    <w:rsid w:val="00F249D3"/>
    <w:rsid w:val="00F24AB5"/>
    <w:rsid w:val="00F25E5E"/>
    <w:rsid w:val="00F26619"/>
    <w:rsid w:val="00F26D8C"/>
    <w:rsid w:val="00F301A1"/>
    <w:rsid w:val="00F301CA"/>
    <w:rsid w:val="00F31BEB"/>
    <w:rsid w:val="00F31F42"/>
    <w:rsid w:val="00F34F8D"/>
    <w:rsid w:val="00F406E7"/>
    <w:rsid w:val="00F41920"/>
    <w:rsid w:val="00F41D62"/>
    <w:rsid w:val="00F41F4D"/>
    <w:rsid w:val="00F42B4C"/>
    <w:rsid w:val="00F43061"/>
    <w:rsid w:val="00F43AB7"/>
    <w:rsid w:val="00F43EA3"/>
    <w:rsid w:val="00F44012"/>
    <w:rsid w:val="00F452D0"/>
    <w:rsid w:val="00F45740"/>
    <w:rsid w:val="00F45B5D"/>
    <w:rsid w:val="00F46D4E"/>
    <w:rsid w:val="00F4789A"/>
    <w:rsid w:val="00F513B0"/>
    <w:rsid w:val="00F516D9"/>
    <w:rsid w:val="00F51D7A"/>
    <w:rsid w:val="00F528C5"/>
    <w:rsid w:val="00F53037"/>
    <w:rsid w:val="00F532E5"/>
    <w:rsid w:val="00F53528"/>
    <w:rsid w:val="00F54EE8"/>
    <w:rsid w:val="00F572AB"/>
    <w:rsid w:val="00F57684"/>
    <w:rsid w:val="00F57AD0"/>
    <w:rsid w:val="00F607B2"/>
    <w:rsid w:val="00F60CC3"/>
    <w:rsid w:val="00F60D81"/>
    <w:rsid w:val="00F639DB"/>
    <w:rsid w:val="00F639FE"/>
    <w:rsid w:val="00F655AB"/>
    <w:rsid w:val="00F6759D"/>
    <w:rsid w:val="00F70643"/>
    <w:rsid w:val="00F70ABA"/>
    <w:rsid w:val="00F71DD8"/>
    <w:rsid w:val="00F7273D"/>
    <w:rsid w:val="00F72D67"/>
    <w:rsid w:val="00F73E20"/>
    <w:rsid w:val="00F73FAE"/>
    <w:rsid w:val="00F75302"/>
    <w:rsid w:val="00F755B5"/>
    <w:rsid w:val="00F76B0B"/>
    <w:rsid w:val="00F80309"/>
    <w:rsid w:val="00F80EBE"/>
    <w:rsid w:val="00F81525"/>
    <w:rsid w:val="00F82472"/>
    <w:rsid w:val="00F82CF1"/>
    <w:rsid w:val="00F835A0"/>
    <w:rsid w:val="00F83727"/>
    <w:rsid w:val="00F83BEC"/>
    <w:rsid w:val="00F846B9"/>
    <w:rsid w:val="00F8496A"/>
    <w:rsid w:val="00F84ED4"/>
    <w:rsid w:val="00F90736"/>
    <w:rsid w:val="00F9164B"/>
    <w:rsid w:val="00F91824"/>
    <w:rsid w:val="00F921B9"/>
    <w:rsid w:val="00F93539"/>
    <w:rsid w:val="00F938CF"/>
    <w:rsid w:val="00F956E4"/>
    <w:rsid w:val="00F96757"/>
    <w:rsid w:val="00F968A6"/>
    <w:rsid w:val="00F969A0"/>
    <w:rsid w:val="00F96E79"/>
    <w:rsid w:val="00F9712C"/>
    <w:rsid w:val="00FA01B4"/>
    <w:rsid w:val="00FA07DB"/>
    <w:rsid w:val="00FA0E4A"/>
    <w:rsid w:val="00FA3453"/>
    <w:rsid w:val="00FA35BD"/>
    <w:rsid w:val="00FA4EE0"/>
    <w:rsid w:val="00FA4F5A"/>
    <w:rsid w:val="00FA504F"/>
    <w:rsid w:val="00FA6B54"/>
    <w:rsid w:val="00FB051A"/>
    <w:rsid w:val="00FB0D9A"/>
    <w:rsid w:val="00FB14B2"/>
    <w:rsid w:val="00FB2179"/>
    <w:rsid w:val="00FB237B"/>
    <w:rsid w:val="00FB256C"/>
    <w:rsid w:val="00FB315E"/>
    <w:rsid w:val="00FB4F55"/>
    <w:rsid w:val="00FB58EB"/>
    <w:rsid w:val="00FB6C5C"/>
    <w:rsid w:val="00FC01C8"/>
    <w:rsid w:val="00FC02A9"/>
    <w:rsid w:val="00FC35FD"/>
    <w:rsid w:val="00FC4732"/>
    <w:rsid w:val="00FC5C49"/>
    <w:rsid w:val="00FC5EDC"/>
    <w:rsid w:val="00FC6CD2"/>
    <w:rsid w:val="00FD2943"/>
    <w:rsid w:val="00FD29D1"/>
    <w:rsid w:val="00FD4C5D"/>
    <w:rsid w:val="00FD4E27"/>
    <w:rsid w:val="00FD5826"/>
    <w:rsid w:val="00FD5C9A"/>
    <w:rsid w:val="00FD60E2"/>
    <w:rsid w:val="00FD62BE"/>
    <w:rsid w:val="00FD6EE1"/>
    <w:rsid w:val="00FE019C"/>
    <w:rsid w:val="00FE17E8"/>
    <w:rsid w:val="00FE231F"/>
    <w:rsid w:val="00FE3789"/>
    <w:rsid w:val="00FE4DDB"/>
    <w:rsid w:val="00FE706D"/>
    <w:rsid w:val="00FE7FE1"/>
    <w:rsid w:val="00FF0025"/>
    <w:rsid w:val="00FF0650"/>
    <w:rsid w:val="00FF0DFB"/>
    <w:rsid w:val="00FF0EA4"/>
    <w:rsid w:val="00FF121B"/>
    <w:rsid w:val="00FF1AFB"/>
    <w:rsid w:val="00FF33B9"/>
    <w:rsid w:val="00FF3708"/>
    <w:rsid w:val="00FF5356"/>
    <w:rsid w:val="00FF5FC3"/>
    <w:rsid w:val="02295E4C"/>
    <w:rsid w:val="02BB2124"/>
    <w:rsid w:val="02CE3C23"/>
    <w:rsid w:val="030A19C8"/>
    <w:rsid w:val="0499CA5E"/>
    <w:rsid w:val="04A5EA29"/>
    <w:rsid w:val="04C78FDC"/>
    <w:rsid w:val="05C3FDFC"/>
    <w:rsid w:val="07AC6BC2"/>
    <w:rsid w:val="07B017A7"/>
    <w:rsid w:val="099FFA7F"/>
    <w:rsid w:val="09F092B0"/>
    <w:rsid w:val="09F4EAC6"/>
    <w:rsid w:val="0AAFD13A"/>
    <w:rsid w:val="0ABFB331"/>
    <w:rsid w:val="0B828837"/>
    <w:rsid w:val="0C6C0955"/>
    <w:rsid w:val="0C7A6585"/>
    <w:rsid w:val="0D1E5898"/>
    <w:rsid w:val="0E5FD3E6"/>
    <w:rsid w:val="0E9FB08D"/>
    <w:rsid w:val="0F67D0A5"/>
    <w:rsid w:val="129ECF57"/>
    <w:rsid w:val="12D2A6C0"/>
    <w:rsid w:val="13334509"/>
    <w:rsid w:val="137A3B37"/>
    <w:rsid w:val="1388761B"/>
    <w:rsid w:val="1510A25C"/>
    <w:rsid w:val="151CCEB8"/>
    <w:rsid w:val="153884DD"/>
    <w:rsid w:val="155A8294"/>
    <w:rsid w:val="155D312D"/>
    <w:rsid w:val="16408D72"/>
    <w:rsid w:val="1651BD6E"/>
    <w:rsid w:val="16AF0B00"/>
    <w:rsid w:val="178A60F8"/>
    <w:rsid w:val="185BE73E"/>
    <w:rsid w:val="193F829D"/>
    <w:rsid w:val="1940DB95"/>
    <w:rsid w:val="1A2BD28D"/>
    <w:rsid w:val="1A349F52"/>
    <w:rsid w:val="1A77C44E"/>
    <w:rsid w:val="1AFF6FCA"/>
    <w:rsid w:val="1B05C9B9"/>
    <w:rsid w:val="1B5386D3"/>
    <w:rsid w:val="1B5B372E"/>
    <w:rsid w:val="1CF0B311"/>
    <w:rsid w:val="1D6C3427"/>
    <w:rsid w:val="1DABE505"/>
    <w:rsid w:val="1E8C8372"/>
    <w:rsid w:val="209026D8"/>
    <w:rsid w:val="210A4ADA"/>
    <w:rsid w:val="21AAFBD7"/>
    <w:rsid w:val="21D35B0A"/>
    <w:rsid w:val="21D9FC5F"/>
    <w:rsid w:val="22EB3D9D"/>
    <w:rsid w:val="22EB706E"/>
    <w:rsid w:val="2346CC38"/>
    <w:rsid w:val="241F9614"/>
    <w:rsid w:val="24870DFE"/>
    <w:rsid w:val="24933741"/>
    <w:rsid w:val="2497625A"/>
    <w:rsid w:val="258F4708"/>
    <w:rsid w:val="25CFD454"/>
    <w:rsid w:val="27169CD5"/>
    <w:rsid w:val="275CEE9F"/>
    <w:rsid w:val="27C33B8C"/>
    <w:rsid w:val="29A76F80"/>
    <w:rsid w:val="29F4DC16"/>
    <w:rsid w:val="2BB19950"/>
    <w:rsid w:val="2CDF1042"/>
    <w:rsid w:val="2CE43A46"/>
    <w:rsid w:val="2D743FF6"/>
    <w:rsid w:val="2ED4EC8D"/>
    <w:rsid w:val="2F16085D"/>
    <w:rsid w:val="31C11FA1"/>
    <w:rsid w:val="335CF002"/>
    <w:rsid w:val="33F5245A"/>
    <w:rsid w:val="35BCCF37"/>
    <w:rsid w:val="35F603BE"/>
    <w:rsid w:val="3632EAA7"/>
    <w:rsid w:val="3742890C"/>
    <w:rsid w:val="37FE0714"/>
    <w:rsid w:val="38E5223F"/>
    <w:rsid w:val="39606C48"/>
    <w:rsid w:val="399897F6"/>
    <w:rsid w:val="3A2BE493"/>
    <w:rsid w:val="3A4B3D81"/>
    <w:rsid w:val="3A69F326"/>
    <w:rsid w:val="3A82492A"/>
    <w:rsid w:val="3ABFF479"/>
    <w:rsid w:val="3C1CBDC2"/>
    <w:rsid w:val="3C5BC4DA"/>
    <w:rsid w:val="3CD4D21A"/>
    <w:rsid w:val="3D90582C"/>
    <w:rsid w:val="3E327232"/>
    <w:rsid w:val="3E7712C2"/>
    <w:rsid w:val="3F1B3B26"/>
    <w:rsid w:val="3FCBBD8E"/>
    <w:rsid w:val="4012E323"/>
    <w:rsid w:val="4038EF3E"/>
    <w:rsid w:val="407C9984"/>
    <w:rsid w:val="4080B53A"/>
    <w:rsid w:val="40A00836"/>
    <w:rsid w:val="40E02C5D"/>
    <w:rsid w:val="411D97D1"/>
    <w:rsid w:val="41D60B08"/>
    <w:rsid w:val="420C5CCE"/>
    <w:rsid w:val="431D91EE"/>
    <w:rsid w:val="4376E818"/>
    <w:rsid w:val="4423E4F3"/>
    <w:rsid w:val="44E65446"/>
    <w:rsid w:val="463E1DED"/>
    <w:rsid w:val="46AC004E"/>
    <w:rsid w:val="46DADE16"/>
    <w:rsid w:val="46E2DD46"/>
    <w:rsid w:val="478819FB"/>
    <w:rsid w:val="48960376"/>
    <w:rsid w:val="49273C35"/>
    <w:rsid w:val="49ED0DAD"/>
    <w:rsid w:val="4ADF5EEF"/>
    <w:rsid w:val="4CC2F090"/>
    <w:rsid w:val="4CF9BE5E"/>
    <w:rsid w:val="4D1401C8"/>
    <w:rsid w:val="4E21F51E"/>
    <w:rsid w:val="4ED7ADDE"/>
    <w:rsid w:val="4F8D6A4E"/>
    <w:rsid w:val="50EC5AE5"/>
    <w:rsid w:val="515995E0"/>
    <w:rsid w:val="5173A309"/>
    <w:rsid w:val="5215EE08"/>
    <w:rsid w:val="5247D3C5"/>
    <w:rsid w:val="532E903E"/>
    <w:rsid w:val="53A1B303"/>
    <w:rsid w:val="545B19F5"/>
    <w:rsid w:val="546BBFB2"/>
    <w:rsid w:val="54838694"/>
    <w:rsid w:val="54FDA5A4"/>
    <w:rsid w:val="560DE491"/>
    <w:rsid w:val="560E5CF5"/>
    <w:rsid w:val="57168A89"/>
    <w:rsid w:val="574EF461"/>
    <w:rsid w:val="5766B62D"/>
    <w:rsid w:val="58CE75A5"/>
    <w:rsid w:val="59D922FA"/>
    <w:rsid w:val="5A4899E1"/>
    <w:rsid w:val="5A71413C"/>
    <w:rsid w:val="5B268FD4"/>
    <w:rsid w:val="5B2C1E90"/>
    <w:rsid w:val="5B37D341"/>
    <w:rsid w:val="5C896BB0"/>
    <w:rsid w:val="5D3473B9"/>
    <w:rsid w:val="5DD39AE0"/>
    <w:rsid w:val="5F1A6273"/>
    <w:rsid w:val="5F2CBC47"/>
    <w:rsid w:val="61A513F1"/>
    <w:rsid w:val="62068C41"/>
    <w:rsid w:val="6242FF2D"/>
    <w:rsid w:val="6415DEE2"/>
    <w:rsid w:val="65973DF3"/>
    <w:rsid w:val="6700D113"/>
    <w:rsid w:val="68001714"/>
    <w:rsid w:val="6832636A"/>
    <w:rsid w:val="6865E91E"/>
    <w:rsid w:val="68C7A81B"/>
    <w:rsid w:val="6A5581D9"/>
    <w:rsid w:val="6A9AE7ED"/>
    <w:rsid w:val="6B20BE22"/>
    <w:rsid w:val="6B2DBFBC"/>
    <w:rsid w:val="6B7C27D4"/>
    <w:rsid w:val="6C2530B3"/>
    <w:rsid w:val="6EF0C501"/>
    <w:rsid w:val="70A3A4CC"/>
    <w:rsid w:val="70E7F238"/>
    <w:rsid w:val="723B011A"/>
    <w:rsid w:val="7249277E"/>
    <w:rsid w:val="73463E72"/>
    <w:rsid w:val="736065C1"/>
    <w:rsid w:val="73C62BBE"/>
    <w:rsid w:val="74142625"/>
    <w:rsid w:val="756E2764"/>
    <w:rsid w:val="75BA0F1B"/>
    <w:rsid w:val="75D69A64"/>
    <w:rsid w:val="770E723D"/>
    <w:rsid w:val="77326C04"/>
    <w:rsid w:val="77348B3D"/>
    <w:rsid w:val="77DD3C58"/>
    <w:rsid w:val="7818B862"/>
    <w:rsid w:val="7892A8AF"/>
    <w:rsid w:val="79B08C28"/>
    <w:rsid w:val="79BF100B"/>
    <w:rsid w:val="7AC59086"/>
    <w:rsid w:val="7BAE8D30"/>
    <w:rsid w:val="7BE9D0E6"/>
    <w:rsid w:val="7C465A38"/>
    <w:rsid w:val="7C4FF47F"/>
    <w:rsid w:val="7C7ABCE1"/>
    <w:rsid w:val="7D1EC0B9"/>
    <w:rsid w:val="7DD884F8"/>
    <w:rsid w:val="7E3A8900"/>
    <w:rsid w:val="7E60D0F7"/>
    <w:rsid w:val="7EE08D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E3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14"/>
    <w:pPr>
      <w:spacing w:after="120" w:line="240" w:lineRule="auto"/>
    </w:pPr>
    <w:rPr>
      <w:rFonts w:ascii="Arial" w:hAnsi="Arial"/>
      <w:sz w:val="24"/>
    </w:rPr>
  </w:style>
  <w:style w:type="paragraph" w:styleId="Heading1">
    <w:name w:val="heading 1"/>
    <w:basedOn w:val="Title"/>
    <w:next w:val="Normal"/>
    <w:link w:val="Heading1Char"/>
    <w:uiPriority w:val="9"/>
    <w:qFormat/>
    <w:rsid w:val="003762FD"/>
    <w:pPr>
      <w:spacing w:before="240" w:after="240"/>
      <w:jc w:val="center"/>
      <w:outlineLvl w:val="0"/>
    </w:pPr>
    <w:rPr>
      <w:sz w:val="60"/>
      <w:szCs w:val="60"/>
    </w:rPr>
  </w:style>
  <w:style w:type="paragraph" w:styleId="Heading2">
    <w:name w:val="heading 2"/>
    <w:basedOn w:val="Normal"/>
    <w:next w:val="Normal"/>
    <w:link w:val="Heading2Char"/>
    <w:uiPriority w:val="9"/>
    <w:unhideWhenUsed/>
    <w:qFormat/>
    <w:rsid w:val="00A529B0"/>
    <w:pPr>
      <w:keepNext/>
      <w:pageBreakBefore/>
      <w:spacing w:before="240" w:after="240"/>
      <w:contextualSpacing/>
      <w:outlineLvl w:val="1"/>
    </w:pPr>
    <w:rPr>
      <w:rFonts w:ascii="Franklin Gothic Demi" w:eastAsiaTheme="majorEastAsia" w:hAnsi="Franklin Gothic Demi" w:cstheme="minorHAnsi"/>
      <w:color w:val="2F5496" w:themeColor="accent1" w:themeShade="BF"/>
      <w:kern w:val="28"/>
      <w:sz w:val="36"/>
      <w:szCs w:val="52"/>
    </w:rPr>
  </w:style>
  <w:style w:type="paragraph" w:styleId="Heading3">
    <w:name w:val="heading 3"/>
    <w:basedOn w:val="Heading1"/>
    <w:next w:val="Normal"/>
    <w:link w:val="Heading3Char"/>
    <w:uiPriority w:val="9"/>
    <w:unhideWhenUsed/>
    <w:qFormat/>
    <w:rsid w:val="00265D11"/>
    <w:pPr>
      <w:shd w:val="clear" w:color="auto" w:fill="E5EAEF"/>
      <w:spacing w:after="80"/>
      <w:jc w:val="left"/>
      <w:outlineLvl w:val="2"/>
    </w:pPr>
    <w:rPr>
      <w:rFonts w:ascii="Arial" w:hAnsi="Arial"/>
      <w:b/>
      <w:bCs/>
      <w:color w:val="262626" w:themeColor="text1" w:themeTint="D9"/>
      <w:sz w:val="28"/>
    </w:rPr>
  </w:style>
  <w:style w:type="paragraph" w:styleId="Heading4">
    <w:name w:val="heading 4"/>
    <w:basedOn w:val="Normal"/>
    <w:next w:val="Normal"/>
    <w:link w:val="Heading4Char"/>
    <w:uiPriority w:val="9"/>
    <w:unhideWhenUsed/>
    <w:qFormat/>
    <w:rsid w:val="00284E35"/>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62FD"/>
    <w:rPr>
      <w:rFonts w:ascii="Franklin Gothic Demi" w:eastAsiaTheme="majorEastAsia" w:hAnsi="Franklin Gothic Demi" w:cstheme="majorBidi"/>
      <w:color w:val="2F5496" w:themeColor="accent1" w:themeShade="BF"/>
      <w:spacing w:val="-10"/>
      <w:kern w:val="28"/>
      <w:sz w:val="60"/>
      <w:szCs w:val="60"/>
    </w:rPr>
  </w:style>
  <w:style w:type="character" w:styleId="Hyperlink">
    <w:name w:val="Hyperlink"/>
    <w:basedOn w:val="DefaultParagraphFont"/>
    <w:uiPriority w:val="99"/>
    <w:unhideWhenUsed/>
    <w:rsid w:val="003B2CF0"/>
    <w:rPr>
      <w:color w:val="0000FF"/>
      <w:u w:val="single"/>
    </w:rPr>
  </w:style>
  <w:style w:type="character" w:customStyle="1" w:styleId="UnresolvedMention1">
    <w:name w:val="Unresolved Mention1"/>
    <w:basedOn w:val="DefaultParagraphFont"/>
    <w:uiPriority w:val="99"/>
    <w:semiHidden/>
    <w:unhideWhenUsed/>
    <w:rsid w:val="00D95813"/>
    <w:rPr>
      <w:color w:val="605E5C"/>
      <w:shd w:val="clear" w:color="auto" w:fill="E1DFDD"/>
    </w:rPr>
  </w:style>
  <w:style w:type="character" w:styleId="FollowedHyperlink">
    <w:name w:val="FollowedHyperlink"/>
    <w:basedOn w:val="DefaultParagraphFont"/>
    <w:uiPriority w:val="99"/>
    <w:semiHidden/>
    <w:unhideWhenUsed/>
    <w:rsid w:val="00D95813"/>
    <w:rPr>
      <w:color w:val="954F72" w:themeColor="followedHyperlink"/>
      <w:u w:val="single"/>
    </w:rPr>
  </w:style>
  <w:style w:type="paragraph" w:styleId="ListParagraph">
    <w:name w:val="List Paragraph"/>
    <w:basedOn w:val="Normal"/>
    <w:uiPriority w:val="34"/>
    <w:qFormat/>
    <w:rsid w:val="00BE2E79"/>
    <w:pPr>
      <w:ind w:left="720"/>
    </w:pPr>
  </w:style>
  <w:style w:type="paragraph" w:styleId="Title">
    <w:name w:val="Title"/>
    <w:basedOn w:val="Normal"/>
    <w:next w:val="Normal"/>
    <w:link w:val="TitleChar"/>
    <w:uiPriority w:val="10"/>
    <w:qFormat/>
    <w:rsid w:val="001D6273"/>
    <w:pPr>
      <w:spacing w:after="0"/>
      <w:contextualSpacing/>
    </w:pPr>
    <w:rPr>
      <w:rFonts w:ascii="Franklin Gothic Demi" w:eastAsiaTheme="majorEastAsia" w:hAnsi="Franklin Gothic Demi" w:cstheme="majorBidi"/>
      <w:color w:val="2F5496" w:themeColor="accent1" w:themeShade="BF"/>
      <w:spacing w:val="-10"/>
      <w:kern w:val="28"/>
      <w:sz w:val="56"/>
      <w:szCs w:val="56"/>
    </w:rPr>
  </w:style>
  <w:style w:type="character" w:customStyle="1" w:styleId="TitleChar">
    <w:name w:val="Title Char"/>
    <w:basedOn w:val="DefaultParagraphFont"/>
    <w:link w:val="Title"/>
    <w:uiPriority w:val="10"/>
    <w:rsid w:val="001D6273"/>
    <w:rPr>
      <w:rFonts w:ascii="Franklin Gothic Demi" w:eastAsiaTheme="majorEastAsia" w:hAnsi="Franklin Gothic Demi" w:cstheme="majorBidi"/>
      <w:color w:val="2F5496" w:themeColor="accent1" w:themeShade="BF"/>
      <w:spacing w:val="-10"/>
      <w:kern w:val="28"/>
      <w:sz w:val="56"/>
      <w:szCs w:val="56"/>
    </w:rPr>
  </w:style>
  <w:style w:type="paragraph" w:styleId="Subtitle">
    <w:name w:val="Subtitle"/>
    <w:basedOn w:val="Normal"/>
    <w:next w:val="Normal"/>
    <w:link w:val="SubtitleChar"/>
    <w:uiPriority w:val="11"/>
    <w:qFormat/>
    <w:rsid w:val="001D6273"/>
    <w:pPr>
      <w:numPr>
        <w:ilvl w:val="1"/>
      </w:numPr>
      <w:spacing w:after="360"/>
    </w:pPr>
    <w:rPr>
      <w:rFonts w:eastAsiaTheme="minorEastAsia"/>
      <w:color w:val="404040" w:themeColor="text1" w:themeTint="BF"/>
      <w:spacing w:val="15"/>
    </w:rPr>
  </w:style>
  <w:style w:type="character" w:customStyle="1" w:styleId="SubtitleChar">
    <w:name w:val="Subtitle Char"/>
    <w:basedOn w:val="DefaultParagraphFont"/>
    <w:link w:val="Subtitle"/>
    <w:uiPriority w:val="11"/>
    <w:rsid w:val="001D6273"/>
    <w:rPr>
      <w:rFonts w:ascii="Arial" w:eastAsiaTheme="minorEastAsia" w:hAnsi="Arial"/>
      <w:color w:val="404040" w:themeColor="text1" w:themeTint="BF"/>
      <w:spacing w:val="15"/>
      <w:sz w:val="24"/>
    </w:rPr>
  </w:style>
  <w:style w:type="paragraph" w:styleId="Header">
    <w:name w:val="header"/>
    <w:basedOn w:val="Normal"/>
    <w:link w:val="HeaderChar"/>
    <w:uiPriority w:val="99"/>
    <w:unhideWhenUsed/>
    <w:rsid w:val="00186242"/>
    <w:pPr>
      <w:tabs>
        <w:tab w:val="center" w:pos="4680"/>
        <w:tab w:val="right" w:pos="9360"/>
      </w:tabs>
      <w:spacing w:after="0"/>
    </w:pPr>
  </w:style>
  <w:style w:type="character" w:customStyle="1" w:styleId="HeaderChar">
    <w:name w:val="Header Char"/>
    <w:basedOn w:val="DefaultParagraphFont"/>
    <w:link w:val="Header"/>
    <w:uiPriority w:val="99"/>
    <w:rsid w:val="00186242"/>
  </w:style>
  <w:style w:type="paragraph" w:styleId="Footer">
    <w:name w:val="footer"/>
    <w:basedOn w:val="Normal"/>
    <w:link w:val="FooterChar"/>
    <w:uiPriority w:val="99"/>
    <w:unhideWhenUsed/>
    <w:rsid w:val="00186242"/>
    <w:pPr>
      <w:tabs>
        <w:tab w:val="center" w:pos="4680"/>
        <w:tab w:val="right" w:pos="9360"/>
      </w:tabs>
      <w:spacing w:after="0"/>
    </w:pPr>
  </w:style>
  <w:style w:type="character" w:customStyle="1" w:styleId="FooterChar">
    <w:name w:val="Footer Char"/>
    <w:basedOn w:val="DefaultParagraphFont"/>
    <w:link w:val="Footer"/>
    <w:uiPriority w:val="99"/>
    <w:rsid w:val="00186242"/>
  </w:style>
  <w:style w:type="character" w:customStyle="1" w:styleId="Heading2Char">
    <w:name w:val="Heading 2 Char"/>
    <w:basedOn w:val="DefaultParagraphFont"/>
    <w:link w:val="Heading2"/>
    <w:uiPriority w:val="9"/>
    <w:rsid w:val="00A529B0"/>
    <w:rPr>
      <w:rFonts w:ascii="Franklin Gothic Demi" w:eastAsiaTheme="majorEastAsia" w:hAnsi="Franklin Gothic Demi" w:cstheme="minorHAnsi"/>
      <w:color w:val="2F5496" w:themeColor="accent1" w:themeShade="BF"/>
      <w:kern w:val="28"/>
      <w:sz w:val="36"/>
      <w:szCs w:val="52"/>
    </w:rPr>
  </w:style>
  <w:style w:type="character" w:styleId="IntenseEmphasis">
    <w:name w:val="Intense Emphasis"/>
    <w:basedOn w:val="DefaultParagraphFont"/>
    <w:uiPriority w:val="21"/>
    <w:qFormat/>
    <w:rsid w:val="004B12AC"/>
    <w:rPr>
      <w:i/>
      <w:iCs/>
      <w:color w:val="4472C4" w:themeColor="accent1"/>
    </w:rPr>
  </w:style>
  <w:style w:type="character" w:customStyle="1" w:styleId="Heading3Char">
    <w:name w:val="Heading 3 Char"/>
    <w:basedOn w:val="DefaultParagraphFont"/>
    <w:link w:val="Heading3"/>
    <w:uiPriority w:val="9"/>
    <w:rsid w:val="00265D11"/>
    <w:rPr>
      <w:rFonts w:ascii="Arial" w:eastAsiaTheme="majorEastAsia" w:hAnsi="Arial" w:cstheme="majorBidi"/>
      <w:b/>
      <w:bCs/>
      <w:color w:val="262626" w:themeColor="text1" w:themeTint="D9"/>
      <w:spacing w:val="-10"/>
      <w:kern w:val="28"/>
      <w:sz w:val="28"/>
      <w:szCs w:val="60"/>
      <w:shd w:val="clear" w:color="auto" w:fill="E5EAEF"/>
    </w:rPr>
  </w:style>
  <w:style w:type="paragraph" w:styleId="BalloonText">
    <w:name w:val="Balloon Text"/>
    <w:basedOn w:val="Normal"/>
    <w:link w:val="BalloonTextChar"/>
    <w:uiPriority w:val="99"/>
    <w:semiHidden/>
    <w:unhideWhenUsed/>
    <w:rsid w:val="00CD20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DA"/>
    <w:rPr>
      <w:rFonts w:ascii="Segoe UI" w:hAnsi="Segoe UI" w:cs="Segoe UI"/>
      <w:sz w:val="18"/>
      <w:szCs w:val="18"/>
    </w:rPr>
  </w:style>
  <w:style w:type="character" w:styleId="CommentReference">
    <w:name w:val="annotation reference"/>
    <w:basedOn w:val="DefaultParagraphFont"/>
    <w:uiPriority w:val="99"/>
    <w:semiHidden/>
    <w:unhideWhenUsed/>
    <w:rsid w:val="007A7076"/>
    <w:rPr>
      <w:sz w:val="16"/>
      <w:szCs w:val="16"/>
    </w:rPr>
  </w:style>
  <w:style w:type="paragraph" w:styleId="CommentText">
    <w:name w:val="annotation text"/>
    <w:basedOn w:val="Normal"/>
    <w:link w:val="CommentTextChar"/>
    <w:uiPriority w:val="99"/>
    <w:unhideWhenUsed/>
    <w:rsid w:val="007A7076"/>
    <w:rPr>
      <w:sz w:val="20"/>
      <w:szCs w:val="20"/>
    </w:rPr>
  </w:style>
  <w:style w:type="character" w:customStyle="1" w:styleId="CommentTextChar">
    <w:name w:val="Comment Text Char"/>
    <w:basedOn w:val="DefaultParagraphFont"/>
    <w:link w:val="CommentText"/>
    <w:uiPriority w:val="99"/>
    <w:rsid w:val="007A70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7076"/>
    <w:rPr>
      <w:b/>
      <w:bCs/>
    </w:rPr>
  </w:style>
  <w:style w:type="character" w:customStyle="1" w:styleId="CommentSubjectChar">
    <w:name w:val="Comment Subject Char"/>
    <w:basedOn w:val="CommentTextChar"/>
    <w:link w:val="CommentSubject"/>
    <w:uiPriority w:val="99"/>
    <w:semiHidden/>
    <w:rsid w:val="007A7076"/>
    <w:rPr>
      <w:rFonts w:ascii="Arial" w:hAnsi="Arial"/>
      <w:b/>
      <w:bCs/>
      <w:sz w:val="20"/>
      <w:szCs w:val="20"/>
    </w:rPr>
  </w:style>
  <w:style w:type="character" w:styleId="LineNumber">
    <w:name w:val="line number"/>
    <w:basedOn w:val="DefaultParagraphFont"/>
    <w:uiPriority w:val="99"/>
    <w:semiHidden/>
    <w:unhideWhenUsed/>
    <w:rsid w:val="00D70734"/>
  </w:style>
  <w:style w:type="paragraph" w:styleId="Revision">
    <w:name w:val="Revision"/>
    <w:hidden/>
    <w:uiPriority w:val="99"/>
    <w:semiHidden/>
    <w:rsid w:val="004B442A"/>
    <w:pPr>
      <w:spacing w:after="0" w:line="240" w:lineRule="auto"/>
    </w:pPr>
    <w:rPr>
      <w:rFonts w:ascii="Arial" w:hAnsi="Arial"/>
      <w:sz w:val="24"/>
    </w:rPr>
  </w:style>
  <w:style w:type="character" w:customStyle="1" w:styleId="Heading4Char">
    <w:name w:val="Heading 4 Char"/>
    <w:basedOn w:val="DefaultParagraphFont"/>
    <w:link w:val="Heading4"/>
    <w:uiPriority w:val="9"/>
    <w:rsid w:val="00284E35"/>
    <w:rPr>
      <w:rFonts w:ascii="Arial" w:eastAsiaTheme="majorEastAsia" w:hAnsi="Arial" w:cstheme="majorBidi"/>
      <w:b/>
      <w:iCs/>
      <w:sz w:val="24"/>
    </w:rPr>
  </w:style>
  <w:style w:type="character" w:customStyle="1" w:styleId="UnresolvedMention2">
    <w:name w:val="Unresolved Mention2"/>
    <w:basedOn w:val="DefaultParagraphFont"/>
    <w:uiPriority w:val="99"/>
    <w:semiHidden/>
    <w:unhideWhenUsed/>
    <w:rsid w:val="00AE7720"/>
    <w:rPr>
      <w:color w:val="605E5C"/>
      <w:shd w:val="clear" w:color="auto" w:fill="E1DFDD"/>
    </w:rPr>
  </w:style>
  <w:style w:type="character" w:customStyle="1" w:styleId="UnresolvedMention3">
    <w:name w:val="Unresolved Mention3"/>
    <w:basedOn w:val="DefaultParagraphFont"/>
    <w:uiPriority w:val="99"/>
    <w:semiHidden/>
    <w:unhideWhenUsed/>
    <w:rsid w:val="00A77752"/>
    <w:rPr>
      <w:color w:val="605E5C"/>
      <w:shd w:val="clear" w:color="auto" w:fill="E1DFDD"/>
    </w:rPr>
  </w:style>
  <w:style w:type="paragraph" w:styleId="BodyText">
    <w:name w:val="Body Text"/>
    <w:basedOn w:val="Normal"/>
    <w:link w:val="BodyTextChar"/>
    <w:uiPriority w:val="1"/>
    <w:qFormat/>
    <w:rsid w:val="00C72BD1"/>
    <w:pPr>
      <w:widowControl w:val="0"/>
      <w:autoSpaceDE w:val="0"/>
      <w:autoSpaceDN w:val="0"/>
      <w:spacing w:before="102" w:after="0"/>
      <w:ind w:left="1440" w:hanging="180"/>
    </w:pPr>
    <w:rPr>
      <w:rFonts w:eastAsia="Arial" w:cs="Arial"/>
      <w:szCs w:val="24"/>
      <w:lang w:bidi="en-US"/>
    </w:rPr>
  </w:style>
  <w:style w:type="character" w:customStyle="1" w:styleId="BodyTextChar">
    <w:name w:val="Body Text Char"/>
    <w:basedOn w:val="DefaultParagraphFont"/>
    <w:link w:val="BodyText"/>
    <w:uiPriority w:val="1"/>
    <w:rsid w:val="00C72BD1"/>
    <w:rPr>
      <w:rFonts w:ascii="Arial" w:eastAsia="Arial" w:hAnsi="Arial" w:cs="Arial"/>
      <w:sz w:val="24"/>
      <w:szCs w:val="24"/>
      <w:lang w:bidi="en-US"/>
    </w:rPr>
  </w:style>
  <w:style w:type="character" w:styleId="UnresolvedMention">
    <w:name w:val="Unresolved Mention"/>
    <w:basedOn w:val="DefaultParagraphFont"/>
    <w:uiPriority w:val="99"/>
    <w:unhideWhenUsed/>
    <w:rsid w:val="00C72BD1"/>
    <w:rPr>
      <w:color w:val="605E5C"/>
      <w:shd w:val="clear" w:color="auto" w:fill="E1DFDD"/>
    </w:rPr>
  </w:style>
  <w:style w:type="paragraph" w:styleId="FootnoteText">
    <w:name w:val="footnote text"/>
    <w:basedOn w:val="Normal"/>
    <w:link w:val="FootnoteTextChar"/>
    <w:uiPriority w:val="99"/>
    <w:semiHidden/>
    <w:unhideWhenUsed/>
    <w:rsid w:val="00D22534"/>
    <w:pPr>
      <w:spacing w:after="0"/>
    </w:pPr>
    <w:rPr>
      <w:sz w:val="20"/>
      <w:szCs w:val="20"/>
    </w:rPr>
  </w:style>
  <w:style w:type="character" w:customStyle="1" w:styleId="FootnoteTextChar">
    <w:name w:val="Footnote Text Char"/>
    <w:basedOn w:val="DefaultParagraphFont"/>
    <w:link w:val="FootnoteText"/>
    <w:uiPriority w:val="99"/>
    <w:semiHidden/>
    <w:rsid w:val="00D22534"/>
    <w:rPr>
      <w:rFonts w:ascii="Arial" w:hAnsi="Arial"/>
      <w:sz w:val="20"/>
      <w:szCs w:val="20"/>
    </w:rPr>
  </w:style>
  <w:style w:type="character" w:styleId="FootnoteReference">
    <w:name w:val="footnote reference"/>
    <w:basedOn w:val="DefaultParagraphFont"/>
    <w:uiPriority w:val="99"/>
    <w:semiHidden/>
    <w:unhideWhenUsed/>
    <w:rsid w:val="00D22534"/>
    <w:rPr>
      <w:vertAlign w:val="superscript"/>
    </w:rPr>
  </w:style>
  <w:style w:type="paragraph" w:styleId="EndnoteText">
    <w:name w:val="endnote text"/>
    <w:basedOn w:val="Normal"/>
    <w:link w:val="EndnoteTextChar"/>
    <w:uiPriority w:val="99"/>
    <w:unhideWhenUsed/>
    <w:rsid w:val="00D22534"/>
    <w:pPr>
      <w:spacing w:after="0"/>
    </w:pPr>
    <w:rPr>
      <w:sz w:val="20"/>
      <w:szCs w:val="20"/>
    </w:rPr>
  </w:style>
  <w:style w:type="character" w:customStyle="1" w:styleId="EndnoteTextChar">
    <w:name w:val="Endnote Text Char"/>
    <w:basedOn w:val="DefaultParagraphFont"/>
    <w:link w:val="EndnoteText"/>
    <w:uiPriority w:val="99"/>
    <w:rsid w:val="00D22534"/>
    <w:rPr>
      <w:rFonts w:ascii="Arial" w:hAnsi="Arial"/>
      <w:sz w:val="20"/>
      <w:szCs w:val="20"/>
    </w:rPr>
  </w:style>
  <w:style w:type="character" w:styleId="EndnoteReference">
    <w:name w:val="endnote reference"/>
    <w:basedOn w:val="DefaultParagraphFont"/>
    <w:uiPriority w:val="99"/>
    <w:semiHidden/>
    <w:unhideWhenUsed/>
    <w:rsid w:val="00D22534"/>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2B6DDF"/>
  </w:style>
  <w:style w:type="table" w:styleId="ListTable6Colorful-Accent1">
    <w:name w:val="List Table 6 Colorful Accent 1"/>
    <w:basedOn w:val="TableNormal"/>
    <w:uiPriority w:val="51"/>
    <w:rsid w:val="006C7C14"/>
    <w:pPr>
      <w:spacing w:before="100" w:after="0" w:line="240" w:lineRule="auto"/>
    </w:pPr>
    <w:rPr>
      <w:rFonts w:eastAsiaTheme="minorEastAsia"/>
      <w:color w:val="2F5496" w:themeColor="accent1" w:themeShade="BF"/>
      <w:sz w:val="20"/>
      <w:szCs w:val="20"/>
    </w:rPr>
    <w:tblPr>
      <w:tblStyleRowBandSize w:val="1"/>
      <w:tblStyleColBandSize w:val="1"/>
      <w:tblInd w:w="0" w:type="nil"/>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istParagraphsub1">
    <w:name w:val="List Paragraph sub1"/>
    <w:basedOn w:val="ListParagraph"/>
    <w:qFormat/>
    <w:rsid w:val="00CA4946"/>
    <w:pPr>
      <w:ind w:hanging="360"/>
    </w:pPr>
  </w:style>
  <w:style w:type="character" w:customStyle="1" w:styleId="ui-provider">
    <w:name w:val="ui-provider"/>
    <w:basedOn w:val="DefaultParagraphFont"/>
    <w:rsid w:val="004C0A92"/>
  </w:style>
  <w:style w:type="character" w:customStyle="1" w:styleId="findhit">
    <w:name w:val="findhit"/>
    <w:basedOn w:val="DefaultParagraphFont"/>
    <w:rsid w:val="0064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91816">
      <w:bodyDiv w:val="1"/>
      <w:marLeft w:val="0"/>
      <w:marRight w:val="0"/>
      <w:marTop w:val="0"/>
      <w:marBottom w:val="0"/>
      <w:divBdr>
        <w:top w:val="none" w:sz="0" w:space="0" w:color="auto"/>
        <w:left w:val="none" w:sz="0" w:space="0" w:color="auto"/>
        <w:bottom w:val="none" w:sz="0" w:space="0" w:color="auto"/>
        <w:right w:val="none" w:sz="0" w:space="0" w:color="auto"/>
      </w:divBdr>
    </w:div>
    <w:div w:id="586110707">
      <w:bodyDiv w:val="1"/>
      <w:marLeft w:val="0"/>
      <w:marRight w:val="0"/>
      <w:marTop w:val="0"/>
      <w:marBottom w:val="0"/>
      <w:divBdr>
        <w:top w:val="none" w:sz="0" w:space="0" w:color="auto"/>
        <w:left w:val="none" w:sz="0" w:space="0" w:color="auto"/>
        <w:bottom w:val="none" w:sz="0" w:space="0" w:color="auto"/>
        <w:right w:val="none" w:sz="0" w:space="0" w:color="auto"/>
      </w:divBdr>
    </w:div>
    <w:div w:id="815805443">
      <w:bodyDiv w:val="1"/>
      <w:marLeft w:val="0"/>
      <w:marRight w:val="0"/>
      <w:marTop w:val="0"/>
      <w:marBottom w:val="0"/>
      <w:divBdr>
        <w:top w:val="none" w:sz="0" w:space="0" w:color="auto"/>
        <w:left w:val="none" w:sz="0" w:space="0" w:color="auto"/>
        <w:bottom w:val="none" w:sz="0" w:space="0" w:color="auto"/>
        <w:right w:val="none" w:sz="0" w:space="0" w:color="auto"/>
      </w:divBdr>
    </w:div>
    <w:div w:id="1002972824">
      <w:bodyDiv w:val="1"/>
      <w:marLeft w:val="0"/>
      <w:marRight w:val="0"/>
      <w:marTop w:val="0"/>
      <w:marBottom w:val="0"/>
      <w:divBdr>
        <w:top w:val="none" w:sz="0" w:space="0" w:color="auto"/>
        <w:left w:val="none" w:sz="0" w:space="0" w:color="auto"/>
        <w:bottom w:val="none" w:sz="0" w:space="0" w:color="auto"/>
        <w:right w:val="none" w:sz="0" w:space="0" w:color="auto"/>
      </w:divBdr>
    </w:div>
    <w:div w:id="1051617845">
      <w:bodyDiv w:val="1"/>
      <w:marLeft w:val="0"/>
      <w:marRight w:val="0"/>
      <w:marTop w:val="0"/>
      <w:marBottom w:val="0"/>
      <w:divBdr>
        <w:top w:val="none" w:sz="0" w:space="0" w:color="auto"/>
        <w:left w:val="none" w:sz="0" w:space="0" w:color="auto"/>
        <w:bottom w:val="none" w:sz="0" w:space="0" w:color="auto"/>
        <w:right w:val="none" w:sz="0" w:space="0" w:color="auto"/>
      </w:divBdr>
    </w:div>
    <w:div w:id="1303584783">
      <w:bodyDiv w:val="1"/>
      <w:marLeft w:val="0"/>
      <w:marRight w:val="0"/>
      <w:marTop w:val="0"/>
      <w:marBottom w:val="0"/>
      <w:divBdr>
        <w:top w:val="none" w:sz="0" w:space="0" w:color="auto"/>
        <w:left w:val="none" w:sz="0" w:space="0" w:color="auto"/>
        <w:bottom w:val="none" w:sz="0" w:space="0" w:color="auto"/>
        <w:right w:val="none" w:sz="0" w:space="0" w:color="auto"/>
      </w:divBdr>
    </w:div>
    <w:div w:id="1447966316">
      <w:bodyDiv w:val="1"/>
      <w:marLeft w:val="0"/>
      <w:marRight w:val="0"/>
      <w:marTop w:val="0"/>
      <w:marBottom w:val="0"/>
      <w:divBdr>
        <w:top w:val="none" w:sz="0" w:space="0" w:color="auto"/>
        <w:left w:val="none" w:sz="0" w:space="0" w:color="auto"/>
        <w:bottom w:val="none" w:sz="0" w:space="0" w:color="auto"/>
        <w:right w:val="none" w:sz="0" w:space="0" w:color="auto"/>
      </w:divBdr>
    </w:div>
    <w:div w:id="1592423654">
      <w:bodyDiv w:val="1"/>
      <w:marLeft w:val="0"/>
      <w:marRight w:val="0"/>
      <w:marTop w:val="0"/>
      <w:marBottom w:val="0"/>
      <w:divBdr>
        <w:top w:val="none" w:sz="0" w:space="0" w:color="auto"/>
        <w:left w:val="none" w:sz="0" w:space="0" w:color="auto"/>
        <w:bottom w:val="none" w:sz="0" w:space="0" w:color="auto"/>
        <w:right w:val="none" w:sz="0" w:space="0" w:color="auto"/>
      </w:divBdr>
    </w:div>
    <w:div w:id="1909880232">
      <w:bodyDiv w:val="1"/>
      <w:marLeft w:val="0"/>
      <w:marRight w:val="0"/>
      <w:marTop w:val="0"/>
      <w:marBottom w:val="0"/>
      <w:divBdr>
        <w:top w:val="none" w:sz="0" w:space="0" w:color="auto"/>
        <w:left w:val="none" w:sz="0" w:space="0" w:color="auto"/>
        <w:bottom w:val="none" w:sz="0" w:space="0" w:color="auto"/>
        <w:right w:val="none" w:sz="0" w:space="0" w:color="auto"/>
      </w:divBdr>
    </w:div>
    <w:div w:id="19754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aspp-elpac.org/resources/administration/administer-a-test-session" TargetMode="External"/><Relationship Id="rId18" Type="http://schemas.openxmlformats.org/officeDocument/2006/relationships/hyperlink" Target="https://smartertoolsforteachers.org/" TargetMode="External"/><Relationship Id="rId26" Type="http://schemas.openxmlformats.org/officeDocument/2006/relationships/hyperlink" Target="https://www.caaspp-elpac.org/resources/preparation/accessibility-resources/resource-videos" TargetMode="External"/><Relationship Id="rId39" Type="http://schemas.openxmlformats.org/officeDocument/2006/relationships/hyperlink" Target="https://www.caaspp-elpac.org/s/docs/qrgtomssubmitsecurity.pdf" TargetMode="External"/><Relationship Id="rId3" Type="http://schemas.openxmlformats.org/officeDocument/2006/relationships/settings" Target="settings.xml"/><Relationship Id="rId21" Type="http://schemas.openxmlformats.org/officeDocument/2006/relationships/hyperlink" Target="https://www.caaspp-elpac.org/resources/preparation/notification-letter-templates" TargetMode="External"/><Relationship Id="rId34" Type="http://schemas.openxmlformats.org/officeDocument/2006/relationships/hyperlink" Target="https://www.caaspp-elpac.org/training-and-communication/training/upcoming-and-on-demand" TargetMode="External"/><Relationship Id="rId42" Type="http://schemas.openxmlformats.org/officeDocument/2006/relationships/hyperlink" Target="https://www.caaspp-elpac.org/resources/reporting/ssr-and-reporting-resources" TargetMode="External"/><Relationship Id="rId47"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s://mytoms.ets.org/" TargetMode="External"/><Relationship Id="rId17" Type="http://schemas.openxmlformats.org/officeDocument/2006/relationships/hyperlink" Target="https://www.caaspp-elpac.org/resources/preparation/practice-and-training-tests" TargetMode="External"/><Relationship Id="rId25" Type="http://schemas.openxmlformats.org/officeDocument/2006/relationships/hyperlink" Target="https://www.caaspp-elpac.org/resources/preparation/accessibility-resources/resource-videos" TargetMode="External"/><Relationship Id="rId33" Type="http://schemas.openxmlformats.org/officeDocument/2006/relationships/hyperlink" Target="https://www.caaspp-elpac.org/training-and-communication/training/test-admin-and-tutorials" TargetMode="External"/><Relationship Id="rId38" Type="http://schemas.openxmlformats.org/officeDocument/2006/relationships/hyperlink" Target="https://ca-toms-help.ets.org/stairs/overview/" TargetMode="External"/><Relationship Id="rId46" Type="http://schemas.openxmlformats.org/officeDocument/2006/relationships/hyperlink" Target="https://ca-toms-help.ets.org/elpac-otam/" TargetMode="External"/><Relationship Id="rId2" Type="http://schemas.openxmlformats.org/officeDocument/2006/relationships/styles" Target="styles.xml"/><Relationship Id="rId16" Type="http://schemas.openxmlformats.org/officeDocument/2006/relationships/hyperlink" Target="https://www.caaspp-elpac.org/assessments/interim/caaspp-and-elpac/interim-assessment-lookup" TargetMode="External"/><Relationship Id="rId20" Type="http://schemas.openxmlformats.org/officeDocument/2006/relationships/hyperlink" Target="mailto:subscribe-caaspp@mlist.cde.ca.gov" TargetMode="External"/><Relationship Id="rId29" Type="http://schemas.openxmlformats.org/officeDocument/2006/relationships/hyperlink" Target="https://www.caaspp-elpac.org/resources/preparation/accessibility-resources" TargetMode="External"/><Relationship Id="rId41" Type="http://schemas.openxmlformats.org/officeDocument/2006/relationships/hyperlink" Target="https://www.caaspp-elpac.org/resources/administration/scoring-resources-thss-de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aspp-elpac.org/resources/administration/test-security" TargetMode="External"/><Relationship Id="rId24" Type="http://schemas.openxmlformats.org/officeDocument/2006/relationships/hyperlink" Target="https://www.caaspp-elpac.org/resources/preparation/accessibility-resources/graphics" TargetMode="External"/><Relationship Id="rId32" Type="http://schemas.openxmlformats.org/officeDocument/2006/relationships/hyperlink" Target="https://moodle.caaspp-elpac.org/" TargetMode="External"/><Relationship Id="rId37" Type="http://schemas.openxmlformats.org/officeDocument/2006/relationships/hyperlink" Target="https://www.caaspp-elpac.org/resources/administration/form-assignments-second-scoring-rsvp/second-scoring--alt-elpac" TargetMode="External"/><Relationship Id="rId40" Type="http://schemas.openxmlformats.org/officeDocument/2006/relationships/hyperlink" Target="https://www.caaspp-elpac.org/resources/preparation/technology-resources-and-secure-browsers" TargetMode="External"/><Relationship Id="rId45" Type="http://schemas.openxmlformats.org/officeDocument/2006/relationships/hyperlink" Target="https://ca-toms-help.ets.org/elpac-otam/ppt-admin/responsibilities-site-elpac-coordinator/" TargetMode="External"/><Relationship Id="rId5" Type="http://schemas.openxmlformats.org/officeDocument/2006/relationships/footnotes" Target="footnotes.xml"/><Relationship Id="rId15" Type="http://schemas.openxmlformats.org/officeDocument/2006/relationships/hyperlink" Target="https://www.caaspp-elpac.org/assessments/interim/caaspp-and-elpac" TargetMode="External"/><Relationship Id="rId23" Type="http://schemas.openxmlformats.org/officeDocument/2006/relationships/hyperlink" Target="https://www.caaspp-elpac.org/resources/preparation/accessibility-resources/matrix" TargetMode="External"/><Relationship Id="rId28" Type="http://schemas.openxmlformats.org/officeDocument/2006/relationships/hyperlink" Target="https://isaap.ets.org" TargetMode="External"/><Relationship Id="rId36" Type="http://schemas.openxmlformats.org/officeDocument/2006/relationships/hyperlink" Target="https://www.caaspp-elpac.org/resources/administration/form-assignments-second-scoring-rsvp" TargetMode="External"/><Relationship Id="rId49" Type="http://schemas.openxmlformats.org/officeDocument/2006/relationships/theme" Target="theme/theme1.xml"/><Relationship Id="rId10" Type="http://schemas.openxmlformats.org/officeDocument/2006/relationships/hyperlink" Target="https://ca-toms-help.ets.org/toms/new-features/" TargetMode="External"/><Relationship Id="rId19" Type="http://schemas.openxmlformats.org/officeDocument/2006/relationships/hyperlink" Target="https://www.caaspp-elpac.org/resources/administration/administer-a-test-session" TargetMode="External"/><Relationship Id="rId31" Type="http://schemas.openxmlformats.org/officeDocument/2006/relationships/hyperlink" Target="https://www.caaspp-elpac.org/resources/preparation/accessibility-resources/matrix" TargetMode="External"/><Relationship Id="rId44" Type="http://schemas.openxmlformats.org/officeDocument/2006/relationships/hyperlink" Target="https://survey.alchemer.com/s3/6972254/Carton-and-GIS-Request-Form" TargetMode="External"/><Relationship Id="rId4" Type="http://schemas.openxmlformats.org/officeDocument/2006/relationships/webSettings" Target="webSettings.xml"/><Relationship Id="rId9" Type="http://schemas.openxmlformats.org/officeDocument/2006/relationships/hyperlink" Target="https://ca-toms-help.ets.org/toms/user-roles/" TargetMode="External"/><Relationship Id="rId14" Type="http://schemas.openxmlformats.org/officeDocument/2006/relationships/hyperlink" Target="https://www.caaspp-elpac.org/system-status/downtime" TargetMode="External"/><Relationship Id="rId22" Type="http://schemas.openxmlformats.org/officeDocument/2006/relationships/hyperlink" Target="https://www.cde.ca.gov/ta/tg/ca/parentguidetounderstand.asp" TargetMode="External"/><Relationship Id="rId27" Type="http://schemas.openxmlformats.org/officeDocument/2006/relationships/hyperlink" Target="https://www.cde.ca.gov/ta/tg/ca/documents/elpacmatchingtool.pdf" TargetMode="External"/><Relationship Id="rId30" Type="http://schemas.openxmlformats.org/officeDocument/2006/relationships/hyperlink" Target="https://ca-toms-help.ets.org/accessibility-guide/introduction/manual-content/" TargetMode="External"/><Relationship Id="rId35" Type="http://schemas.openxmlformats.org/officeDocument/2006/relationships/hyperlink" Target="https://www.caaspp-elpac.org/resources/preparation/technology-resources-and-secure-browsers" TargetMode="External"/><Relationship Id="rId43" Type="http://schemas.openxmlformats.org/officeDocument/2006/relationships/hyperlink" Target="https://ca-toms-help.ets.org/elpac-otam/materials-handling/after-testing-site-elpac-coordinator/" TargetMode="External"/><Relationship Id="rId48" Type="http://schemas.openxmlformats.org/officeDocument/2006/relationships/fontTable" Target="fontTable.xml"/><Relationship Id="rId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2025-04-30T19:43:00Z</dcterms:created>
  <dcterms:modified xsi:type="dcterms:W3CDTF">2025-04-30T19:43:00Z</dcterms:modified>
</cp:coreProperties>
</file>