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9CF7" w14:textId="77777777" w:rsidR="00F93979" w:rsidRPr="00485C5C" w:rsidRDefault="00F93979" w:rsidP="00955887">
      <w:pPr>
        <w:pStyle w:val="Image"/>
        <w:spacing w:before="1000" w:after="2000"/>
      </w:pPr>
      <w:r w:rsidRPr="00485C5C">
        <w:rPr>
          <w:sz w:val="22"/>
        </w:rPr>
        <w:drawing>
          <wp:inline distT="0" distB="0" distL="0" distR="0" wp14:anchorId="025BFFE7" wp14:editId="19C2381D">
            <wp:extent cx="2581275" cy="819150"/>
            <wp:effectExtent l="0" t="0" r="9525" b="0"/>
            <wp:docPr id="2" name="Picture 2" descr="Educational Testing Service logo with Measuring the Power of Learning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p>
    <w:p w14:paraId="42662101" w14:textId="1833D9D3" w:rsidR="00F93979" w:rsidRPr="00485C5C" w:rsidRDefault="00F93979" w:rsidP="00C52688">
      <w:pPr>
        <w:pStyle w:val="Heading1"/>
      </w:pPr>
      <w:r w:rsidRPr="00485C5C">
        <w:t xml:space="preserve">California </w:t>
      </w:r>
      <w:r w:rsidR="00D47324">
        <w:t xml:space="preserve">Spanish </w:t>
      </w:r>
      <w:r w:rsidR="00D47324" w:rsidRPr="00C52688">
        <w:t>Assessment</w:t>
      </w:r>
      <w:r w:rsidR="003C55C5">
        <w:t xml:space="preserve"> </w:t>
      </w:r>
      <w:r w:rsidRPr="00485C5C">
        <w:t>Accessibility Supports</w:t>
      </w:r>
      <w:r w:rsidR="004C5C89" w:rsidRPr="00485C5C">
        <w:t xml:space="preserve"> for Operational Testing</w:t>
      </w:r>
    </w:p>
    <w:p w14:paraId="630CF6C2" w14:textId="77777777" w:rsidR="00F93979" w:rsidRPr="005A7B4A" w:rsidRDefault="00F93979" w:rsidP="00955887">
      <w:pPr>
        <w:spacing w:before="500" w:after="1500"/>
        <w:jc w:val="center"/>
        <w:rPr>
          <w:rFonts w:cs="Arial"/>
          <w:b/>
          <w:sz w:val="32"/>
          <w:szCs w:val="32"/>
        </w:rPr>
      </w:pPr>
      <w:r w:rsidRPr="005A7B4A">
        <w:rPr>
          <w:rFonts w:cs="Arial"/>
          <w:b/>
          <w:sz w:val="32"/>
          <w:szCs w:val="32"/>
        </w:rPr>
        <w:t>Contract #</w:t>
      </w:r>
      <w:r w:rsidR="00130784" w:rsidRPr="005A7B4A">
        <w:rPr>
          <w:rFonts w:cs="Arial"/>
          <w:b/>
          <w:sz w:val="40"/>
          <w:szCs w:val="40"/>
        </w:rPr>
        <w:t xml:space="preserve"> </w:t>
      </w:r>
      <w:r w:rsidR="00130784" w:rsidRPr="005A7B4A">
        <w:rPr>
          <w:rFonts w:cs="Arial"/>
          <w:b/>
          <w:sz w:val="32"/>
          <w:szCs w:val="32"/>
        </w:rPr>
        <w:t>CN150012</w:t>
      </w:r>
    </w:p>
    <w:p w14:paraId="7177DC2D" w14:textId="77777777" w:rsidR="00F93979" w:rsidRPr="00485C5C" w:rsidRDefault="00F93979" w:rsidP="00F969F5">
      <w:pPr>
        <w:spacing w:after="0"/>
        <w:jc w:val="center"/>
        <w:rPr>
          <w:rFonts w:cs="Arial"/>
          <w:b/>
          <w:sz w:val="32"/>
          <w:szCs w:val="32"/>
        </w:rPr>
      </w:pPr>
      <w:r w:rsidRPr="00485C5C">
        <w:rPr>
          <w:rFonts w:cs="Arial"/>
          <w:b/>
          <w:sz w:val="32"/>
          <w:szCs w:val="32"/>
        </w:rPr>
        <w:t>Prepared for the California Department of Education by Educational Testing Service</w:t>
      </w:r>
    </w:p>
    <w:p w14:paraId="5497443B" w14:textId="77777777" w:rsidR="00955887" w:rsidRDefault="00F93979" w:rsidP="00F93979">
      <w:pPr>
        <w:spacing w:after="480"/>
        <w:jc w:val="center"/>
        <w:rPr>
          <w:rFonts w:cs="Arial"/>
          <w:b/>
          <w:sz w:val="32"/>
          <w:szCs w:val="32"/>
        </w:rPr>
      </w:pPr>
      <w:r w:rsidRPr="00485C5C">
        <w:rPr>
          <w:rFonts w:cs="Arial"/>
          <w:b/>
          <w:sz w:val="32"/>
          <w:szCs w:val="32"/>
        </w:rPr>
        <w:t xml:space="preserve">Presented </w:t>
      </w:r>
      <w:r w:rsidR="00BA0A95">
        <w:rPr>
          <w:rFonts w:cs="Arial"/>
          <w:b/>
          <w:sz w:val="32"/>
          <w:szCs w:val="32"/>
        </w:rPr>
        <w:t>January</w:t>
      </w:r>
      <w:r w:rsidR="00BA0A95" w:rsidRPr="00485C5C">
        <w:rPr>
          <w:rFonts w:cs="Arial"/>
          <w:b/>
          <w:sz w:val="32"/>
          <w:szCs w:val="32"/>
        </w:rPr>
        <w:t xml:space="preserve"> </w:t>
      </w:r>
      <w:r w:rsidR="00D64CC6">
        <w:rPr>
          <w:rFonts w:cs="Arial"/>
          <w:b/>
          <w:sz w:val="32"/>
          <w:szCs w:val="32"/>
        </w:rPr>
        <w:t>27</w:t>
      </w:r>
      <w:r w:rsidRPr="00485C5C">
        <w:rPr>
          <w:rFonts w:cs="Arial"/>
          <w:b/>
          <w:sz w:val="32"/>
          <w:szCs w:val="32"/>
        </w:rPr>
        <w:t xml:space="preserve">, </w:t>
      </w:r>
      <w:r w:rsidR="00BA0A95" w:rsidRPr="00485C5C">
        <w:rPr>
          <w:rFonts w:cs="Arial"/>
          <w:b/>
          <w:sz w:val="32"/>
          <w:szCs w:val="32"/>
        </w:rPr>
        <w:t>201</w:t>
      </w:r>
      <w:r w:rsidR="00BA0A95">
        <w:rPr>
          <w:rFonts w:cs="Arial"/>
          <w:b/>
          <w:sz w:val="32"/>
          <w:szCs w:val="32"/>
        </w:rPr>
        <w:t>7</w:t>
      </w:r>
    </w:p>
    <w:p w14:paraId="7CE647E0" w14:textId="78D04051" w:rsidR="00F42C8C" w:rsidRDefault="00F42C8C" w:rsidP="00F93979">
      <w:pPr>
        <w:spacing w:after="480"/>
        <w:jc w:val="center"/>
        <w:rPr>
          <w:rFonts w:cs="Arial"/>
          <w:b/>
          <w:sz w:val="32"/>
          <w:szCs w:val="32"/>
        </w:rPr>
        <w:sectPr w:rsidR="00F42C8C" w:rsidSect="00E52878">
          <w:footerReference w:type="even" r:id="rId8"/>
          <w:type w:val="nextColumn"/>
          <w:pgSz w:w="12240" w:h="15840" w:code="1"/>
          <w:pgMar w:top="1152" w:right="1152" w:bottom="1152" w:left="1152" w:header="576" w:footer="360" w:gutter="0"/>
          <w:pgNumType w:fmt="lowerRoman"/>
          <w:cols w:space="720"/>
          <w:titlePg/>
          <w:docGrid w:linePitch="360"/>
        </w:sectPr>
      </w:pPr>
      <w:r>
        <w:rPr>
          <w:noProof/>
        </w:rPr>
        <w:drawing>
          <wp:inline distT="0" distB="0" distL="0" distR="0" wp14:anchorId="68405C22" wp14:editId="6E9033E6">
            <wp:extent cx="1609344" cy="786384"/>
            <wp:effectExtent l="0" t="0" r="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9">
                      <a:extLst>
                        <a:ext uri="{28A0092B-C50C-407E-A947-70E740481C1C}">
                          <a14:useLocalDpi xmlns:a14="http://schemas.microsoft.com/office/drawing/2010/main" val="0"/>
                        </a:ext>
                      </a:extLst>
                    </a:blip>
                    <a:stretch>
                      <a:fillRect/>
                    </a:stretch>
                  </pic:blipFill>
                  <pic:spPr>
                    <a:xfrm>
                      <a:off x="0" y="0"/>
                      <a:ext cx="1609344" cy="786384"/>
                    </a:xfrm>
                    <a:prstGeom prst="rect">
                      <a:avLst/>
                    </a:prstGeom>
                  </pic:spPr>
                </pic:pic>
              </a:graphicData>
            </a:graphic>
          </wp:inline>
        </w:drawing>
      </w:r>
    </w:p>
    <w:p w14:paraId="7155DD8A" w14:textId="343CBF2F" w:rsidR="00F93979" w:rsidRPr="00485C5C" w:rsidRDefault="00F93979" w:rsidP="00C52688">
      <w:pPr>
        <w:pStyle w:val="TOCHead"/>
      </w:pPr>
      <w:bookmarkStart w:id="0" w:name="_Toc456691067"/>
      <w:bookmarkStart w:id="1" w:name="_Toc456898956"/>
      <w:bookmarkStart w:id="2" w:name="_Toc456903870"/>
      <w:bookmarkStart w:id="3" w:name="_Toc520279136"/>
      <w:r w:rsidRPr="00485C5C">
        <w:lastRenderedPageBreak/>
        <w:t>Contents</w:t>
      </w:r>
      <w:bookmarkEnd w:id="0"/>
      <w:bookmarkEnd w:id="1"/>
      <w:bookmarkEnd w:id="2"/>
      <w:bookmarkEnd w:id="3"/>
    </w:p>
    <w:p w14:paraId="68514CCE" w14:textId="1B2D2F33" w:rsidR="00DC634C" w:rsidRDefault="000B4618">
      <w:pPr>
        <w:pStyle w:val="TOC1"/>
        <w:rPr>
          <w:rFonts w:asciiTheme="minorHAnsi" w:eastAsiaTheme="minorEastAsia" w:hAnsiTheme="minorHAnsi" w:cstheme="minorBidi"/>
          <w:b w:val="0"/>
          <w:color w:val="auto"/>
          <w:sz w:val="22"/>
          <w:szCs w:val="22"/>
          <w:lang w:bidi="ar-SA"/>
        </w:rPr>
      </w:pPr>
      <w:r>
        <w:fldChar w:fldCharType="begin"/>
      </w:r>
      <w:r>
        <w:instrText xml:space="preserve"> TOC \h \z \t "Heading 2,1,Heading 3,2,Heading 4,3" </w:instrText>
      </w:r>
      <w:r>
        <w:fldChar w:fldCharType="separate"/>
      </w:r>
      <w:hyperlink w:anchor="_Toc132976752" w:history="1">
        <w:r w:rsidR="00DC634C" w:rsidRPr="00897DF3">
          <w:rPr>
            <w:rStyle w:val="Hyperlink"/>
          </w:rPr>
          <w:t>Introduction</w:t>
        </w:r>
        <w:r w:rsidR="00DC634C">
          <w:rPr>
            <w:webHidden/>
          </w:rPr>
          <w:tab/>
        </w:r>
        <w:r w:rsidR="00DC634C">
          <w:rPr>
            <w:webHidden/>
          </w:rPr>
          <w:fldChar w:fldCharType="begin"/>
        </w:r>
        <w:r w:rsidR="00DC634C">
          <w:rPr>
            <w:webHidden/>
          </w:rPr>
          <w:instrText xml:space="preserve"> PAGEREF _Toc132976752 \h </w:instrText>
        </w:r>
        <w:r w:rsidR="00DC634C">
          <w:rPr>
            <w:webHidden/>
          </w:rPr>
        </w:r>
        <w:r w:rsidR="00DC634C">
          <w:rPr>
            <w:webHidden/>
          </w:rPr>
          <w:fldChar w:fldCharType="separate"/>
        </w:r>
        <w:r w:rsidR="00DC634C">
          <w:rPr>
            <w:webHidden/>
          </w:rPr>
          <w:t>1</w:t>
        </w:r>
        <w:r w:rsidR="00DC634C">
          <w:rPr>
            <w:webHidden/>
          </w:rPr>
          <w:fldChar w:fldCharType="end"/>
        </w:r>
      </w:hyperlink>
    </w:p>
    <w:p w14:paraId="11FC5D12" w14:textId="6B36D52F" w:rsidR="00DC634C" w:rsidRDefault="00826CAE">
      <w:pPr>
        <w:pStyle w:val="TOC1"/>
        <w:rPr>
          <w:rFonts w:asciiTheme="minorHAnsi" w:eastAsiaTheme="minorEastAsia" w:hAnsiTheme="minorHAnsi" w:cstheme="minorBidi"/>
          <w:b w:val="0"/>
          <w:color w:val="auto"/>
          <w:sz w:val="22"/>
          <w:szCs w:val="22"/>
          <w:lang w:bidi="ar-SA"/>
        </w:rPr>
      </w:pPr>
      <w:hyperlink w:anchor="_Toc132976753" w:history="1">
        <w:r w:rsidR="00DC634C" w:rsidRPr="00897DF3">
          <w:rPr>
            <w:rStyle w:val="Hyperlink"/>
          </w:rPr>
          <w:t>A Three-tiered Approach to Accessibility</w:t>
        </w:r>
        <w:r w:rsidR="00DC634C">
          <w:rPr>
            <w:webHidden/>
          </w:rPr>
          <w:tab/>
        </w:r>
        <w:r w:rsidR="00DC634C">
          <w:rPr>
            <w:webHidden/>
          </w:rPr>
          <w:fldChar w:fldCharType="begin"/>
        </w:r>
        <w:r w:rsidR="00DC634C">
          <w:rPr>
            <w:webHidden/>
          </w:rPr>
          <w:instrText xml:space="preserve"> PAGEREF _Toc132976753 \h </w:instrText>
        </w:r>
        <w:r w:rsidR="00DC634C">
          <w:rPr>
            <w:webHidden/>
          </w:rPr>
        </w:r>
        <w:r w:rsidR="00DC634C">
          <w:rPr>
            <w:webHidden/>
          </w:rPr>
          <w:fldChar w:fldCharType="separate"/>
        </w:r>
        <w:r w:rsidR="00DC634C">
          <w:rPr>
            <w:webHidden/>
          </w:rPr>
          <w:t>2</w:t>
        </w:r>
        <w:r w:rsidR="00DC634C">
          <w:rPr>
            <w:webHidden/>
          </w:rPr>
          <w:fldChar w:fldCharType="end"/>
        </w:r>
      </w:hyperlink>
    </w:p>
    <w:p w14:paraId="198B340A" w14:textId="370E7BF5" w:rsidR="00DC634C" w:rsidRDefault="00826CAE">
      <w:pPr>
        <w:pStyle w:val="TOC1"/>
        <w:rPr>
          <w:rFonts w:asciiTheme="minorHAnsi" w:eastAsiaTheme="minorEastAsia" w:hAnsiTheme="minorHAnsi" w:cstheme="minorBidi"/>
          <w:b w:val="0"/>
          <w:color w:val="auto"/>
          <w:sz w:val="22"/>
          <w:szCs w:val="22"/>
          <w:lang w:bidi="ar-SA"/>
        </w:rPr>
      </w:pPr>
      <w:hyperlink w:anchor="_Toc132976754" w:history="1">
        <w:r w:rsidR="00DC634C" w:rsidRPr="00897DF3">
          <w:rPr>
            <w:rStyle w:val="Hyperlink"/>
          </w:rPr>
          <w:t xml:space="preserve">Specific Assessment and Accessibility Considerations for the </w:t>
        </w:r>
        <w:r w:rsidR="00DC634C" w:rsidRPr="00897DF3">
          <w:rPr>
            <w:rStyle w:val="Hyperlink"/>
            <w:i/>
          </w:rPr>
          <w:t>California CCSS</w:t>
        </w:r>
        <w:r w:rsidR="00DC634C" w:rsidRPr="00897DF3">
          <w:rPr>
            <w:rStyle w:val="Hyperlink"/>
          </w:rPr>
          <w:t xml:space="preserve"> </w:t>
        </w:r>
        <w:r w:rsidR="00DC634C" w:rsidRPr="00897DF3">
          <w:rPr>
            <w:rStyle w:val="Hyperlink"/>
            <w:i/>
          </w:rPr>
          <w:t>en Espa</w:t>
        </w:r>
        <w:r w:rsidR="00DC634C" w:rsidRPr="00897DF3">
          <w:rPr>
            <w:rStyle w:val="Hyperlink"/>
            <w:rFonts w:cs="Arial"/>
            <w:i/>
          </w:rPr>
          <w:t>ñ</w:t>
        </w:r>
        <w:r w:rsidR="00DC634C" w:rsidRPr="00897DF3">
          <w:rPr>
            <w:rStyle w:val="Hyperlink"/>
            <w:i/>
          </w:rPr>
          <w:t>ol</w:t>
        </w:r>
        <w:r w:rsidR="00DC634C">
          <w:rPr>
            <w:webHidden/>
          </w:rPr>
          <w:tab/>
        </w:r>
        <w:r w:rsidR="00DC634C">
          <w:rPr>
            <w:webHidden/>
          </w:rPr>
          <w:fldChar w:fldCharType="begin"/>
        </w:r>
        <w:r w:rsidR="00DC634C">
          <w:rPr>
            <w:webHidden/>
          </w:rPr>
          <w:instrText xml:space="preserve"> PAGEREF _Toc132976754 \h </w:instrText>
        </w:r>
        <w:r w:rsidR="00DC634C">
          <w:rPr>
            <w:webHidden/>
          </w:rPr>
        </w:r>
        <w:r w:rsidR="00DC634C">
          <w:rPr>
            <w:webHidden/>
          </w:rPr>
          <w:fldChar w:fldCharType="separate"/>
        </w:r>
        <w:r w:rsidR="00DC634C">
          <w:rPr>
            <w:webHidden/>
          </w:rPr>
          <w:t>3</w:t>
        </w:r>
        <w:r w:rsidR="00DC634C">
          <w:rPr>
            <w:webHidden/>
          </w:rPr>
          <w:fldChar w:fldCharType="end"/>
        </w:r>
      </w:hyperlink>
    </w:p>
    <w:p w14:paraId="0C581577" w14:textId="0316BFBC" w:rsidR="00DC634C" w:rsidRDefault="00826CAE">
      <w:pPr>
        <w:pStyle w:val="TOC2"/>
        <w:rPr>
          <w:rFonts w:asciiTheme="minorHAnsi" w:eastAsiaTheme="minorEastAsia" w:hAnsiTheme="minorHAnsi" w:cstheme="minorBidi"/>
          <w:color w:val="auto"/>
          <w:sz w:val="22"/>
          <w:szCs w:val="22"/>
          <w:lang w:bidi="ar-SA"/>
        </w:rPr>
      </w:pPr>
      <w:hyperlink w:anchor="_Toc132976755" w:history="1">
        <w:r w:rsidR="00DC634C" w:rsidRPr="00897DF3">
          <w:rPr>
            <w:rStyle w:val="Hyperlink"/>
          </w:rPr>
          <w:t>Accessibility Supports and Their Recommended Use in Operational Assessments</w:t>
        </w:r>
        <w:r w:rsidR="00DC634C">
          <w:rPr>
            <w:webHidden/>
          </w:rPr>
          <w:tab/>
        </w:r>
        <w:r w:rsidR="00DC634C">
          <w:rPr>
            <w:webHidden/>
          </w:rPr>
          <w:fldChar w:fldCharType="begin"/>
        </w:r>
        <w:r w:rsidR="00DC634C">
          <w:rPr>
            <w:webHidden/>
          </w:rPr>
          <w:instrText xml:space="preserve"> PAGEREF _Toc132976755 \h </w:instrText>
        </w:r>
        <w:r w:rsidR="00DC634C">
          <w:rPr>
            <w:webHidden/>
          </w:rPr>
        </w:r>
        <w:r w:rsidR="00DC634C">
          <w:rPr>
            <w:webHidden/>
          </w:rPr>
          <w:fldChar w:fldCharType="separate"/>
        </w:r>
        <w:r w:rsidR="00DC634C">
          <w:rPr>
            <w:webHidden/>
          </w:rPr>
          <w:t>3</w:t>
        </w:r>
        <w:r w:rsidR="00DC634C">
          <w:rPr>
            <w:webHidden/>
          </w:rPr>
          <w:fldChar w:fldCharType="end"/>
        </w:r>
      </w:hyperlink>
    </w:p>
    <w:p w14:paraId="2A3C21B1" w14:textId="5752BA55" w:rsidR="00DC634C" w:rsidRDefault="00826CAE">
      <w:pPr>
        <w:pStyle w:val="TOC3"/>
        <w:rPr>
          <w:rFonts w:asciiTheme="minorHAnsi" w:eastAsiaTheme="minorEastAsia" w:hAnsiTheme="minorHAnsi" w:cstheme="minorBidi"/>
          <w:color w:val="auto"/>
          <w:sz w:val="22"/>
          <w:szCs w:val="22"/>
        </w:rPr>
      </w:pPr>
      <w:hyperlink w:anchor="_Toc132976756" w:history="1">
        <w:r w:rsidR="00DC634C" w:rsidRPr="00897DF3">
          <w:rPr>
            <w:rStyle w:val="Hyperlink"/>
          </w:rPr>
          <w:t>CSA Accessibility Supports—Universal Tools</w:t>
        </w:r>
        <w:r w:rsidR="00DC634C">
          <w:rPr>
            <w:webHidden/>
          </w:rPr>
          <w:tab/>
        </w:r>
        <w:r w:rsidR="00DC634C">
          <w:rPr>
            <w:webHidden/>
          </w:rPr>
          <w:fldChar w:fldCharType="begin"/>
        </w:r>
        <w:r w:rsidR="00DC634C">
          <w:rPr>
            <w:webHidden/>
          </w:rPr>
          <w:instrText xml:space="preserve"> PAGEREF _Toc132976756 \h </w:instrText>
        </w:r>
        <w:r w:rsidR="00DC634C">
          <w:rPr>
            <w:webHidden/>
          </w:rPr>
        </w:r>
        <w:r w:rsidR="00DC634C">
          <w:rPr>
            <w:webHidden/>
          </w:rPr>
          <w:fldChar w:fldCharType="separate"/>
        </w:r>
        <w:r w:rsidR="00DC634C">
          <w:rPr>
            <w:webHidden/>
          </w:rPr>
          <w:t>4</w:t>
        </w:r>
        <w:r w:rsidR="00DC634C">
          <w:rPr>
            <w:webHidden/>
          </w:rPr>
          <w:fldChar w:fldCharType="end"/>
        </w:r>
      </w:hyperlink>
    </w:p>
    <w:p w14:paraId="5FE54443" w14:textId="36014BE1" w:rsidR="00DC634C" w:rsidRDefault="00826CAE">
      <w:pPr>
        <w:pStyle w:val="TOC3"/>
        <w:rPr>
          <w:rFonts w:asciiTheme="minorHAnsi" w:eastAsiaTheme="minorEastAsia" w:hAnsiTheme="minorHAnsi" w:cstheme="minorBidi"/>
          <w:color w:val="auto"/>
          <w:sz w:val="22"/>
          <w:szCs w:val="22"/>
        </w:rPr>
      </w:pPr>
      <w:hyperlink w:anchor="_Toc132976757" w:history="1">
        <w:r w:rsidR="00DC634C" w:rsidRPr="00897DF3">
          <w:rPr>
            <w:rStyle w:val="Hyperlink"/>
          </w:rPr>
          <w:t>CSA Accessibility Supports—Designated Supports</w:t>
        </w:r>
        <w:r w:rsidR="00DC634C">
          <w:rPr>
            <w:webHidden/>
          </w:rPr>
          <w:tab/>
        </w:r>
        <w:r w:rsidR="00DC634C">
          <w:rPr>
            <w:webHidden/>
          </w:rPr>
          <w:fldChar w:fldCharType="begin"/>
        </w:r>
        <w:r w:rsidR="00DC634C">
          <w:rPr>
            <w:webHidden/>
          </w:rPr>
          <w:instrText xml:space="preserve"> PAGEREF _Toc132976757 \h </w:instrText>
        </w:r>
        <w:r w:rsidR="00DC634C">
          <w:rPr>
            <w:webHidden/>
          </w:rPr>
        </w:r>
        <w:r w:rsidR="00DC634C">
          <w:rPr>
            <w:webHidden/>
          </w:rPr>
          <w:fldChar w:fldCharType="separate"/>
        </w:r>
        <w:r w:rsidR="00DC634C">
          <w:rPr>
            <w:webHidden/>
          </w:rPr>
          <w:t>5</w:t>
        </w:r>
        <w:r w:rsidR="00DC634C">
          <w:rPr>
            <w:webHidden/>
          </w:rPr>
          <w:fldChar w:fldCharType="end"/>
        </w:r>
      </w:hyperlink>
    </w:p>
    <w:p w14:paraId="7978AAAF" w14:textId="26AD075C" w:rsidR="00DC634C" w:rsidRDefault="00826CAE">
      <w:pPr>
        <w:pStyle w:val="TOC3"/>
        <w:rPr>
          <w:rFonts w:asciiTheme="minorHAnsi" w:eastAsiaTheme="minorEastAsia" w:hAnsiTheme="minorHAnsi" w:cstheme="minorBidi"/>
          <w:color w:val="auto"/>
          <w:sz w:val="22"/>
          <w:szCs w:val="22"/>
        </w:rPr>
      </w:pPr>
      <w:hyperlink w:anchor="_Toc132976758" w:history="1">
        <w:r w:rsidR="00DC634C" w:rsidRPr="00897DF3">
          <w:rPr>
            <w:rStyle w:val="Hyperlink"/>
          </w:rPr>
          <w:t>CSA Accessibility Supports—Accommodations</w:t>
        </w:r>
        <w:r w:rsidR="00DC634C">
          <w:rPr>
            <w:webHidden/>
          </w:rPr>
          <w:tab/>
        </w:r>
        <w:r w:rsidR="00DC634C">
          <w:rPr>
            <w:webHidden/>
          </w:rPr>
          <w:fldChar w:fldCharType="begin"/>
        </w:r>
        <w:r w:rsidR="00DC634C">
          <w:rPr>
            <w:webHidden/>
          </w:rPr>
          <w:instrText xml:space="preserve"> PAGEREF _Toc132976758 \h </w:instrText>
        </w:r>
        <w:r w:rsidR="00DC634C">
          <w:rPr>
            <w:webHidden/>
          </w:rPr>
        </w:r>
        <w:r w:rsidR="00DC634C">
          <w:rPr>
            <w:webHidden/>
          </w:rPr>
          <w:fldChar w:fldCharType="separate"/>
        </w:r>
        <w:r w:rsidR="00DC634C">
          <w:rPr>
            <w:webHidden/>
          </w:rPr>
          <w:t>10</w:t>
        </w:r>
        <w:r w:rsidR="00DC634C">
          <w:rPr>
            <w:webHidden/>
          </w:rPr>
          <w:fldChar w:fldCharType="end"/>
        </w:r>
      </w:hyperlink>
    </w:p>
    <w:p w14:paraId="2538EE71" w14:textId="3579F639" w:rsidR="00DC634C" w:rsidRDefault="00826CAE">
      <w:pPr>
        <w:pStyle w:val="TOC1"/>
        <w:rPr>
          <w:rFonts w:asciiTheme="minorHAnsi" w:eastAsiaTheme="minorEastAsia" w:hAnsiTheme="minorHAnsi" w:cstheme="minorBidi"/>
          <w:b w:val="0"/>
          <w:color w:val="auto"/>
          <w:sz w:val="22"/>
          <w:szCs w:val="22"/>
          <w:lang w:bidi="ar-SA"/>
        </w:rPr>
      </w:pPr>
      <w:hyperlink w:anchor="_Toc132976759" w:history="1">
        <w:r w:rsidR="00DC634C" w:rsidRPr="00897DF3">
          <w:rPr>
            <w:rStyle w:val="Hyperlink"/>
          </w:rPr>
          <w:t>References</w:t>
        </w:r>
        <w:r w:rsidR="00DC634C">
          <w:rPr>
            <w:webHidden/>
          </w:rPr>
          <w:tab/>
        </w:r>
        <w:r w:rsidR="00DC634C">
          <w:rPr>
            <w:webHidden/>
          </w:rPr>
          <w:fldChar w:fldCharType="begin"/>
        </w:r>
        <w:r w:rsidR="00DC634C">
          <w:rPr>
            <w:webHidden/>
          </w:rPr>
          <w:instrText xml:space="preserve"> PAGEREF _Toc132976759 \h </w:instrText>
        </w:r>
        <w:r w:rsidR="00DC634C">
          <w:rPr>
            <w:webHidden/>
          </w:rPr>
        </w:r>
        <w:r w:rsidR="00DC634C">
          <w:rPr>
            <w:webHidden/>
          </w:rPr>
          <w:fldChar w:fldCharType="separate"/>
        </w:r>
        <w:r w:rsidR="00DC634C">
          <w:rPr>
            <w:webHidden/>
          </w:rPr>
          <w:t>13</w:t>
        </w:r>
        <w:r w:rsidR="00DC634C">
          <w:rPr>
            <w:webHidden/>
          </w:rPr>
          <w:fldChar w:fldCharType="end"/>
        </w:r>
      </w:hyperlink>
    </w:p>
    <w:p w14:paraId="14202A10" w14:textId="183C85F8" w:rsidR="00DC634C" w:rsidRDefault="00826CAE">
      <w:pPr>
        <w:pStyle w:val="TOC1"/>
        <w:rPr>
          <w:rFonts w:asciiTheme="minorHAnsi" w:eastAsiaTheme="minorEastAsia" w:hAnsiTheme="minorHAnsi" w:cstheme="minorBidi"/>
          <w:b w:val="0"/>
          <w:color w:val="auto"/>
          <w:sz w:val="22"/>
          <w:szCs w:val="22"/>
          <w:lang w:bidi="ar-SA"/>
        </w:rPr>
      </w:pPr>
      <w:hyperlink w:anchor="_Toc132976760" w:history="1">
        <w:r w:rsidR="00DC634C" w:rsidRPr="00897DF3">
          <w:rPr>
            <w:rStyle w:val="Hyperlink"/>
          </w:rPr>
          <w:t>Bibliography</w:t>
        </w:r>
        <w:r w:rsidR="00DC634C">
          <w:rPr>
            <w:webHidden/>
          </w:rPr>
          <w:tab/>
        </w:r>
        <w:r w:rsidR="00DC634C">
          <w:rPr>
            <w:webHidden/>
          </w:rPr>
          <w:fldChar w:fldCharType="begin"/>
        </w:r>
        <w:r w:rsidR="00DC634C">
          <w:rPr>
            <w:webHidden/>
          </w:rPr>
          <w:instrText xml:space="preserve"> PAGEREF _Toc132976760 \h </w:instrText>
        </w:r>
        <w:r w:rsidR="00DC634C">
          <w:rPr>
            <w:webHidden/>
          </w:rPr>
        </w:r>
        <w:r w:rsidR="00DC634C">
          <w:rPr>
            <w:webHidden/>
          </w:rPr>
          <w:fldChar w:fldCharType="separate"/>
        </w:r>
        <w:r w:rsidR="00DC634C">
          <w:rPr>
            <w:webHidden/>
          </w:rPr>
          <w:t>15</w:t>
        </w:r>
        <w:r w:rsidR="00DC634C">
          <w:rPr>
            <w:webHidden/>
          </w:rPr>
          <w:fldChar w:fldCharType="end"/>
        </w:r>
      </w:hyperlink>
    </w:p>
    <w:p w14:paraId="30FA6674" w14:textId="5431771A" w:rsidR="00DC634C" w:rsidRDefault="00826CAE">
      <w:pPr>
        <w:pStyle w:val="TOC1"/>
        <w:rPr>
          <w:rFonts w:asciiTheme="minorHAnsi" w:eastAsiaTheme="minorEastAsia" w:hAnsiTheme="minorHAnsi" w:cstheme="minorBidi"/>
          <w:b w:val="0"/>
          <w:color w:val="auto"/>
          <w:sz w:val="22"/>
          <w:szCs w:val="22"/>
          <w:lang w:bidi="ar-SA"/>
        </w:rPr>
      </w:pPr>
      <w:hyperlink w:anchor="_Toc132976761" w:history="1">
        <w:r w:rsidR="00DC634C" w:rsidRPr="00897DF3">
          <w:rPr>
            <w:rStyle w:val="Hyperlink"/>
          </w:rPr>
          <w:t>Biographical Summaries, ETS Assessment Design Team Members</w:t>
        </w:r>
        <w:r w:rsidR="00DC634C">
          <w:rPr>
            <w:webHidden/>
          </w:rPr>
          <w:tab/>
        </w:r>
        <w:r w:rsidR="00DC634C">
          <w:rPr>
            <w:webHidden/>
          </w:rPr>
          <w:fldChar w:fldCharType="begin"/>
        </w:r>
        <w:r w:rsidR="00DC634C">
          <w:rPr>
            <w:webHidden/>
          </w:rPr>
          <w:instrText xml:space="preserve"> PAGEREF _Toc132976761 \h </w:instrText>
        </w:r>
        <w:r w:rsidR="00DC634C">
          <w:rPr>
            <w:webHidden/>
          </w:rPr>
        </w:r>
        <w:r w:rsidR="00DC634C">
          <w:rPr>
            <w:webHidden/>
          </w:rPr>
          <w:fldChar w:fldCharType="separate"/>
        </w:r>
        <w:r w:rsidR="00DC634C">
          <w:rPr>
            <w:webHidden/>
          </w:rPr>
          <w:t>16</w:t>
        </w:r>
        <w:r w:rsidR="00DC634C">
          <w:rPr>
            <w:webHidden/>
          </w:rPr>
          <w:fldChar w:fldCharType="end"/>
        </w:r>
      </w:hyperlink>
    </w:p>
    <w:p w14:paraId="1139444A" w14:textId="0A9547DB" w:rsidR="00DC634C" w:rsidRDefault="00826CAE">
      <w:pPr>
        <w:pStyle w:val="TOC2"/>
        <w:rPr>
          <w:rFonts w:asciiTheme="minorHAnsi" w:eastAsiaTheme="minorEastAsia" w:hAnsiTheme="minorHAnsi" w:cstheme="minorBidi"/>
          <w:color w:val="auto"/>
          <w:sz w:val="22"/>
          <w:szCs w:val="22"/>
          <w:lang w:bidi="ar-SA"/>
        </w:rPr>
      </w:pPr>
      <w:hyperlink w:anchor="_Toc132976762" w:history="1">
        <w:r w:rsidR="00DC634C" w:rsidRPr="00897DF3">
          <w:rPr>
            <w:rStyle w:val="Hyperlink"/>
            <w:rFonts w:cs="Arial"/>
          </w:rPr>
          <w:t xml:space="preserve">Dr. </w:t>
        </w:r>
        <w:r w:rsidR="00DC634C" w:rsidRPr="00897DF3">
          <w:rPr>
            <w:rStyle w:val="Hyperlink"/>
          </w:rPr>
          <w:t>Kenji Hakuta</w:t>
        </w:r>
        <w:r w:rsidR="00DC634C">
          <w:rPr>
            <w:webHidden/>
          </w:rPr>
          <w:tab/>
        </w:r>
        <w:r w:rsidR="00DC634C">
          <w:rPr>
            <w:webHidden/>
          </w:rPr>
          <w:fldChar w:fldCharType="begin"/>
        </w:r>
        <w:r w:rsidR="00DC634C">
          <w:rPr>
            <w:webHidden/>
          </w:rPr>
          <w:instrText xml:space="preserve"> PAGEREF _Toc132976762 \h </w:instrText>
        </w:r>
        <w:r w:rsidR="00DC634C">
          <w:rPr>
            <w:webHidden/>
          </w:rPr>
        </w:r>
        <w:r w:rsidR="00DC634C">
          <w:rPr>
            <w:webHidden/>
          </w:rPr>
          <w:fldChar w:fldCharType="separate"/>
        </w:r>
        <w:r w:rsidR="00DC634C">
          <w:rPr>
            <w:webHidden/>
          </w:rPr>
          <w:t>16</w:t>
        </w:r>
        <w:r w:rsidR="00DC634C">
          <w:rPr>
            <w:webHidden/>
          </w:rPr>
          <w:fldChar w:fldCharType="end"/>
        </w:r>
      </w:hyperlink>
    </w:p>
    <w:p w14:paraId="5CFD7DAF" w14:textId="25F3DA9E" w:rsidR="00DC634C" w:rsidRDefault="00826CAE">
      <w:pPr>
        <w:pStyle w:val="TOC2"/>
        <w:rPr>
          <w:rFonts w:asciiTheme="minorHAnsi" w:eastAsiaTheme="minorEastAsia" w:hAnsiTheme="minorHAnsi" w:cstheme="minorBidi"/>
          <w:color w:val="auto"/>
          <w:sz w:val="22"/>
          <w:szCs w:val="22"/>
          <w:lang w:bidi="ar-SA"/>
        </w:rPr>
      </w:pPr>
      <w:hyperlink w:anchor="_Toc132976763" w:history="1">
        <w:r w:rsidR="00DC634C" w:rsidRPr="00897DF3">
          <w:rPr>
            <w:rStyle w:val="Hyperlink"/>
          </w:rPr>
          <w:t>Dr. Guadalupe Valdés</w:t>
        </w:r>
        <w:r w:rsidR="00DC634C">
          <w:rPr>
            <w:webHidden/>
          </w:rPr>
          <w:tab/>
        </w:r>
        <w:r w:rsidR="00DC634C">
          <w:rPr>
            <w:webHidden/>
          </w:rPr>
          <w:fldChar w:fldCharType="begin"/>
        </w:r>
        <w:r w:rsidR="00DC634C">
          <w:rPr>
            <w:webHidden/>
          </w:rPr>
          <w:instrText xml:space="preserve"> PAGEREF _Toc132976763 \h </w:instrText>
        </w:r>
        <w:r w:rsidR="00DC634C">
          <w:rPr>
            <w:webHidden/>
          </w:rPr>
        </w:r>
        <w:r w:rsidR="00DC634C">
          <w:rPr>
            <w:webHidden/>
          </w:rPr>
          <w:fldChar w:fldCharType="separate"/>
        </w:r>
        <w:r w:rsidR="00DC634C">
          <w:rPr>
            <w:webHidden/>
          </w:rPr>
          <w:t>16</w:t>
        </w:r>
        <w:r w:rsidR="00DC634C">
          <w:rPr>
            <w:webHidden/>
          </w:rPr>
          <w:fldChar w:fldCharType="end"/>
        </w:r>
      </w:hyperlink>
    </w:p>
    <w:p w14:paraId="03CB8243" w14:textId="4B3BCE77" w:rsidR="00DC634C" w:rsidRDefault="00826CAE">
      <w:pPr>
        <w:pStyle w:val="TOC2"/>
        <w:rPr>
          <w:rFonts w:asciiTheme="minorHAnsi" w:eastAsiaTheme="minorEastAsia" w:hAnsiTheme="minorHAnsi" w:cstheme="minorBidi"/>
          <w:color w:val="auto"/>
          <w:sz w:val="22"/>
          <w:szCs w:val="22"/>
          <w:lang w:bidi="ar-SA"/>
        </w:rPr>
      </w:pPr>
      <w:hyperlink w:anchor="_Toc132976764" w:history="1">
        <w:r w:rsidR="00DC634C" w:rsidRPr="00897DF3">
          <w:rPr>
            <w:rStyle w:val="Hyperlink"/>
          </w:rPr>
          <w:t>Dr. Patricia Baron</w:t>
        </w:r>
        <w:r w:rsidR="00DC634C">
          <w:rPr>
            <w:webHidden/>
          </w:rPr>
          <w:tab/>
        </w:r>
        <w:r w:rsidR="00DC634C">
          <w:rPr>
            <w:webHidden/>
          </w:rPr>
          <w:fldChar w:fldCharType="begin"/>
        </w:r>
        <w:r w:rsidR="00DC634C">
          <w:rPr>
            <w:webHidden/>
          </w:rPr>
          <w:instrText xml:space="preserve"> PAGEREF _Toc132976764 \h </w:instrText>
        </w:r>
        <w:r w:rsidR="00DC634C">
          <w:rPr>
            <w:webHidden/>
          </w:rPr>
        </w:r>
        <w:r w:rsidR="00DC634C">
          <w:rPr>
            <w:webHidden/>
          </w:rPr>
          <w:fldChar w:fldCharType="separate"/>
        </w:r>
        <w:r w:rsidR="00DC634C">
          <w:rPr>
            <w:webHidden/>
          </w:rPr>
          <w:t>17</w:t>
        </w:r>
        <w:r w:rsidR="00DC634C">
          <w:rPr>
            <w:webHidden/>
          </w:rPr>
          <w:fldChar w:fldCharType="end"/>
        </w:r>
      </w:hyperlink>
    </w:p>
    <w:p w14:paraId="3150F618" w14:textId="43B6D2B3" w:rsidR="00DC634C" w:rsidRDefault="00826CAE">
      <w:pPr>
        <w:pStyle w:val="TOC2"/>
        <w:rPr>
          <w:rFonts w:asciiTheme="minorHAnsi" w:eastAsiaTheme="minorEastAsia" w:hAnsiTheme="minorHAnsi" w:cstheme="minorBidi"/>
          <w:color w:val="auto"/>
          <w:sz w:val="22"/>
          <w:szCs w:val="22"/>
          <w:lang w:bidi="ar-SA"/>
        </w:rPr>
      </w:pPr>
      <w:hyperlink w:anchor="_Toc132976765" w:history="1">
        <w:r w:rsidR="00DC634C" w:rsidRPr="00897DF3">
          <w:rPr>
            <w:rStyle w:val="Hyperlink"/>
          </w:rPr>
          <w:t>Dr. Danielle Guzman-Orth</w:t>
        </w:r>
        <w:r w:rsidR="00DC634C">
          <w:rPr>
            <w:webHidden/>
          </w:rPr>
          <w:tab/>
        </w:r>
        <w:r w:rsidR="00DC634C">
          <w:rPr>
            <w:webHidden/>
          </w:rPr>
          <w:fldChar w:fldCharType="begin"/>
        </w:r>
        <w:r w:rsidR="00DC634C">
          <w:rPr>
            <w:webHidden/>
          </w:rPr>
          <w:instrText xml:space="preserve"> PAGEREF _Toc132976765 \h </w:instrText>
        </w:r>
        <w:r w:rsidR="00DC634C">
          <w:rPr>
            <w:webHidden/>
          </w:rPr>
        </w:r>
        <w:r w:rsidR="00DC634C">
          <w:rPr>
            <w:webHidden/>
          </w:rPr>
          <w:fldChar w:fldCharType="separate"/>
        </w:r>
        <w:r w:rsidR="00DC634C">
          <w:rPr>
            <w:webHidden/>
          </w:rPr>
          <w:t>17</w:t>
        </w:r>
        <w:r w:rsidR="00DC634C">
          <w:rPr>
            <w:webHidden/>
          </w:rPr>
          <w:fldChar w:fldCharType="end"/>
        </w:r>
      </w:hyperlink>
    </w:p>
    <w:p w14:paraId="09FDC193" w14:textId="0A882475" w:rsidR="00DC634C" w:rsidRDefault="00826CAE">
      <w:pPr>
        <w:pStyle w:val="TOC2"/>
        <w:rPr>
          <w:rFonts w:asciiTheme="minorHAnsi" w:eastAsiaTheme="minorEastAsia" w:hAnsiTheme="minorHAnsi" w:cstheme="minorBidi"/>
          <w:color w:val="auto"/>
          <w:sz w:val="22"/>
          <w:szCs w:val="22"/>
          <w:lang w:bidi="ar-SA"/>
        </w:rPr>
      </w:pPr>
      <w:hyperlink w:anchor="_Toc132976766" w:history="1">
        <w:r w:rsidR="00DC634C" w:rsidRPr="00897DF3">
          <w:rPr>
            <w:rStyle w:val="Hyperlink"/>
          </w:rPr>
          <w:t>Dr. Alexis A. López</w:t>
        </w:r>
        <w:r w:rsidR="00DC634C">
          <w:rPr>
            <w:webHidden/>
          </w:rPr>
          <w:tab/>
        </w:r>
        <w:r w:rsidR="00DC634C">
          <w:rPr>
            <w:webHidden/>
          </w:rPr>
          <w:fldChar w:fldCharType="begin"/>
        </w:r>
        <w:r w:rsidR="00DC634C">
          <w:rPr>
            <w:webHidden/>
          </w:rPr>
          <w:instrText xml:space="preserve"> PAGEREF _Toc132976766 \h </w:instrText>
        </w:r>
        <w:r w:rsidR="00DC634C">
          <w:rPr>
            <w:webHidden/>
          </w:rPr>
        </w:r>
        <w:r w:rsidR="00DC634C">
          <w:rPr>
            <w:webHidden/>
          </w:rPr>
          <w:fldChar w:fldCharType="separate"/>
        </w:r>
        <w:r w:rsidR="00DC634C">
          <w:rPr>
            <w:webHidden/>
          </w:rPr>
          <w:t>18</w:t>
        </w:r>
        <w:r w:rsidR="00DC634C">
          <w:rPr>
            <w:webHidden/>
          </w:rPr>
          <w:fldChar w:fldCharType="end"/>
        </w:r>
      </w:hyperlink>
    </w:p>
    <w:p w14:paraId="66F7E97C" w14:textId="7FED8468" w:rsidR="00DC634C" w:rsidRDefault="00826CAE">
      <w:pPr>
        <w:pStyle w:val="TOC2"/>
        <w:rPr>
          <w:rFonts w:asciiTheme="minorHAnsi" w:eastAsiaTheme="minorEastAsia" w:hAnsiTheme="minorHAnsi" w:cstheme="minorBidi"/>
          <w:color w:val="auto"/>
          <w:sz w:val="22"/>
          <w:szCs w:val="22"/>
          <w:lang w:bidi="ar-SA"/>
        </w:rPr>
      </w:pPr>
      <w:hyperlink w:anchor="_Toc132976767" w:history="1">
        <w:r w:rsidR="00DC634C" w:rsidRPr="00897DF3">
          <w:rPr>
            <w:rStyle w:val="Hyperlink"/>
          </w:rPr>
          <w:t>Dr. Ralph Morris</w:t>
        </w:r>
        <w:r w:rsidR="00DC634C">
          <w:rPr>
            <w:webHidden/>
          </w:rPr>
          <w:tab/>
        </w:r>
        <w:r w:rsidR="00DC634C">
          <w:rPr>
            <w:webHidden/>
          </w:rPr>
          <w:fldChar w:fldCharType="begin"/>
        </w:r>
        <w:r w:rsidR="00DC634C">
          <w:rPr>
            <w:webHidden/>
          </w:rPr>
          <w:instrText xml:space="preserve"> PAGEREF _Toc132976767 \h </w:instrText>
        </w:r>
        <w:r w:rsidR="00DC634C">
          <w:rPr>
            <w:webHidden/>
          </w:rPr>
        </w:r>
        <w:r w:rsidR="00DC634C">
          <w:rPr>
            <w:webHidden/>
          </w:rPr>
          <w:fldChar w:fldCharType="separate"/>
        </w:r>
        <w:r w:rsidR="00DC634C">
          <w:rPr>
            <w:webHidden/>
          </w:rPr>
          <w:t>18</w:t>
        </w:r>
        <w:r w:rsidR="00DC634C">
          <w:rPr>
            <w:webHidden/>
          </w:rPr>
          <w:fldChar w:fldCharType="end"/>
        </w:r>
      </w:hyperlink>
    </w:p>
    <w:p w14:paraId="4FC52605" w14:textId="0CFFA167" w:rsidR="00DC634C" w:rsidRDefault="00826CAE">
      <w:pPr>
        <w:pStyle w:val="TOC2"/>
        <w:rPr>
          <w:rFonts w:asciiTheme="minorHAnsi" w:eastAsiaTheme="minorEastAsia" w:hAnsiTheme="minorHAnsi" w:cstheme="minorBidi"/>
          <w:color w:val="auto"/>
          <w:sz w:val="22"/>
          <w:szCs w:val="22"/>
          <w:lang w:bidi="ar-SA"/>
        </w:rPr>
      </w:pPr>
      <w:hyperlink w:anchor="_Toc132976768" w:history="1">
        <w:r w:rsidR="00DC634C" w:rsidRPr="00897DF3">
          <w:rPr>
            <w:rStyle w:val="Hyperlink"/>
          </w:rPr>
          <w:t>Jason Gonzalez</w:t>
        </w:r>
        <w:r w:rsidR="00DC634C">
          <w:rPr>
            <w:webHidden/>
          </w:rPr>
          <w:tab/>
        </w:r>
        <w:r w:rsidR="00DC634C">
          <w:rPr>
            <w:webHidden/>
          </w:rPr>
          <w:fldChar w:fldCharType="begin"/>
        </w:r>
        <w:r w:rsidR="00DC634C">
          <w:rPr>
            <w:webHidden/>
          </w:rPr>
          <w:instrText xml:space="preserve"> PAGEREF _Toc132976768 \h </w:instrText>
        </w:r>
        <w:r w:rsidR="00DC634C">
          <w:rPr>
            <w:webHidden/>
          </w:rPr>
        </w:r>
        <w:r w:rsidR="00DC634C">
          <w:rPr>
            <w:webHidden/>
          </w:rPr>
          <w:fldChar w:fldCharType="separate"/>
        </w:r>
        <w:r w:rsidR="00DC634C">
          <w:rPr>
            <w:webHidden/>
          </w:rPr>
          <w:t>19</w:t>
        </w:r>
        <w:r w:rsidR="00DC634C">
          <w:rPr>
            <w:webHidden/>
          </w:rPr>
          <w:fldChar w:fldCharType="end"/>
        </w:r>
      </w:hyperlink>
    </w:p>
    <w:p w14:paraId="59505DD7" w14:textId="07595D07" w:rsidR="00DC634C" w:rsidRDefault="00826CAE">
      <w:pPr>
        <w:pStyle w:val="TOC2"/>
        <w:rPr>
          <w:rFonts w:asciiTheme="minorHAnsi" w:eastAsiaTheme="minorEastAsia" w:hAnsiTheme="minorHAnsi" w:cstheme="minorBidi"/>
          <w:color w:val="auto"/>
          <w:sz w:val="22"/>
          <w:szCs w:val="22"/>
          <w:lang w:bidi="ar-SA"/>
        </w:rPr>
      </w:pPr>
      <w:hyperlink w:anchor="_Toc132976769" w:history="1">
        <w:r w:rsidR="00DC634C" w:rsidRPr="00897DF3">
          <w:rPr>
            <w:rStyle w:val="Hyperlink"/>
          </w:rPr>
          <w:t>Dr. Markku (Mark) Hakkinen</w:t>
        </w:r>
        <w:r w:rsidR="00DC634C">
          <w:rPr>
            <w:webHidden/>
          </w:rPr>
          <w:tab/>
        </w:r>
        <w:r w:rsidR="00DC634C">
          <w:rPr>
            <w:webHidden/>
          </w:rPr>
          <w:fldChar w:fldCharType="begin"/>
        </w:r>
        <w:r w:rsidR="00DC634C">
          <w:rPr>
            <w:webHidden/>
          </w:rPr>
          <w:instrText xml:space="preserve"> PAGEREF _Toc132976769 \h </w:instrText>
        </w:r>
        <w:r w:rsidR="00DC634C">
          <w:rPr>
            <w:webHidden/>
          </w:rPr>
        </w:r>
        <w:r w:rsidR="00DC634C">
          <w:rPr>
            <w:webHidden/>
          </w:rPr>
          <w:fldChar w:fldCharType="separate"/>
        </w:r>
        <w:r w:rsidR="00DC634C">
          <w:rPr>
            <w:webHidden/>
          </w:rPr>
          <w:t>19</w:t>
        </w:r>
        <w:r w:rsidR="00DC634C">
          <w:rPr>
            <w:webHidden/>
          </w:rPr>
          <w:fldChar w:fldCharType="end"/>
        </w:r>
      </w:hyperlink>
    </w:p>
    <w:p w14:paraId="7B2CDAA4" w14:textId="054B6F99" w:rsidR="00DC634C" w:rsidRDefault="00826CAE">
      <w:pPr>
        <w:pStyle w:val="TOC2"/>
        <w:rPr>
          <w:rFonts w:asciiTheme="minorHAnsi" w:eastAsiaTheme="minorEastAsia" w:hAnsiTheme="minorHAnsi" w:cstheme="minorBidi"/>
          <w:color w:val="auto"/>
          <w:sz w:val="22"/>
          <w:szCs w:val="22"/>
          <w:lang w:bidi="ar-SA"/>
        </w:rPr>
      </w:pPr>
      <w:hyperlink w:anchor="_Toc132976770" w:history="1">
        <w:r w:rsidR="00DC634C" w:rsidRPr="00897DF3">
          <w:rPr>
            <w:rStyle w:val="Hyperlink"/>
          </w:rPr>
          <w:t>Dr. Cara Cahalan Laitusis</w:t>
        </w:r>
        <w:r w:rsidR="00DC634C">
          <w:rPr>
            <w:webHidden/>
          </w:rPr>
          <w:tab/>
        </w:r>
        <w:r w:rsidR="00DC634C">
          <w:rPr>
            <w:webHidden/>
          </w:rPr>
          <w:fldChar w:fldCharType="begin"/>
        </w:r>
        <w:r w:rsidR="00DC634C">
          <w:rPr>
            <w:webHidden/>
          </w:rPr>
          <w:instrText xml:space="preserve"> PAGEREF _Toc132976770 \h </w:instrText>
        </w:r>
        <w:r w:rsidR="00DC634C">
          <w:rPr>
            <w:webHidden/>
          </w:rPr>
        </w:r>
        <w:r w:rsidR="00DC634C">
          <w:rPr>
            <w:webHidden/>
          </w:rPr>
          <w:fldChar w:fldCharType="separate"/>
        </w:r>
        <w:r w:rsidR="00DC634C">
          <w:rPr>
            <w:webHidden/>
          </w:rPr>
          <w:t>19</w:t>
        </w:r>
        <w:r w:rsidR="00DC634C">
          <w:rPr>
            <w:webHidden/>
          </w:rPr>
          <w:fldChar w:fldCharType="end"/>
        </w:r>
      </w:hyperlink>
    </w:p>
    <w:p w14:paraId="02CCC81B" w14:textId="3517AB66" w:rsidR="00DC634C" w:rsidRDefault="00826CAE">
      <w:pPr>
        <w:pStyle w:val="TOC2"/>
        <w:rPr>
          <w:rFonts w:asciiTheme="minorHAnsi" w:eastAsiaTheme="minorEastAsia" w:hAnsiTheme="minorHAnsi" w:cstheme="minorBidi"/>
          <w:color w:val="auto"/>
          <w:sz w:val="22"/>
          <w:szCs w:val="22"/>
          <w:lang w:bidi="ar-SA"/>
        </w:rPr>
      </w:pPr>
      <w:hyperlink w:anchor="_Toc132976771" w:history="1">
        <w:r w:rsidR="00DC634C" w:rsidRPr="00897DF3">
          <w:rPr>
            <w:rStyle w:val="Hyperlink"/>
          </w:rPr>
          <w:t>Justine Pascalides</w:t>
        </w:r>
        <w:r w:rsidR="00DC634C">
          <w:rPr>
            <w:webHidden/>
          </w:rPr>
          <w:tab/>
        </w:r>
        <w:r w:rsidR="00DC634C">
          <w:rPr>
            <w:webHidden/>
          </w:rPr>
          <w:fldChar w:fldCharType="begin"/>
        </w:r>
        <w:r w:rsidR="00DC634C">
          <w:rPr>
            <w:webHidden/>
          </w:rPr>
          <w:instrText xml:space="preserve"> PAGEREF _Toc132976771 \h </w:instrText>
        </w:r>
        <w:r w:rsidR="00DC634C">
          <w:rPr>
            <w:webHidden/>
          </w:rPr>
        </w:r>
        <w:r w:rsidR="00DC634C">
          <w:rPr>
            <w:webHidden/>
          </w:rPr>
          <w:fldChar w:fldCharType="separate"/>
        </w:r>
        <w:r w:rsidR="00DC634C">
          <w:rPr>
            <w:webHidden/>
          </w:rPr>
          <w:t>20</w:t>
        </w:r>
        <w:r w:rsidR="00DC634C">
          <w:rPr>
            <w:webHidden/>
          </w:rPr>
          <w:fldChar w:fldCharType="end"/>
        </w:r>
      </w:hyperlink>
    </w:p>
    <w:p w14:paraId="05257779" w14:textId="5D97E2EF" w:rsidR="00DC634C" w:rsidRDefault="00826CAE">
      <w:pPr>
        <w:pStyle w:val="TOC2"/>
        <w:rPr>
          <w:rFonts w:asciiTheme="minorHAnsi" w:eastAsiaTheme="minorEastAsia" w:hAnsiTheme="minorHAnsi" w:cstheme="minorBidi"/>
          <w:color w:val="auto"/>
          <w:sz w:val="22"/>
          <w:szCs w:val="22"/>
          <w:lang w:bidi="ar-SA"/>
        </w:rPr>
      </w:pPr>
      <w:hyperlink w:anchor="_Toc132976772" w:history="1">
        <w:r w:rsidR="00DC634C" w:rsidRPr="00897DF3">
          <w:rPr>
            <w:rStyle w:val="Hyperlink"/>
          </w:rPr>
          <w:t>Jennifer Schilke</w:t>
        </w:r>
        <w:r w:rsidR="00DC634C">
          <w:rPr>
            <w:webHidden/>
          </w:rPr>
          <w:tab/>
        </w:r>
        <w:r w:rsidR="00DC634C">
          <w:rPr>
            <w:webHidden/>
          </w:rPr>
          <w:fldChar w:fldCharType="begin"/>
        </w:r>
        <w:r w:rsidR="00DC634C">
          <w:rPr>
            <w:webHidden/>
          </w:rPr>
          <w:instrText xml:space="preserve"> PAGEREF _Toc132976772 \h </w:instrText>
        </w:r>
        <w:r w:rsidR="00DC634C">
          <w:rPr>
            <w:webHidden/>
          </w:rPr>
        </w:r>
        <w:r w:rsidR="00DC634C">
          <w:rPr>
            <w:webHidden/>
          </w:rPr>
          <w:fldChar w:fldCharType="separate"/>
        </w:r>
        <w:r w:rsidR="00DC634C">
          <w:rPr>
            <w:webHidden/>
          </w:rPr>
          <w:t>20</w:t>
        </w:r>
        <w:r w:rsidR="00DC634C">
          <w:rPr>
            <w:webHidden/>
          </w:rPr>
          <w:fldChar w:fldCharType="end"/>
        </w:r>
      </w:hyperlink>
    </w:p>
    <w:p w14:paraId="224F0A8E" w14:textId="09651143" w:rsidR="004579E4" w:rsidRDefault="000B4618" w:rsidP="004579E4">
      <w:pPr>
        <w:sectPr w:rsidR="004579E4" w:rsidSect="00F42C8C">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1152" w:left="1152" w:header="576" w:footer="360" w:gutter="0"/>
          <w:pgNumType w:start="2"/>
          <w:cols w:space="720"/>
          <w:titlePg/>
          <w:docGrid w:linePitch="360"/>
        </w:sectPr>
      </w:pPr>
      <w:r>
        <w:rPr>
          <w:noProof/>
          <w:color w:val="0000FF"/>
          <w:szCs w:val="18"/>
          <w:u w:val="single"/>
          <w:lang w:bidi="en-US"/>
        </w:rPr>
        <w:fldChar w:fldCharType="end"/>
      </w:r>
    </w:p>
    <w:p w14:paraId="42536803" w14:textId="6D3741BD" w:rsidR="00D95D56" w:rsidRPr="00485C5C" w:rsidRDefault="00E64D9D" w:rsidP="00C52688">
      <w:pPr>
        <w:pStyle w:val="Heading2"/>
      </w:pPr>
      <w:bookmarkStart w:id="4" w:name="_Toc132976752"/>
      <w:r w:rsidRPr="000E24F2">
        <w:lastRenderedPageBreak/>
        <w:t>Introduction</w:t>
      </w:r>
      <w:bookmarkEnd w:id="4"/>
    </w:p>
    <w:p w14:paraId="14CA172E" w14:textId="10840571" w:rsidR="000234A6" w:rsidRPr="007C37BA" w:rsidRDefault="00505B4F" w:rsidP="00505B4F">
      <w:pPr>
        <w:rPr>
          <w:rFonts w:cs="Arial"/>
        </w:rPr>
      </w:pPr>
      <w:r w:rsidRPr="007C37BA">
        <w:rPr>
          <w:rFonts w:cs="Arial"/>
        </w:rPr>
        <w:t xml:space="preserve">The </w:t>
      </w:r>
      <w:r w:rsidR="00A15BB2" w:rsidRPr="007C37BA">
        <w:rPr>
          <w:rFonts w:cs="Arial"/>
        </w:rPr>
        <w:t>g</w:t>
      </w:r>
      <w:r w:rsidRPr="007C37BA">
        <w:rPr>
          <w:rFonts w:cs="Arial"/>
        </w:rPr>
        <w:t xml:space="preserve">oal of the California Department of Education (CDE) is to provide every student with a positive and productive testing experience that allows </w:t>
      </w:r>
      <w:r w:rsidR="000234A6" w:rsidRPr="007C37BA">
        <w:rPr>
          <w:rFonts w:cs="Arial"/>
        </w:rPr>
        <w:t>the student</w:t>
      </w:r>
      <w:r w:rsidR="007E3056" w:rsidRPr="007C37BA">
        <w:rPr>
          <w:rFonts w:cs="Arial"/>
        </w:rPr>
        <w:t xml:space="preserve"> </w:t>
      </w:r>
      <w:r w:rsidRPr="007C37BA">
        <w:rPr>
          <w:rFonts w:cs="Arial"/>
        </w:rPr>
        <w:t xml:space="preserve">to demonstrate what </w:t>
      </w:r>
      <w:r w:rsidR="000234A6" w:rsidRPr="007C37BA">
        <w:rPr>
          <w:rFonts w:cs="Arial"/>
        </w:rPr>
        <w:t xml:space="preserve">he or she </w:t>
      </w:r>
      <w:r w:rsidRPr="007C37BA">
        <w:rPr>
          <w:rFonts w:cs="Arial"/>
        </w:rPr>
        <w:t>know</w:t>
      </w:r>
      <w:r w:rsidR="000234A6" w:rsidRPr="007C37BA">
        <w:rPr>
          <w:rFonts w:cs="Arial"/>
        </w:rPr>
        <w:t>s</w:t>
      </w:r>
      <w:r w:rsidRPr="007C37BA">
        <w:rPr>
          <w:rFonts w:cs="Arial"/>
        </w:rPr>
        <w:t xml:space="preserve"> and can do</w:t>
      </w:r>
      <w:r w:rsidR="00B460BB" w:rsidRPr="007C37BA">
        <w:rPr>
          <w:rFonts w:cs="Arial"/>
        </w:rPr>
        <w:t xml:space="preserve">. </w:t>
      </w:r>
      <w:r w:rsidR="00184CB2" w:rsidRPr="007C37BA">
        <w:t>California encourages and values bilingualism and biliteracy</w:t>
      </w:r>
      <w:r w:rsidR="00BA0A95" w:rsidRPr="007C37BA">
        <w:t>.</w:t>
      </w:r>
      <w:r w:rsidR="00184CB2" w:rsidRPr="007C37BA">
        <w:t xml:space="preserve"> </w:t>
      </w:r>
      <w:r w:rsidR="00BA0A95" w:rsidRPr="007C37BA">
        <w:t>A</w:t>
      </w:r>
      <w:r w:rsidRPr="007C37BA">
        <w:rPr>
          <w:rFonts w:cs="Arial"/>
        </w:rPr>
        <w:t xml:space="preserve"> valid assessment </w:t>
      </w:r>
      <w:r w:rsidR="00A15BB2" w:rsidRPr="007C37BA">
        <w:rPr>
          <w:rFonts w:cs="Arial"/>
        </w:rPr>
        <w:t>that provides accurate measure</w:t>
      </w:r>
      <w:r w:rsidR="007E3056" w:rsidRPr="007C37BA">
        <w:rPr>
          <w:rFonts w:cs="Arial"/>
        </w:rPr>
        <w:t>ment</w:t>
      </w:r>
      <w:r w:rsidR="00A15BB2" w:rsidRPr="007C37BA">
        <w:rPr>
          <w:rFonts w:cs="Arial"/>
        </w:rPr>
        <w:t xml:space="preserve"> of a student’s academic achievement </w:t>
      </w:r>
      <w:r w:rsidR="00184CB2" w:rsidRPr="007C37BA">
        <w:rPr>
          <w:rFonts w:cs="Arial"/>
        </w:rPr>
        <w:t xml:space="preserve">in Spanish reading/language arts </w:t>
      </w:r>
      <w:r w:rsidR="00A15BB2" w:rsidRPr="007C37BA">
        <w:rPr>
          <w:rFonts w:cs="Arial"/>
        </w:rPr>
        <w:t>is one of multiple sources of information that can be used to improve student learning</w:t>
      </w:r>
      <w:r w:rsidR="00184CB2" w:rsidRPr="007C37BA">
        <w:rPr>
          <w:rFonts w:cs="Arial"/>
        </w:rPr>
        <w:t xml:space="preserve"> and support bilingualism across the state</w:t>
      </w:r>
      <w:r w:rsidRPr="007C37BA">
        <w:rPr>
          <w:rFonts w:cs="Arial"/>
        </w:rPr>
        <w:t xml:space="preserve">. </w:t>
      </w:r>
      <w:r w:rsidR="00F40DBE">
        <w:rPr>
          <w:rFonts w:cs="Arial"/>
        </w:rPr>
        <w:t xml:space="preserve">The California Spanish </w:t>
      </w:r>
      <w:proofErr w:type="spellStart"/>
      <w:r w:rsidR="00F40DBE">
        <w:rPr>
          <w:rFonts w:cs="Arial"/>
        </w:rPr>
        <w:t>Assesment</w:t>
      </w:r>
      <w:proofErr w:type="spellEnd"/>
      <w:r w:rsidR="00F40DBE">
        <w:rPr>
          <w:rFonts w:cs="Arial"/>
        </w:rPr>
        <w:t xml:space="preserve"> (CSA) is being developed as the primary language assessment pursuant to </w:t>
      </w:r>
      <w:r w:rsidR="00F40DBE">
        <w:t xml:space="preserve">California </w:t>
      </w:r>
      <w:r w:rsidR="00F40DBE" w:rsidRPr="001A16F2">
        <w:rPr>
          <w:i/>
        </w:rPr>
        <w:t>Education Code</w:t>
      </w:r>
      <w:r w:rsidR="00F40DBE">
        <w:t xml:space="preserve"> (</w:t>
      </w:r>
      <w:r w:rsidR="00F40DBE" w:rsidRPr="006E57B7">
        <w:rPr>
          <w:i/>
        </w:rPr>
        <w:t>EC</w:t>
      </w:r>
      <w:r w:rsidR="00F40DBE">
        <w:t xml:space="preserve">) Section </w:t>
      </w:r>
      <w:r w:rsidR="00F40DBE" w:rsidRPr="00954729">
        <w:rPr>
          <w:rStyle w:val="Strong"/>
          <w:b w:val="0"/>
          <w:color w:val="000000"/>
          <w:szCs w:val="22"/>
        </w:rPr>
        <w:t>60640</w:t>
      </w:r>
      <w:r w:rsidR="00087AD2">
        <w:rPr>
          <w:rStyle w:val="Strong"/>
          <w:b w:val="0"/>
          <w:color w:val="000000"/>
          <w:szCs w:val="22"/>
        </w:rPr>
        <w:t xml:space="preserve"> </w:t>
      </w:r>
      <w:r w:rsidR="00F40DBE">
        <w:rPr>
          <w:rStyle w:val="Strong"/>
          <w:b w:val="0"/>
          <w:color w:val="000000"/>
          <w:szCs w:val="22"/>
        </w:rPr>
        <w:t>(j),</w:t>
      </w:r>
      <w:r w:rsidR="00087AD2">
        <w:rPr>
          <w:rStyle w:val="Strong"/>
          <w:b w:val="0"/>
          <w:color w:val="000000"/>
          <w:szCs w:val="22"/>
        </w:rPr>
        <w:t xml:space="preserve"> which says that </w:t>
      </w:r>
      <w:r w:rsidR="00F40DBE">
        <w:rPr>
          <w:szCs w:val="22"/>
        </w:rPr>
        <w:t>the CDE may make available to local educational agencies (LEAs) a primar</w:t>
      </w:r>
      <w:r w:rsidR="00241A70">
        <w:rPr>
          <w:szCs w:val="22"/>
        </w:rPr>
        <w:t>y language assessment aligned with</w:t>
      </w:r>
      <w:r w:rsidR="00F40DBE">
        <w:rPr>
          <w:szCs w:val="22"/>
        </w:rPr>
        <w:t xml:space="preserve"> the adopted common core standards in English language arts.  </w:t>
      </w:r>
    </w:p>
    <w:p w14:paraId="27E7FC41" w14:textId="0B99C902" w:rsidR="00877CA2" w:rsidRPr="007C37BA" w:rsidRDefault="00505B4F" w:rsidP="00505B4F">
      <w:pPr>
        <w:rPr>
          <w:rFonts w:cs="Arial"/>
        </w:rPr>
      </w:pPr>
      <w:proofErr w:type="gramStart"/>
      <w:r w:rsidRPr="007C37BA">
        <w:rPr>
          <w:rFonts w:cs="Arial"/>
        </w:rPr>
        <w:t>In order to</w:t>
      </w:r>
      <w:proofErr w:type="gramEnd"/>
      <w:r w:rsidRPr="007C37BA">
        <w:rPr>
          <w:rFonts w:cs="Arial"/>
        </w:rPr>
        <w:t xml:space="preserve"> ensure that all students, including English learners</w:t>
      </w:r>
      <w:r w:rsidR="00EB5E57" w:rsidRPr="007C37BA">
        <w:rPr>
          <w:rFonts w:cs="Arial"/>
        </w:rPr>
        <w:t xml:space="preserve"> (ELs)</w:t>
      </w:r>
      <w:r w:rsidR="00184CB2" w:rsidRPr="007C37BA">
        <w:rPr>
          <w:rFonts w:cs="Arial"/>
        </w:rPr>
        <w:t>, Spanish learners</w:t>
      </w:r>
      <w:r w:rsidR="006C3BAD" w:rsidRPr="007C37BA">
        <w:rPr>
          <w:rFonts w:cs="Arial"/>
        </w:rPr>
        <w:t xml:space="preserve"> (SLs)</w:t>
      </w:r>
      <w:r w:rsidR="00184CB2" w:rsidRPr="007C37BA">
        <w:rPr>
          <w:rFonts w:cs="Arial"/>
        </w:rPr>
        <w:t>,</w:t>
      </w:r>
      <w:r w:rsidRPr="007C37BA">
        <w:rPr>
          <w:rFonts w:cs="Arial"/>
        </w:rPr>
        <w:t xml:space="preserve"> and students with disabilities</w:t>
      </w:r>
      <w:r w:rsidR="00AA39DC" w:rsidRPr="007C37BA">
        <w:rPr>
          <w:rFonts w:cs="Arial"/>
        </w:rPr>
        <w:t xml:space="preserve"> </w:t>
      </w:r>
      <w:r w:rsidR="00DD6425" w:rsidRPr="007C37BA">
        <w:rPr>
          <w:rFonts w:cs="Arial"/>
        </w:rPr>
        <w:t>have a fair opportunity to demonstrate what they know, it is necessary that assessments be designed to be inclusive for a diverse student population</w:t>
      </w:r>
      <w:r w:rsidRPr="007C37BA">
        <w:rPr>
          <w:rFonts w:cs="Arial"/>
        </w:rPr>
        <w:t xml:space="preserve">. </w:t>
      </w:r>
    </w:p>
    <w:p w14:paraId="6994FA54" w14:textId="23B27C73" w:rsidR="00877CA2" w:rsidRPr="00485C5C" w:rsidRDefault="006142F7" w:rsidP="00DD6425">
      <w:pPr>
        <w:pStyle w:val="Default"/>
        <w:rPr>
          <w:rFonts w:cs="Arial"/>
          <w:color w:val="34383D"/>
        </w:rPr>
      </w:pPr>
      <w:r w:rsidRPr="007C37BA">
        <w:rPr>
          <w:rFonts w:cs="Arial"/>
        </w:rPr>
        <w:t>Educational Testing Service (</w:t>
      </w:r>
      <w:r w:rsidR="00877CA2" w:rsidRPr="007C37BA">
        <w:rPr>
          <w:rFonts w:cs="Arial"/>
        </w:rPr>
        <w:t>ETS</w:t>
      </w:r>
      <w:r w:rsidRPr="007C37BA">
        <w:rPr>
          <w:rFonts w:cs="Arial"/>
        </w:rPr>
        <w:t>)</w:t>
      </w:r>
      <w:r w:rsidR="00877CA2" w:rsidRPr="007C37BA">
        <w:rPr>
          <w:rFonts w:cs="Arial"/>
        </w:rPr>
        <w:t xml:space="preserve"> and the CDE have collaborated in establishing guidelines for assessment development for the C</w:t>
      </w:r>
      <w:r w:rsidR="008F0756" w:rsidRPr="007C37BA">
        <w:rPr>
          <w:rFonts w:cs="Arial"/>
        </w:rPr>
        <w:t>SA</w:t>
      </w:r>
      <w:r w:rsidR="00877CA2" w:rsidRPr="007C37BA">
        <w:rPr>
          <w:rFonts w:cs="Arial"/>
        </w:rPr>
        <w:t xml:space="preserve"> that follow an approach consistent </w:t>
      </w:r>
      <w:r w:rsidR="00DD6425" w:rsidRPr="007C37BA">
        <w:rPr>
          <w:rFonts w:cs="Arial"/>
        </w:rPr>
        <w:t xml:space="preserve">with the Smarter Balanced Assessment Consortium’s </w:t>
      </w:r>
      <w:r w:rsidR="00DD6425" w:rsidRPr="007C37BA">
        <w:rPr>
          <w:rFonts w:cs="Arial"/>
          <w:i/>
        </w:rPr>
        <w:t>Accessibility and Accommodations Framework</w:t>
      </w:r>
      <w:r w:rsidR="00AA39DC" w:rsidRPr="007C37BA">
        <w:rPr>
          <w:rFonts w:cs="Arial"/>
        </w:rPr>
        <w:t xml:space="preserve"> (Smarter Balanced, 2014)</w:t>
      </w:r>
      <w:r w:rsidR="00DD6425" w:rsidRPr="007C37BA">
        <w:rPr>
          <w:rFonts w:cs="Arial"/>
        </w:rPr>
        <w:t>. The</w:t>
      </w:r>
      <w:r w:rsidR="00877CA2" w:rsidRPr="007C37BA">
        <w:rPr>
          <w:rFonts w:cs="Arial"/>
        </w:rPr>
        <w:t xml:space="preserve"> principles of universal design </w:t>
      </w:r>
      <w:r w:rsidR="00DD6425" w:rsidRPr="007C37BA">
        <w:rPr>
          <w:rFonts w:cs="Arial"/>
        </w:rPr>
        <w:t>have been applied in the development of the CSA items to make them accessible for a wide range</w:t>
      </w:r>
      <w:r w:rsidR="00AA39DC" w:rsidRPr="007C37BA">
        <w:rPr>
          <w:rFonts w:cs="Arial"/>
        </w:rPr>
        <w:t xml:space="preserve"> of</w:t>
      </w:r>
      <w:r w:rsidR="00DD6425" w:rsidRPr="007C37BA">
        <w:rPr>
          <w:rFonts w:cs="Arial"/>
        </w:rPr>
        <w:t xml:space="preserve"> student accessibility needs</w:t>
      </w:r>
      <w:r w:rsidR="007E3056" w:rsidRPr="007C37BA">
        <w:rPr>
          <w:rFonts w:cs="Arial"/>
        </w:rPr>
        <w:t>.</w:t>
      </w:r>
      <w:r w:rsidR="009E45FC">
        <w:rPr>
          <w:rStyle w:val="FootnoteReference"/>
          <w:rFonts w:cs="Arial"/>
        </w:rPr>
        <w:footnoteReference w:id="1"/>
      </w:r>
      <w:r w:rsidR="007E3056" w:rsidRPr="007C37BA">
        <w:rPr>
          <w:rFonts w:cs="Arial"/>
        </w:rPr>
        <w:t xml:space="preserve"> </w:t>
      </w:r>
      <w:r w:rsidR="00877CA2" w:rsidRPr="007C37BA">
        <w:rPr>
          <w:rFonts w:cs="Arial"/>
        </w:rPr>
        <w:t xml:space="preserve">This document presents </w:t>
      </w:r>
      <w:r w:rsidR="00240D7D" w:rsidRPr="007C37BA">
        <w:rPr>
          <w:rFonts w:cs="Arial"/>
        </w:rPr>
        <w:t>the list</w:t>
      </w:r>
      <w:r w:rsidR="000234A6" w:rsidRPr="007C37BA">
        <w:rPr>
          <w:rFonts w:cs="Arial"/>
        </w:rPr>
        <w:t>s</w:t>
      </w:r>
      <w:r w:rsidR="00240D7D" w:rsidRPr="007C37BA">
        <w:rPr>
          <w:rFonts w:cs="Arial"/>
        </w:rPr>
        <w:t xml:space="preserve"> of </w:t>
      </w:r>
      <w:r w:rsidR="00877CA2" w:rsidRPr="007C37BA">
        <w:rPr>
          <w:rFonts w:cs="Arial"/>
        </w:rPr>
        <w:t>universal tools, designated supports</w:t>
      </w:r>
      <w:r w:rsidRPr="007C37BA">
        <w:rPr>
          <w:rFonts w:cs="Arial"/>
        </w:rPr>
        <w:t>,</w:t>
      </w:r>
      <w:r w:rsidR="00877CA2" w:rsidRPr="007C37BA">
        <w:rPr>
          <w:rFonts w:cs="Arial"/>
        </w:rPr>
        <w:t xml:space="preserve"> and accommodations for the </w:t>
      </w:r>
      <w:r w:rsidR="007D71E4" w:rsidRPr="007C37BA">
        <w:rPr>
          <w:rFonts w:cs="Arial"/>
        </w:rPr>
        <w:t xml:space="preserve">operational </w:t>
      </w:r>
      <w:r w:rsidRPr="007C37BA">
        <w:rPr>
          <w:rFonts w:cs="Arial"/>
        </w:rPr>
        <w:t>C</w:t>
      </w:r>
      <w:r w:rsidR="008F0756" w:rsidRPr="007C37BA">
        <w:rPr>
          <w:rFonts w:cs="Arial"/>
        </w:rPr>
        <w:t>SA</w:t>
      </w:r>
      <w:r w:rsidRPr="007C37BA">
        <w:rPr>
          <w:rFonts w:cs="Arial"/>
        </w:rPr>
        <w:t xml:space="preserve"> assessment</w:t>
      </w:r>
      <w:r w:rsidR="00877CA2" w:rsidRPr="007C37BA">
        <w:rPr>
          <w:rFonts w:cs="Arial"/>
        </w:rPr>
        <w:t xml:space="preserve"> that </w:t>
      </w:r>
      <w:r w:rsidR="000234A6" w:rsidRPr="007C37BA">
        <w:rPr>
          <w:rFonts w:cs="Arial"/>
        </w:rPr>
        <w:t xml:space="preserve">are </w:t>
      </w:r>
      <w:r w:rsidR="00877CA2" w:rsidRPr="007C37BA">
        <w:rPr>
          <w:rFonts w:cs="Arial"/>
        </w:rPr>
        <w:t xml:space="preserve">aligned to the </w:t>
      </w:r>
      <w:r w:rsidR="008F0756" w:rsidRPr="007C37BA">
        <w:rPr>
          <w:i/>
        </w:rPr>
        <w:t xml:space="preserve">California Common Core State Standards </w:t>
      </w:r>
      <w:proofErr w:type="spellStart"/>
      <w:r w:rsidR="008F0756" w:rsidRPr="007C37BA">
        <w:rPr>
          <w:i/>
        </w:rPr>
        <w:t>en</w:t>
      </w:r>
      <w:proofErr w:type="spellEnd"/>
      <w:r w:rsidR="008F0756" w:rsidRPr="007C37BA">
        <w:rPr>
          <w:i/>
        </w:rPr>
        <w:t xml:space="preserve"> </w:t>
      </w:r>
      <w:proofErr w:type="spellStart"/>
      <w:r w:rsidR="008F0756" w:rsidRPr="007C37BA">
        <w:rPr>
          <w:i/>
        </w:rPr>
        <w:t>Español</w:t>
      </w:r>
      <w:proofErr w:type="spellEnd"/>
      <w:r w:rsidR="00287193" w:rsidRPr="007C37BA">
        <w:rPr>
          <w:i/>
        </w:rPr>
        <w:t xml:space="preserve"> (CA CCSS </w:t>
      </w:r>
      <w:proofErr w:type="spellStart"/>
      <w:r w:rsidR="00287193" w:rsidRPr="007C37BA">
        <w:rPr>
          <w:i/>
        </w:rPr>
        <w:t>en</w:t>
      </w:r>
      <w:proofErr w:type="spellEnd"/>
      <w:r w:rsidR="00287193" w:rsidRPr="007C37BA">
        <w:rPr>
          <w:i/>
        </w:rPr>
        <w:t xml:space="preserve"> </w:t>
      </w:r>
      <w:proofErr w:type="spellStart"/>
      <w:r w:rsidR="00287193" w:rsidRPr="007C37BA">
        <w:rPr>
          <w:i/>
        </w:rPr>
        <w:t>Espa</w:t>
      </w:r>
      <w:r w:rsidR="00287193" w:rsidRPr="007C37BA">
        <w:rPr>
          <w:rFonts w:cs="Arial"/>
          <w:i/>
        </w:rPr>
        <w:t>ñ</w:t>
      </w:r>
      <w:r w:rsidR="00287193" w:rsidRPr="007C37BA">
        <w:rPr>
          <w:i/>
        </w:rPr>
        <w:t>ol</w:t>
      </w:r>
      <w:proofErr w:type="spellEnd"/>
      <w:r w:rsidR="00287193" w:rsidRPr="007C37BA">
        <w:rPr>
          <w:i/>
        </w:rPr>
        <w:t>)</w:t>
      </w:r>
      <w:r w:rsidR="00240D7D" w:rsidRPr="007C37BA">
        <w:rPr>
          <w:rFonts w:cs="Arial"/>
        </w:rPr>
        <w:t xml:space="preserve">, pending adoption of the </w:t>
      </w:r>
      <w:r w:rsidR="00287193" w:rsidRPr="007C37BA">
        <w:rPr>
          <w:rFonts w:cs="Arial"/>
        </w:rPr>
        <w:t>California Assessment of Student Performance and Progress (</w:t>
      </w:r>
      <w:r w:rsidR="00240D7D" w:rsidRPr="007C37BA">
        <w:rPr>
          <w:rFonts w:cs="Arial"/>
        </w:rPr>
        <w:t>CAASPP</w:t>
      </w:r>
      <w:r w:rsidR="00287193" w:rsidRPr="007C37BA">
        <w:rPr>
          <w:rFonts w:cs="Arial"/>
        </w:rPr>
        <w:t>)</w:t>
      </w:r>
      <w:r w:rsidR="00240D7D" w:rsidRPr="007C37BA">
        <w:rPr>
          <w:rFonts w:cs="Arial"/>
        </w:rPr>
        <w:t xml:space="preserve"> regulations by the Office of Administrative Law.</w:t>
      </w:r>
    </w:p>
    <w:p w14:paraId="13546413" w14:textId="7AB48CDD" w:rsidR="00A15BB2" w:rsidRPr="00485C5C" w:rsidRDefault="00AA39DC" w:rsidP="00C52688">
      <w:pPr>
        <w:pStyle w:val="Heading2"/>
      </w:pPr>
      <w:bookmarkStart w:id="5" w:name="_Toc132976753"/>
      <w:r>
        <w:lastRenderedPageBreak/>
        <w:t xml:space="preserve">A </w:t>
      </w:r>
      <w:r w:rsidR="006142F7" w:rsidRPr="00485C5C">
        <w:t>T</w:t>
      </w:r>
      <w:r w:rsidR="00A15BB2" w:rsidRPr="00485C5C">
        <w:t>hree</w:t>
      </w:r>
      <w:r w:rsidR="006142F7" w:rsidRPr="00485C5C">
        <w:t>-</w:t>
      </w:r>
      <w:r w:rsidR="00A15BB2" w:rsidRPr="00485C5C">
        <w:t xml:space="preserve">tiered </w:t>
      </w:r>
      <w:r w:rsidR="006142F7" w:rsidRPr="00485C5C">
        <w:t>A</w:t>
      </w:r>
      <w:r w:rsidR="00A15BB2" w:rsidRPr="00485C5C">
        <w:t xml:space="preserve">pproach to </w:t>
      </w:r>
      <w:r w:rsidR="006142F7" w:rsidRPr="00485C5C">
        <w:t>A</w:t>
      </w:r>
      <w:r w:rsidR="00A15BB2" w:rsidRPr="00485C5C">
        <w:t>ccessibility</w:t>
      </w:r>
      <w:bookmarkEnd w:id="5"/>
    </w:p>
    <w:p w14:paraId="44952DC8" w14:textId="77777777" w:rsidR="00001D33" w:rsidRDefault="00001D33" w:rsidP="00001D33">
      <w:pPr>
        <w:rPr>
          <w:rFonts w:cs="Arial"/>
        </w:rPr>
      </w:pPr>
      <w:r w:rsidRPr="00485C5C">
        <w:rPr>
          <w:rFonts w:cs="Arial"/>
        </w:rPr>
        <w:t xml:space="preserve">Recent educational reforms </w:t>
      </w:r>
      <w:r>
        <w:rPr>
          <w:rFonts w:cs="Arial"/>
        </w:rPr>
        <w:t xml:space="preserve">and technological advances </w:t>
      </w:r>
      <w:r w:rsidRPr="00485C5C">
        <w:rPr>
          <w:rFonts w:cs="Arial"/>
        </w:rPr>
        <w:t xml:space="preserve">have </w:t>
      </w:r>
      <w:r>
        <w:rPr>
          <w:rFonts w:cs="Arial"/>
        </w:rPr>
        <w:t xml:space="preserve">led to new </w:t>
      </w:r>
      <w:r w:rsidRPr="00485C5C">
        <w:rPr>
          <w:rFonts w:cs="Arial"/>
        </w:rPr>
        <w:t xml:space="preserve">approaches to accessibility. </w:t>
      </w:r>
      <w:r>
        <w:rPr>
          <w:rFonts w:cs="Arial"/>
        </w:rPr>
        <w:t xml:space="preserve">As a result, </w:t>
      </w:r>
      <w:r w:rsidRPr="00485C5C">
        <w:rPr>
          <w:rFonts w:cs="Arial"/>
        </w:rPr>
        <w:t xml:space="preserve">students who may not have received accommodations in the past </w:t>
      </w:r>
      <w:r>
        <w:rPr>
          <w:rFonts w:cs="Arial"/>
        </w:rPr>
        <w:t xml:space="preserve">may </w:t>
      </w:r>
      <w:r w:rsidRPr="00485C5C">
        <w:rPr>
          <w:rFonts w:cs="Arial"/>
        </w:rPr>
        <w:t>now benefit from needed accessibility supports</w:t>
      </w:r>
      <w:r>
        <w:rPr>
          <w:rFonts w:cs="Arial"/>
        </w:rPr>
        <w:t xml:space="preserve"> both in instruction and on assessments.</w:t>
      </w:r>
      <w:r w:rsidRPr="00485C5C">
        <w:rPr>
          <w:rFonts w:cs="Arial"/>
        </w:rPr>
        <w:t xml:space="preserve"> The Smarter Balanced </w:t>
      </w:r>
      <w:r>
        <w:rPr>
          <w:rFonts w:cs="Arial"/>
        </w:rPr>
        <w:t xml:space="preserve">three-tiered </w:t>
      </w:r>
      <w:r w:rsidRPr="00485C5C">
        <w:rPr>
          <w:rFonts w:cs="Arial"/>
        </w:rPr>
        <w:t xml:space="preserve">framework for accessibility </w:t>
      </w:r>
      <w:r>
        <w:rPr>
          <w:rFonts w:cs="Arial"/>
        </w:rPr>
        <w:t xml:space="preserve">was developed with extensive input from national experts as well as state-level representatives from the consortium. The framework is based on a thorough literature review, which included ratings of commonly available resources and incorporated findings from </w:t>
      </w:r>
      <w:r w:rsidRPr="00485C5C">
        <w:rPr>
          <w:rFonts w:cs="Arial"/>
        </w:rPr>
        <w:t>cognitive labs</w:t>
      </w:r>
      <w:r>
        <w:rPr>
          <w:rFonts w:cs="Arial"/>
        </w:rPr>
        <w:t>,</w:t>
      </w:r>
      <w:r w:rsidRPr="00485C5C">
        <w:rPr>
          <w:rFonts w:cs="Arial"/>
        </w:rPr>
        <w:t xml:space="preserve"> pilot</w:t>
      </w:r>
      <w:r>
        <w:rPr>
          <w:rFonts w:cs="Arial"/>
        </w:rPr>
        <w:t xml:space="preserve">, </w:t>
      </w:r>
      <w:r w:rsidRPr="00485C5C">
        <w:rPr>
          <w:rFonts w:cs="Arial"/>
        </w:rPr>
        <w:t>and field t</w:t>
      </w:r>
      <w:r>
        <w:rPr>
          <w:rFonts w:cs="Arial"/>
        </w:rPr>
        <w:t>est</w:t>
      </w:r>
      <w:r w:rsidRPr="00485C5C">
        <w:rPr>
          <w:rFonts w:cs="Arial"/>
        </w:rPr>
        <w:t xml:space="preserve"> (Smarter Balanced, 2014, p. 4). </w:t>
      </w:r>
    </w:p>
    <w:p w14:paraId="444681CE" w14:textId="1B086583" w:rsidR="00001D33" w:rsidRPr="00485C5C" w:rsidRDefault="00001D33" w:rsidP="00001D33">
      <w:pPr>
        <w:rPr>
          <w:rFonts w:cs="Arial"/>
        </w:rPr>
      </w:pPr>
      <w:r w:rsidRPr="00125208">
        <w:rPr>
          <w:rFonts w:cs="Arial"/>
        </w:rPr>
        <w:t xml:space="preserve">A three-tiered approach, </w:t>
      </w:r>
      <w:proofErr w:type="gramStart"/>
      <w:r w:rsidRPr="00125208">
        <w:rPr>
          <w:rFonts w:cs="Arial"/>
        </w:rPr>
        <w:t>similar to</w:t>
      </w:r>
      <w:proofErr w:type="gramEnd"/>
      <w:r w:rsidRPr="00125208">
        <w:rPr>
          <w:rFonts w:cs="Arial"/>
        </w:rPr>
        <w:t xml:space="preserve"> that used by Smarter Balanced, will apply to the </w:t>
      </w:r>
      <w:r>
        <w:rPr>
          <w:rFonts w:cs="Arial"/>
        </w:rPr>
        <w:t>CSA</w:t>
      </w:r>
      <w:r w:rsidRPr="00125208">
        <w:rPr>
          <w:rFonts w:cs="Arial"/>
        </w:rPr>
        <w:t xml:space="preserve"> in order to address a wider range of student needs than did the previous generation of paper-based assessments and to support a more personalized and inclusive testing experience. In addition to a review of the Smarter Balanced documentation, ETS consulted with </w:t>
      </w:r>
      <w:r>
        <w:rPr>
          <w:rFonts w:cs="Arial"/>
        </w:rPr>
        <w:t>Spanish language arts</w:t>
      </w:r>
      <w:r w:rsidRPr="00125208">
        <w:rPr>
          <w:rFonts w:cs="Arial"/>
        </w:rPr>
        <w:t xml:space="preserve"> content experts and nationally recognized accessibility experts to develop the lists of the universal tools, designated supports, and accommodations for use on the operational </w:t>
      </w:r>
      <w:r>
        <w:rPr>
          <w:rFonts w:cs="Arial"/>
        </w:rPr>
        <w:t>CSA</w:t>
      </w:r>
      <w:r w:rsidRPr="00125208">
        <w:rPr>
          <w:rFonts w:cs="Arial"/>
        </w:rPr>
        <w:t>.</w:t>
      </w:r>
      <w:r w:rsidRPr="00485C5C">
        <w:rPr>
          <w:rFonts w:cs="Arial"/>
        </w:rPr>
        <w:t xml:space="preserve"> </w:t>
      </w:r>
    </w:p>
    <w:p w14:paraId="5FEE966C" w14:textId="7C446391" w:rsidR="00001D33" w:rsidRPr="00485C5C" w:rsidRDefault="00001D33" w:rsidP="00001D33">
      <w:pPr>
        <w:rPr>
          <w:rFonts w:cs="Arial"/>
        </w:rPr>
      </w:pPr>
      <w:r>
        <w:rPr>
          <w:rFonts w:cs="Arial"/>
        </w:rPr>
        <w:t xml:space="preserve">The following three tiers </w:t>
      </w:r>
      <w:r w:rsidRPr="002449DA">
        <w:rPr>
          <w:rFonts w:cs="Arial"/>
        </w:rPr>
        <w:t>include embedded supports</w:t>
      </w:r>
      <w:r>
        <w:rPr>
          <w:rFonts w:cs="Arial"/>
        </w:rPr>
        <w:t>, which</w:t>
      </w:r>
      <w:r w:rsidRPr="002449DA">
        <w:rPr>
          <w:rFonts w:cs="Arial"/>
        </w:rPr>
        <w:t xml:space="preserve"> are delivered digitally through the online testing interface</w:t>
      </w:r>
      <w:r w:rsidR="00087AD2">
        <w:rPr>
          <w:rFonts w:cs="Arial"/>
        </w:rPr>
        <w:t>,</w:t>
      </w:r>
      <w:r w:rsidRPr="002449DA">
        <w:rPr>
          <w:rFonts w:cs="Arial"/>
        </w:rPr>
        <w:t xml:space="preserve"> and non-embedded supports</w:t>
      </w:r>
      <w:r>
        <w:rPr>
          <w:rFonts w:cs="Arial"/>
        </w:rPr>
        <w:t>, which are provided locally:</w:t>
      </w:r>
      <w:r w:rsidRPr="00485C5C">
        <w:rPr>
          <w:rFonts w:cs="Arial"/>
        </w:rPr>
        <w:t xml:space="preserve"> </w:t>
      </w:r>
    </w:p>
    <w:p w14:paraId="5F0D9E3A" w14:textId="77777777" w:rsidR="00001D33" w:rsidRPr="00485C5C" w:rsidRDefault="00001D33" w:rsidP="00001D33">
      <w:pPr>
        <w:pStyle w:val="Bullets"/>
      </w:pPr>
      <w:r w:rsidRPr="00485C5C">
        <w:rPr>
          <w:b/>
        </w:rPr>
        <w:t>Universal tools</w:t>
      </w:r>
      <w:r w:rsidRPr="00125208">
        <w:t>—</w:t>
      </w:r>
      <w:r>
        <w:t>F</w:t>
      </w:r>
      <w:r w:rsidRPr="00485C5C">
        <w:t xml:space="preserve">eatures that are available to all students </w:t>
      </w:r>
      <w:proofErr w:type="gramStart"/>
      <w:r w:rsidRPr="00485C5C">
        <w:t>on</w:t>
      </w:r>
      <w:r>
        <w:t xml:space="preserve"> the basis of</w:t>
      </w:r>
      <w:proofErr w:type="gramEnd"/>
      <w:r w:rsidRPr="00485C5C">
        <w:t xml:space="preserve"> student preference and selection</w:t>
      </w:r>
    </w:p>
    <w:p w14:paraId="287BED9D" w14:textId="77777777" w:rsidR="00001D33" w:rsidRPr="00485C5C" w:rsidRDefault="00001D33" w:rsidP="00001D33">
      <w:pPr>
        <w:pStyle w:val="Bullets"/>
      </w:pPr>
      <w:r w:rsidRPr="00485C5C">
        <w:rPr>
          <w:b/>
        </w:rPr>
        <w:t>Designated supports</w:t>
      </w:r>
      <w:r w:rsidRPr="00125208">
        <w:t>—</w:t>
      </w:r>
      <w:r w:rsidRPr="00485C5C">
        <w:t>Features that are available for use by any student for whom the need has been indicated by an educator or team of educators (with parent/guardian and student input as appropriate)</w:t>
      </w:r>
    </w:p>
    <w:p w14:paraId="35577202" w14:textId="2D984D5C" w:rsidR="00001D33" w:rsidRPr="00485C5C" w:rsidRDefault="00001D33" w:rsidP="00001D33">
      <w:pPr>
        <w:pStyle w:val="Bullets"/>
      </w:pPr>
      <w:r w:rsidRPr="00485C5C">
        <w:rPr>
          <w:b/>
        </w:rPr>
        <w:t>Accommodations—</w:t>
      </w:r>
      <w:r w:rsidRPr="00485C5C">
        <w:t>Changes in procedures or materials that increase equitable access during testing for students who need them, based on documentation of the need for the accommodations via an individualized education program (IEP) or Section 504 plan</w:t>
      </w:r>
      <w:r>
        <w:t>, resulting in the generation of</w:t>
      </w:r>
      <w:r w:rsidRPr="00485C5C">
        <w:t xml:space="preserve"> valid assessment results</w:t>
      </w:r>
      <w:r w:rsidR="00241A70">
        <w:t>.</w:t>
      </w:r>
    </w:p>
    <w:p w14:paraId="2261AB45" w14:textId="7D683C7B" w:rsidR="00505B4F" w:rsidRPr="00485C5C" w:rsidRDefault="00BA0EC1" w:rsidP="00C52688">
      <w:pPr>
        <w:pStyle w:val="Heading2"/>
      </w:pPr>
      <w:bookmarkStart w:id="6" w:name="_Toc132976754"/>
      <w:r w:rsidRPr="00485C5C">
        <w:lastRenderedPageBreak/>
        <w:t xml:space="preserve">Specific Assessment </w:t>
      </w:r>
      <w:r w:rsidRPr="00C52688">
        <w:t>and</w:t>
      </w:r>
      <w:r w:rsidRPr="00485C5C">
        <w:t xml:space="preserve"> </w:t>
      </w:r>
      <w:r w:rsidR="000F2F6B" w:rsidRPr="00485C5C">
        <w:t>A</w:t>
      </w:r>
      <w:r w:rsidRPr="00485C5C">
        <w:t xml:space="preserve">ccessibility </w:t>
      </w:r>
      <w:r w:rsidR="000F2F6B" w:rsidRPr="00485C5C">
        <w:t>C</w:t>
      </w:r>
      <w:r w:rsidRPr="00485C5C">
        <w:t xml:space="preserve">onsiderations for the </w:t>
      </w:r>
      <w:r w:rsidR="006D5E79" w:rsidRPr="005A7B4A">
        <w:rPr>
          <w:i/>
        </w:rPr>
        <w:t xml:space="preserve">California </w:t>
      </w:r>
      <w:r w:rsidR="0096772B" w:rsidRPr="005A7B4A">
        <w:rPr>
          <w:i/>
        </w:rPr>
        <w:t>CCSS</w:t>
      </w:r>
      <w:r w:rsidR="0096772B">
        <w:t xml:space="preserve"> </w:t>
      </w:r>
      <w:proofErr w:type="spellStart"/>
      <w:r w:rsidR="0096772B" w:rsidRPr="000227BF">
        <w:rPr>
          <w:i/>
        </w:rPr>
        <w:t>en</w:t>
      </w:r>
      <w:proofErr w:type="spellEnd"/>
      <w:r w:rsidR="0096772B" w:rsidRPr="000227BF">
        <w:rPr>
          <w:i/>
        </w:rPr>
        <w:t xml:space="preserve"> </w:t>
      </w:r>
      <w:proofErr w:type="spellStart"/>
      <w:r w:rsidR="0096772B" w:rsidRPr="000227BF">
        <w:rPr>
          <w:i/>
        </w:rPr>
        <w:t>Espa</w:t>
      </w:r>
      <w:r w:rsidR="0096772B" w:rsidRPr="000227BF">
        <w:rPr>
          <w:rFonts w:cs="Arial"/>
          <w:i/>
        </w:rPr>
        <w:t>ñ</w:t>
      </w:r>
      <w:r w:rsidR="0096772B" w:rsidRPr="000227BF">
        <w:rPr>
          <w:i/>
        </w:rPr>
        <w:t>ol</w:t>
      </w:r>
      <w:bookmarkEnd w:id="6"/>
      <w:proofErr w:type="spellEnd"/>
    </w:p>
    <w:p w14:paraId="17F438AE" w14:textId="77777777" w:rsidR="003B3CC1" w:rsidRDefault="003B3CC1" w:rsidP="003B3CC1">
      <w:r w:rsidRPr="00325636">
        <w:t>The foundation of any assessment is the content standards on which the test is based. The Spanish version of the Common Core State Standards</w:t>
      </w:r>
      <w:r>
        <w:t>,</w:t>
      </w:r>
      <w:r w:rsidRPr="00325636">
        <w:t xml:space="preserve"> </w:t>
      </w:r>
      <w:r w:rsidRPr="0094181C">
        <w:rPr>
          <w:i/>
        </w:rPr>
        <w:t xml:space="preserve">California Common Core Standards </w:t>
      </w:r>
      <w:proofErr w:type="spellStart"/>
      <w:r w:rsidRPr="0094181C">
        <w:rPr>
          <w:i/>
        </w:rPr>
        <w:t>en</w:t>
      </w:r>
      <w:proofErr w:type="spellEnd"/>
      <w:r w:rsidRPr="0094181C">
        <w:rPr>
          <w:i/>
        </w:rPr>
        <w:t xml:space="preserve"> </w:t>
      </w:r>
      <w:proofErr w:type="spellStart"/>
      <w:r w:rsidRPr="0094181C">
        <w:rPr>
          <w:i/>
        </w:rPr>
        <w:t>Español</w:t>
      </w:r>
      <w:proofErr w:type="spellEnd"/>
      <w:r w:rsidRPr="0094181C">
        <w:rPr>
          <w:i/>
        </w:rPr>
        <w:t>,</w:t>
      </w:r>
      <w:r w:rsidRPr="00325636">
        <w:t xml:space="preserve"> w</w:t>
      </w:r>
      <w:r>
        <w:t>as</w:t>
      </w:r>
      <w:r w:rsidRPr="00325636">
        <w:t xml:space="preserve"> developed as a joint effort between the San Diego County Office of Education</w:t>
      </w:r>
      <w:r>
        <w:t xml:space="preserve">, </w:t>
      </w:r>
      <w:r w:rsidRPr="00325636">
        <w:t xml:space="preserve">Council of Chief State School Officers, and </w:t>
      </w:r>
      <w:r>
        <w:t>the CDE</w:t>
      </w:r>
      <w:r w:rsidRPr="00325636">
        <w:t>.</w:t>
      </w:r>
    </w:p>
    <w:p w14:paraId="0F2F310C" w14:textId="0E984DAA" w:rsidR="00833265" w:rsidRDefault="003B3CC1" w:rsidP="004E18EE">
      <w:pPr>
        <w:rPr>
          <w:rFonts w:cs="Arial"/>
          <w:color w:val="000000" w:themeColor="text1"/>
        </w:rPr>
      </w:pPr>
      <w:r w:rsidRPr="0094181C">
        <w:t xml:space="preserve">The </w:t>
      </w:r>
      <w:r w:rsidRPr="0094181C">
        <w:rPr>
          <w:i/>
        </w:rPr>
        <w:t xml:space="preserve">California Common Core State Standards </w:t>
      </w:r>
      <w:proofErr w:type="spellStart"/>
      <w:r w:rsidRPr="0094181C">
        <w:rPr>
          <w:i/>
        </w:rPr>
        <w:t>en</w:t>
      </w:r>
      <w:proofErr w:type="spellEnd"/>
      <w:r w:rsidRPr="0094181C">
        <w:rPr>
          <w:i/>
        </w:rPr>
        <w:t xml:space="preserve"> </w:t>
      </w:r>
      <w:proofErr w:type="spellStart"/>
      <w:r w:rsidRPr="0094181C">
        <w:rPr>
          <w:i/>
        </w:rPr>
        <w:t>Español</w:t>
      </w:r>
      <w:proofErr w:type="spellEnd"/>
      <w:r w:rsidRPr="0094181C">
        <w:t xml:space="preserve"> are a translated and linguistically augmented version of the English-language Common Core State Standards (CCSS) for</w:t>
      </w:r>
      <w:r>
        <w:t xml:space="preserve"> English </w:t>
      </w:r>
      <w:r w:rsidR="00AA39DC">
        <w:t>l</w:t>
      </w:r>
      <w:r>
        <w:t xml:space="preserve">anguage </w:t>
      </w:r>
      <w:r w:rsidR="00AA39DC">
        <w:t>a</w:t>
      </w:r>
      <w:r>
        <w:t>rts</w:t>
      </w:r>
      <w:r w:rsidR="00AA39DC">
        <w:t>/l</w:t>
      </w:r>
      <w:r>
        <w:t>iteracy</w:t>
      </w:r>
      <w:r w:rsidRPr="0094181C">
        <w:t xml:space="preserve"> </w:t>
      </w:r>
      <w:r>
        <w:t>(</w:t>
      </w:r>
      <w:r w:rsidRPr="0094181C">
        <w:t>ELA</w:t>
      </w:r>
      <w:r>
        <w:t>)</w:t>
      </w:r>
      <w:r w:rsidRPr="0094181C">
        <w:t xml:space="preserve">. </w:t>
      </w:r>
      <w:r w:rsidR="0096772B">
        <w:rPr>
          <w:rFonts w:cs="Arial"/>
          <w:color w:val="000000" w:themeColor="text1"/>
        </w:rPr>
        <w:t xml:space="preserve">The use of these standards </w:t>
      </w:r>
      <w:r w:rsidR="00D44B2A">
        <w:rPr>
          <w:rFonts w:cs="Arial"/>
          <w:color w:val="000000" w:themeColor="text1"/>
        </w:rPr>
        <w:t xml:space="preserve">reinforces </w:t>
      </w:r>
      <w:r w:rsidR="0096772B">
        <w:rPr>
          <w:rFonts w:cs="Arial"/>
          <w:color w:val="000000" w:themeColor="text1"/>
        </w:rPr>
        <w:t xml:space="preserve">the premise that </w:t>
      </w:r>
      <w:r w:rsidR="00833265">
        <w:rPr>
          <w:rFonts w:cs="Arial"/>
          <w:color w:val="000000" w:themeColor="text1"/>
        </w:rPr>
        <w:t>l</w:t>
      </w:r>
      <w:r w:rsidR="0096772B">
        <w:rPr>
          <w:rFonts w:cs="Arial"/>
          <w:color w:val="000000" w:themeColor="text1"/>
        </w:rPr>
        <w:t xml:space="preserve">anguage </w:t>
      </w:r>
      <w:r w:rsidR="00833265">
        <w:rPr>
          <w:rFonts w:cs="Arial"/>
          <w:color w:val="000000" w:themeColor="text1"/>
        </w:rPr>
        <w:t>a</w:t>
      </w:r>
      <w:r w:rsidR="0096772B">
        <w:rPr>
          <w:rFonts w:cs="Arial"/>
          <w:color w:val="000000" w:themeColor="text1"/>
        </w:rPr>
        <w:t xml:space="preserve">rts instruction in Spanish should be commensurate </w:t>
      </w:r>
      <w:r w:rsidR="00D44B2A">
        <w:rPr>
          <w:rFonts w:cs="Arial"/>
          <w:color w:val="000000" w:themeColor="text1"/>
        </w:rPr>
        <w:t xml:space="preserve">with </w:t>
      </w:r>
      <w:r w:rsidR="0096772B">
        <w:rPr>
          <w:rFonts w:cs="Arial"/>
          <w:color w:val="000000" w:themeColor="text1"/>
        </w:rPr>
        <w:t xml:space="preserve">the instruction of </w:t>
      </w:r>
      <w:r w:rsidR="00833265">
        <w:rPr>
          <w:rFonts w:cs="Arial"/>
          <w:color w:val="000000" w:themeColor="text1"/>
        </w:rPr>
        <w:t>l</w:t>
      </w:r>
      <w:r w:rsidR="0096772B">
        <w:rPr>
          <w:rFonts w:cs="Arial"/>
          <w:color w:val="000000" w:themeColor="text1"/>
        </w:rPr>
        <w:t xml:space="preserve">anguage </w:t>
      </w:r>
      <w:r w:rsidR="00833265">
        <w:rPr>
          <w:rFonts w:cs="Arial"/>
          <w:color w:val="000000" w:themeColor="text1"/>
        </w:rPr>
        <w:t>a</w:t>
      </w:r>
      <w:r w:rsidR="0096772B">
        <w:rPr>
          <w:rFonts w:cs="Arial"/>
          <w:color w:val="000000" w:themeColor="text1"/>
        </w:rPr>
        <w:t xml:space="preserve">rts in English, a fundamental goal of bilingual/biliterate education. </w:t>
      </w:r>
    </w:p>
    <w:p w14:paraId="207957ED" w14:textId="21E94D22" w:rsidR="0096772B" w:rsidRDefault="00287193" w:rsidP="004E18EE">
      <w:pPr>
        <w:rPr>
          <w:rFonts w:cs="Arial"/>
          <w:color w:val="000000" w:themeColor="text1"/>
        </w:rPr>
      </w:pPr>
      <w:r>
        <w:rPr>
          <w:rFonts w:cs="Arial"/>
          <w:color w:val="000000" w:themeColor="text1"/>
        </w:rPr>
        <w:t>The development of a computer</w:t>
      </w:r>
      <w:r w:rsidR="00833265">
        <w:rPr>
          <w:rFonts w:cs="Arial"/>
          <w:color w:val="000000" w:themeColor="text1"/>
        </w:rPr>
        <w:t>-</w:t>
      </w:r>
      <w:r>
        <w:rPr>
          <w:rFonts w:cs="Arial"/>
          <w:color w:val="000000" w:themeColor="text1"/>
        </w:rPr>
        <w:t>based Spanish language art</w:t>
      </w:r>
      <w:r w:rsidR="007160D0">
        <w:rPr>
          <w:rFonts w:cs="Arial"/>
          <w:color w:val="000000" w:themeColor="text1"/>
        </w:rPr>
        <w:t xml:space="preserve">s </w:t>
      </w:r>
      <w:r w:rsidR="00833265">
        <w:rPr>
          <w:rFonts w:cs="Arial"/>
          <w:color w:val="000000" w:themeColor="text1"/>
        </w:rPr>
        <w:t>assessment</w:t>
      </w:r>
      <w:r w:rsidR="00402772">
        <w:rPr>
          <w:rFonts w:cs="Arial"/>
          <w:color w:val="000000" w:themeColor="text1"/>
        </w:rPr>
        <w:t xml:space="preserve"> like the CSA provides a new and innovative approach in delivering and measuring the Spanish language arts construct</w:t>
      </w:r>
      <w:r w:rsidR="00833265">
        <w:rPr>
          <w:rFonts w:cs="Arial"/>
          <w:color w:val="000000" w:themeColor="text1"/>
        </w:rPr>
        <w:t xml:space="preserve"> because, historically,</w:t>
      </w:r>
      <w:r w:rsidR="00402772">
        <w:rPr>
          <w:rFonts w:cs="Arial"/>
          <w:color w:val="000000" w:themeColor="text1"/>
        </w:rPr>
        <w:t xml:space="preserve"> </w:t>
      </w:r>
      <w:r w:rsidR="007160D0">
        <w:rPr>
          <w:rFonts w:cs="Arial"/>
          <w:color w:val="000000" w:themeColor="text1"/>
        </w:rPr>
        <w:t>Spanish language arts test</w:t>
      </w:r>
      <w:r w:rsidR="00833265">
        <w:rPr>
          <w:rFonts w:cs="Arial"/>
          <w:color w:val="000000" w:themeColor="text1"/>
        </w:rPr>
        <w:t>s</w:t>
      </w:r>
      <w:r w:rsidR="007160D0">
        <w:rPr>
          <w:rFonts w:cs="Arial"/>
          <w:color w:val="000000" w:themeColor="text1"/>
        </w:rPr>
        <w:t xml:space="preserve"> </w:t>
      </w:r>
      <w:r w:rsidR="00402772">
        <w:rPr>
          <w:rFonts w:cs="Arial"/>
          <w:color w:val="000000" w:themeColor="text1"/>
        </w:rPr>
        <w:t>have been</w:t>
      </w:r>
      <w:r w:rsidR="007160D0">
        <w:rPr>
          <w:rFonts w:cs="Arial"/>
          <w:color w:val="000000" w:themeColor="text1"/>
        </w:rPr>
        <w:t xml:space="preserve"> paper</w:t>
      </w:r>
      <w:r w:rsidR="00833265">
        <w:rPr>
          <w:rFonts w:cs="Arial"/>
          <w:color w:val="000000" w:themeColor="text1"/>
        </w:rPr>
        <w:t>-</w:t>
      </w:r>
      <w:r w:rsidR="007160D0">
        <w:rPr>
          <w:rFonts w:cs="Arial"/>
          <w:color w:val="000000" w:themeColor="text1"/>
        </w:rPr>
        <w:t>based assessments</w:t>
      </w:r>
      <w:r w:rsidR="00833265">
        <w:rPr>
          <w:rFonts w:cs="Arial"/>
          <w:color w:val="000000" w:themeColor="text1"/>
        </w:rPr>
        <w:t xml:space="preserve"> like</w:t>
      </w:r>
      <w:r w:rsidR="007160D0">
        <w:rPr>
          <w:rFonts w:cs="Arial"/>
          <w:color w:val="000000" w:themeColor="text1"/>
        </w:rPr>
        <w:t xml:space="preserve"> the Standards-based Test</w:t>
      </w:r>
      <w:r w:rsidR="00833265">
        <w:rPr>
          <w:rFonts w:cs="Arial"/>
          <w:color w:val="000000" w:themeColor="text1"/>
        </w:rPr>
        <w:t>s</w:t>
      </w:r>
      <w:r w:rsidR="007160D0">
        <w:rPr>
          <w:rFonts w:cs="Arial"/>
          <w:color w:val="000000" w:themeColor="text1"/>
        </w:rPr>
        <w:t xml:space="preserve"> in Spanish</w:t>
      </w:r>
      <w:r w:rsidR="00402772">
        <w:rPr>
          <w:rFonts w:cs="Arial"/>
          <w:color w:val="000000" w:themeColor="text1"/>
        </w:rPr>
        <w:t>.</w:t>
      </w:r>
      <w:r w:rsidR="007160D0">
        <w:rPr>
          <w:rFonts w:cs="Arial"/>
          <w:color w:val="000000" w:themeColor="text1"/>
        </w:rPr>
        <w:t xml:space="preserve"> </w:t>
      </w:r>
      <w:r w:rsidR="0069320C">
        <w:rPr>
          <w:rFonts w:cs="Arial"/>
          <w:color w:val="000000" w:themeColor="text1"/>
        </w:rPr>
        <w:t>Solutions include delivery of the listening component to assess students</w:t>
      </w:r>
      <w:r w:rsidR="003B7532">
        <w:rPr>
          <w:rFonts w:cs="Arial"/>
          <w:color w:val="000000" w:themeColor="text1"/>
        </w:rPr>
        <w:t>’</w:t>
      </w:r>
      <w:r w:rsidR="0069320C">
        <w:rPr>
          <w:rFonts w:cs="Arial"/>
          <w:color w:val="000000" w:themeColor="text1"/>
        </w:rPr>
        <w:t xml:space="preserve"> comprehension of spoken Spanish in a range of contexts </w:t>
      </w:r>
      <w:r w:rsidR="00402772">
        <w:rPr>
          <w:rFonts w:cs="Arial"/>
          <w:color w:val="000000" w:themeColor="text1"/>
        </w:rPr>
        <w:t xml:space="preserve">and </w:t>
      </w:r>
      <w:r w:rsidR="003B3CC1">
        <w:rPr>
          <w:rFonts w:cs="Arial"/>
          <w:color w:val="000000" w:themeColor="text1"/>
        </w:rPr>
        <w:t xml:space="preserve">options for future inclusion of </w:t>
      </w:r>
      <w:r w:rsidR="00C44FAC">
        <w:rPr>
          <w:rFonts w:cs="Arial"/>
          <w:color w:val="000000" w:themeColor="text1"/>
        </w:rPr>
        <w:t xml:space="preserve">full </w:t>
      </w:r>
      <w:r w:rsidR="003B3CC1">
        <w:rPr>
          <w:rFonts w:cs="Arial"/>
          <w:color w:val="000000" w:themeColor="text1"/>
        </w:rPr>
        <w:t>writing components</w:t>
      </w:r>
      <w:r w:rsidR="00884A68">
        <w:rPr>
          <w:rFonts w:cs="Arial"/>
          <w:color w:val="000000" w:themeColor="text1"/>
        </w:rPr>
        <w:t>.</w:t>
      </w:r>
      <w:r w:rsidR="0069320C">
        <w:rPr>
          <w:rFonts w:cs="Arial"/>
          <w:color w:val="000000" w:themeColor="text1"/>
        </w:rPr>
        <w:t xml:space="preserve"> </w:t>
      </w:r>
    </w:p>
    <w:p w14:paraId="011349CB" w14:textId="0EF1D5ED" w:rsidR="004E18EE" w:rsidRPr="00485C5C" w:rsidRDefault="00F40DBE" w:rsidP="004E18EE">
      <w:pPr>
        <w:rPr>
          <w:rFonts w:cs="Arial"/>
          <w:color w:val="000000" w:themeColor="text1"/>
        </w:rPr>
      </w:pPr>
      <w:r w:rsidRPr="00485C5C">
        <w:rPr>
          <w:rFonts w:cs="Arial"/>
          <w:color w:val="000000" w:themeColor="text1"/>
        </w:rPr>
        <w:t xml:space="preserve">Ongoing research with national accessibility experts is being conducted to </w:t>
      </w:r>
      <w:r>
        <w:rPr>
          <w:rFonts w:cs="Arial"/>
          <w:color w:val="000000" w:themeColor="text1"/>
        </w:rPr>
        <w:t>investigate ways to develop these item types and make them accessible to a wide range of students, including students with disabilities and ELs.</w:t>
      </w:r>
      <w:r w:rsidRPr="00485C5C">
        <w:rPr>
          <w:rFonts w:cs="Arial"/>
          <w:color w:val="000000" w:themeColor="text1"/>
        </w:rPr>
        <w:t xml:space="preserve"> ETS research</w:t>
      </w:r>
      <w:r w:rsidRPr="00485C5C">
        <w:rPr>
          <w:rFonts w:eastAsia="Times New Roman" w:cs="Arial"/>
          <w:color w:val="000000" w:themeColor="text1"/>
          <w:lang w:bidi="en-US"/>
        </w:rPr>
        <w:t xml:space="preserve"> staff </w:t>
      </w:r>
      <w:r>
        <w:rPr>
          <w:rFonts w:eastAsia="Times New Roman" w:cs="Arial"/>
          <w:color w:val="000000" w:themeColor="text1"/>
          <w:lang w:bidi="en-US"/>
        </w:rPr>
        <w:t>are</w:t>
      </w:r>
      <w:r w:rsidRPr="00485C5C">
        <w:rPr>
          <w:rFonts w:eastAsia="Times New Roman" w:cs="Arial"/>
          <w:color w:val="000000" w:themeColor="text1"/>
          <w:lang w:bidi="en-US"/>
        </w:rPr>
        <w:t xml:space="preserve"> actively engaged in the accessibility standards work of both the </w:t>
      </w:r>
      <w:r w:rsidRPr="00485C5C">
        <w:rPr>
          <w:rFonts w:cs="Arial"/>
          <w:color w:val="000000" w:themeColor="text1"/>
        </w:rPr>
        <w:t>World Wide Web Consortium (W3C) Web Content Accessibility Guidelines (WCAG) 2.0 level AA</w:t>
      </w:r>
      <w:r>
        <w:rPr>
          <w:rFonts w:cs="Arial"/>
          <w:color w:val="000000" w:themeColor="text1"/>
        </w:rPr>
        <w:t>—</w:t>
      </w:r>
      <w:r w:rsidRPr="00485C5C">
        <w:rPr>
          <w:rFonts w:cs="Arial"/>
          <w:color w:val="000000" w:themeColor="text1"/>
        </w:rPr>
        <w:t>which are essential for supporting assistive technologies used by students with disabilities</w:t>
      </w:r>
      <w:r>
        <w:rPr>
          <w:rFonts w:eastAsia="Times New Roman" w:cs="Arial"/>
          <w:color w:val="000000" w:themeColor="text1"/>
          <w:lang w:bidi="en-US"/>
        </w:rPr>
        <w:t>—</w:t>
      </w:r>
      <w:r w:rsidRPr="00485C5C">
        <w:rPr>
          <w:rFonts w:eastAsia="Times New Roman" w:cs="Arial"/>
          <w:color w:val="000000" w:themeColor="text1"/>
          <w:lang w:bidi="en-US"/>
        </w:rPr>
        <w:t xml:space="preserve">and Instructional Management Systems (IMS) Global Learning Consortium (GLC), with a particular focus on ensuring </w:t>
      </w:r>
      <w:r>
        <w:rPr>
          <w:rFonts w:eastAsia="Times New Roman" w:cs="Arial"/>
          <w:color w:val="000000" w:themeColor="text1"/>
          <w:lang w:bidi="en-US"/>
        </w:rPr>
        <w:t xml:space="preserve">that </w:t>
      </w:r>
      <w:r w:rsidRPr="00485C5C">
        <w:rPr>
          <w:rFonts w:eastAsia="Times New Roman" w:cs="Arial"/>
          <w:color w:val="000000" w:themeColor="text1"/>
          <w:lang w:bidi="en-US"/>
        </w:rPr>
        <w:t xml:space="preserve">standards and best practices are developed that support the needs of </w:t>
      </w:r>
      <w:r>
        <w:rPr>
          <w:rFonts w:eastAsia="Times New Roman" w:cs="Arial"/>
          <w:color w:val="000000" w:themeColor="text1"/>
          <w:lang w:bidi="en-US"/>
        </w:rPr>
        <w:t xml:space="preserve">all </w:t>
      </w:r>
      <w:r w:rsidRPr="00485C5C">
        <w:rPr>
          <w:rFonts w:eastAsia="Times New Roman" w:cs="Arial"/>
          <w:color w:val="000000" w:themeColor="text1"/>
          <w:lang w:bidi="en-US"/>
        </w:rPr>
        <w:t>students interacting with emerging technology items. Further, ETS accessibility researchers have conducted a range of studies that explore design approaches to address key challenges associated with innovative items (Hansen, et al., 2016, January; White &amp; Hakkinen, 2016; and Hansen, et al., 2016, July).</w:t>
      </w:r>
    </w:p>
    <w:p w14:paraId="5C02A605" w14:textId="4A8F89DB" w:rsidR="00CD5C96" w:rsidRPr="00485C5C" w:rsidRDefault="00EB5E57" w:rsidP="000E24F2">
      <w:pPr>
        <w:pStyle w:val="Heading3"/>
      </w:pPr>
      <w:bookmarkStart w:id="7" w:name="_Toc132976755"/>
      <w:r w:rsidRPr="00485C5C">
        <w:t>Accessibility</w:t>
      </w:r>
      <w:r w:rsidR="00CD5C96" w:rsidRPr="00485C5C">
        <w:t xml:space="preserve"> </w:t>
      </w:r>
      <w:r w:rsidRPr="000E24F2">
        <w:t>S</w:t>
      </w:r>
      <w:r w:rsidR="00CD5C96" w:rsidRPr="000E24F2">
        <w:t>upports</w:t>
      </w:r>
      <w:r w:rsidR="00CD5C96" w:rsidRPr="00485C5C">
        <w:t xml:space="preserve"> and </w:t>
      </w:r>
      <w:r w:rsidRPr="00485C5C">
        <w:t>T</w:t>
      </w:r>
      <w:r w:rsidR="00CD5C96" w:rsidRPr="00485C5C">
        <w:t xml:space="preserve">heir </w:t>
      </w:r>
      <w:r w:rsidRPr="00485C5C">
        <w:t>R</w:t>
      </w:r>
      <w:r w:rsidR="00CD5C96" w:rsidRPr="00485C5C">
        <w:t xml:space="preserve">ecommended </w:t>
      </w:r>
      <w:r w:rsidRPr="00485C5C">
        <w:t>U</w:t>
      </w:r>
      <w:r w:rsidR="00CD5C96" w:rsidRPr="00485C5C">
        <w:t>se</w:t>
      </w:r>
      <w:r w:rsidR="007D71E4" w:rsidRPr="00485C5C">
        <w:t xml:space="preserve"> in Operational Assessments</w:t>
      </w:r>
      <w:bookmarkEnd w:id="7"/>
    </w:p>
    <w:p w14:paraId="337FAEDD" w14:textId="65429566" w:rsidR="00E4518F" w:rsidRDefault="00E4518F" w:rsidP="001A2B07">
      <w:pPr>
        <w:rPr>
          <w:rFonts w:cs="Arial"/>
        </w:rPr>
      </w:pPr>
      <w:r w:rsidRPr="00485C5C">
        <w:rPr>
          <w:rFonts w:cs="Arial"/>
        </w:rPr>
        <w:t xml:space="preserve">ETS </w:t>
      </w:r>
      <w:r>
        <w:rPr>
          <w:rFonts w:cs="Arial"/>
        </w:rPr>
        <w:t xml:space="preserve">experts in Spanish language arts content </w:t>
      </w:r>
      <w:r w:rsidRPr="00485C5C">
        <w:rPr>
          <w:rFonts w:cs="Arial"/>
        </w:rPr>
        <w:t xml:space="preserve">and accessibility </w:t>
      </w:r>
      <w:r>
        <w:rPr>
          <w:rFonts w:cs="Arial"/>
        </w:rPr>
        <w:t>have</w:t>
      </w:r>
      <w:r w:rsidRPr="00485C5C">
        <w:rPr>
          <w:rFonts w:cs="Arial"/>
        </w:rPr>
        <w:t xml:space="preserve"> reviewed the Smarter Balanced </w:t>
      </w:r>
      <w:r>
        <w:rPr>
          <w:rFonts w:cs="Arial"/>
        </w:rPr>
        <w:t>ELA</w:t>
      </w:r>
      <w:r w:rsidRPr="00485C5C">
        <w:rPr>
          <w:rFonts w:cs="Arial"/>
        </w:rPr>
        <w:t xml:space="preserve"> supports for their appropriateness to the </w:t>
      </w:r>
      <w:r>
        <w:rPr>
          <w:rFonts w:cs="Arial"/>
        </w:rPr>
        <w:t>Spanish</w:t>
      </w:r>
      <w:r w:rsidRPr="00485C5C">
        <w:rPr>
          <w:rFonts w:cs="Arial"/>
        </w:rPr>
        <w:t xml:space="preserve"> </w:t>
      </w:r>
      <w:proofErr w:type="gramStart"/>
      <w:r w:rsidRPr="00485C5C">
        <w:rPr>
          <w:rFonts w:cs="Arial"/>
        </w:rPr>
        <w:t>content</w:t>
      </w:r>
      <w:r>
        <w:rPr>
          <w:rFonts w:cs="Arial"/>
        </w:rPr>
        <w:t>,</w:t>
      </w:r>
      <w:r w:rsidRPr="00485C5C">
        <w:rPr>
          <w:rFonts w:cs="Arial"/>
        </w:rPr>
        <w:t xml:space="preserve"> </w:t>
      </w:r>
      <w:r>
        <w:rPr>
          <w:rFonts w:cs="Arial"/>
        </w:rPr>
        <w:t>and</w:t>
      </w:r>
      <w:proofErr w:type="gramEnd"/>
      <w:r>
        <w:rPr>
          <w:rFonts w:cs="Arial"/>
        </w:rPr>
        <w:t xml:space="preserve"> found that most of the supports a</w:t>
      </w:r>
      <w:r w:rsidR="00A6347D">
        <w:rPr>
          <w:rFonts w:cs="Arial"/>
        </w:rPr>
        <w:t>re also appropriate for Spanish</w:t>
      </w:r>
      <w:r w:rsidR="00916026">
        <w:rPr>
          <w:i/>
        </w:rPr>
        <w:t xml:space="preserve">.  </w:t>
      </w:r>
    </w:p>
    <w:p w14:paraId="41C5C690" w14:textId="4926BED1" w:rsidR="00916026" w:rsidRPr="00485C5C" w:rsidRDefault="00916026" w:rsidP="00916026">
      <w:pPr>
        <w:rPr>
          <w:rFonts w:cs="Arial"/>
        </w:rPr>
      </w:pPr>
      <w:r>
        <w:rPr>
          <w:rFonts w:cs="Arial"/>
        </w:rPr>
        <w:t xml:space="preserve">Tables 1, 2, and 3 list the embedded and non-embedded universal tools, designated supports, and accommodations, respectively, with their recommended use for the operational </w:t>
      </w:r>
      <w:r w:rsidR="00F40DBE">
        <w:rPr>
          <w:rFonts w:cs="Arial"/>
        </w:rPr>
        <w:t>CSA</w:t>
      </w:r>
      <w:r>
        <w:rPr>
          <w:rFonts w:cs="Arial"/>
        </w:rPr>
        <w:t xml:space="preserve">. </w:t>
      </w:r>
      <w:r w:rsidRPr="00485C5C">
        <w:rPr>
          <w:rFonts w:cs="Arial"/>
        </w:rPr>
        <w:t xml:space="preserve">ETS will continue to conduct research and collaborate with experts to </w:t>
      </w:r>
      <w:r>
        <w:rPr>
          <w:rFonts w:cs="Arial"/>
        </w:rPr>
        <w:t>inform further refinements for the available supports as needed.</w:t>
      </w:r>
    </w:p>
    <w:p w14:paraId="1384F992" w14:textId="2A575CE4" w:rsidR="00B32710" w:rsidRDefault="00E4518F" w:rsidP="000E24F2">
      <w:pPr>
        <w:pStyle w:val="Heading4"/>
      </w:pPr>
      <w:r>
        <w:lastRenderedPageBreak/>
        <w:t xml:space="preserve">Table 1: </w:t>
      </w:r>
      <w:bookmarkStart w:id="8" w:name="_Toc132976756"/>
      <w:r w:rsidR="00606AFA">
        <w:t>CSA</w:t>
      </w:r>
      <w:r w:rsidR="00D038A6" w:rsidRPr="00485C5C">
        <w:t xml:space="preserve"> </w:t>
      </w:r>
      <w:r w:rsidR="00D038A6" w:rsidRPr="000E24F2">
        <w:t>Accessibility</w:t>
      </w:r>
      <w:r w:rsidR="00D038A6" w:rsidRPr="00485C5C">
        <w:t xml:space="preserve"> </w:t>
      </w:r>
      <w:r w:rsidR="00D104FC" w:rsidRPr="00485C5C">
        <w:t>Supports</w:t>
      </w:r>
      <w:r w:rsidR="00FF04EB" w:rsidRPr="00485C5C">
        <w:t>—Universal Tools</w:t>
      </w:r>
      <w:bookmarkEnd w:id="8"/>
    </w:p>
    <w:p w14:paraId="0C703115" w14:textId="77777777" w:rsidR="002A34F6" w:rsidRPr="00CB04EE" w:rsidRDefault="00B62E56" w:rsidP="00CB04EE">
      <w:bookmarkStart w:id="9" w:name="_Toc471812172"/>
      <w:r w:rsidRPr="00CB04EE">
        <w:t>Universal tools are accessibility features of the assessment that are available to all students based on student preference and selection (Smarter Balanced, 201</w:t>
      </w:r>
      <w:r w:rsidR="00F1700F" w:rsidRPr="00CB04EE">
        <w:t>6</w:t>
      </w:r>
      <w:r w:rsidRPr="00CB04EE">
        <w:t>, p. 6).</w:t>
      </w:r>
      <w:bookmarkEnd w:id="9"/>
      <w:r w:rsidR="00EE008E" w:rsidRPr="00CB04EE">
        <w:t xml:space="preserve"> </w:t>
      </w:r>
    </w:p>
    <w:p w14:paraId="6F670CCF" w14:textId="4B00EC8D" w:rsidR="00B62E56" w:rsidRPr="001A5BA0" w:rsidRDefault="002A34F6" w:rsidP="001A5BA0">
      <w:pPr>
        <w:pStyle w:val="Footer"/>
        <w:pBdr>
          <w:top w:val="none" w:sz="0" w:space="0" w:color="auto"/>
        </w:pBdr>
        <w:tabs>
          <w:tab w:val="clear" w:pos="9907"/>
          <w:tab w:val="right" w:pos="13500"/>
        </w:tabs>
        <w:spacing w:before="240" w:after="240"/>
        <w:rPr>
          <w:b/>
        </w:rPr>
      </w:pPr>
      <w:r>
        <w:rPr>
          <w:b/>
          <w:bCs/>
          <w:i w:val="0"/>
          <w:iCs/>
        </w:rPr>
        <w:t>Note that t</w:t>
      </w:r>
      <w:r w:rsidRPr="002E03A2">
        <w:rPr>
          <w:b/>
          <w:i w:val="0"/>
          <w:szCs w:val="24"/>
        </w:rPr>
        <w:t>hese accessibility supports are intended for use in the CSA operational administration pending regulatory approval by the Office of Administrative Law.</w:t>
      </w:r>
    </w:p>
    <w:tbl>
      <w:tblPr>
        <w:tblStyle w:val="LightList-Accent11"/>
        <w:tblW w:w="9936" w:type="dxa"/>
        <w:jc w:val="center"/>
        <w:tblLayout w:type="fixed"/>
        <w:tblLook w:val="04A0" w:firstRow="1" w:lastRow="0" w:firstColumn="1" w:lastColumn="0" w:noHBand="0" w:noVBand="1"/>
      </w:tblPr>
      <w:tblGrid>
        <w:gridCol w:w="6768"/>
        <w:gridCol w:w="1584"/>
        <w:gridCol w:w="1584"/>
      </w:tblGrid>
      <w:tr w:rsidR="00D64CC6" w:rsidRPr="00485C5C" w14:paraId="7012E144" w14:textId="77777777" w:rsidTr="001F7EB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6768" w:type="dxa"/>
            <w:tcBorders>
              <w:top w:val="single" w:sz="8" w:space="0" w:color="4F81BD"/>
              <w:bottom w:val="nil"/>
              <w:right w:val="single" w:sz="8" w:space="0" w:color="FFFFFF" w:themeColor="background1"/>
            </w:tcBorders>
            <w:shd w:val="clear" w:color="auto" w:fill="3B689F"/>
            <w:vAlign w:val="bottom"/>
          </w:tcPr>
          <w:p w14:paraId="22F8B8EA" w14:textId="77777777" w:rsidR="00D64CC6" w:rsidRPr="002E03A2" w:rsidRDefault="00D64CC6" w:rsidP="002E03A2">
            <w:pPr>
              <w:pStyle w:val="TableHead"/>
              <w:rPr>
                <w:b/>
              </w:rPr>
            </w:pPr>
            <w:r w:rsidRPr="002E03A2">
              <w:rPr>
                <w:b/>
              </w:rPr>
              <w:t>Universal Tool</w:t>
            </w:r>
          </w:p>
        </w:tc>
        <w:tc>
          <w:tcPr>
            <w:tcW w:w="1584" w:type="dxa"/>
            <w:tcBorders>
              <w:top w:val="single" w:sz="8" w:space="0" w:color="4F81BD"/>
              <w:left w:val="single" w:sz="8" w:space="0" w:color="FFFFFF" w:themeColor="background1"/>
              <w:bottom w:val="nil"/>
              <w:right w:val="single" w:sz="8" w:space="0" w:color="FFFFFF" w:themeColor="background1"/>
            </w:tcBorders>
            <w:shd w:val="clear" w:color="auto" w:fill="3B689F"/>
            <w:vAlign w:val="bottom"/>
          </w:tcPr>
          <w:p w14:paraId="3ADAA2A1" w14:textId="77777777" w:rsidR="00D64CC6" w:rsidRPr="002E03A2" w:rsidRDefault="00D64CC6" w:rsidP="002E03A2">
            <w:pPr>
              <w:pStyle w:val="TableHead"/>
              <w:cnfStyle w:val="100000000000" w:firstRow="1" w:lastRow="0" w:firstColumn="0" w:lastColumn="0" w:oddVBand="0" w:evenVBand="0" w:oddHBand="0" w:evenHBand="0" w:firstRowFirstColumn="0" w:firstRowLastColumn="0" w:lastRowFirstColumn="0" w:lastRowLastColumn="0"/>
              <w:rPr>
                <w:b/>
              </w:rPr>
            </w:pPr>
            <w:r w:rsidRPr="002E03A2">
              <w:rPr>
                <w:b/>
              </w:rPr>
              <w:t>Embedded</w:t>
            </w:r>
          </w:p>
        </w:tc>
        <w:tc>
          <w:tcPr>
            <w:tcW w:w="1584" w:type="dxa"/>
            <w:tcBorders>
              <w:top w:val="single" w:sz="8" w:space="0" w:color="4F81BD"/>
              <w:left w:val="single" w:sz="8" w:space="0" w:color="FFFFFF" w:themeColor="background1"/>
              <w:bottom w:val="nil"/>
            </w:tcBorders>
            <w:shd w:val="clear" w:color="auto" w:fill="3B689F"/>
            <w:vAlign w:val="bottom"/>
          </w:tcPr>
          <w:p w14:paraId="709DC81D" w14:textId="77777777" w:rsidR="00D64CC6" w:rsidRPr="002E03A2" w:rsidRDefault="00D64CC6" w:rsidP="002E03A2">
            <w:pPr>
              <w:pStyle w:val="TableHead"/>
              <w:cnfStyle w:val="100000000000" w:firstRow="1" w:lastRow="0" w:firstColumn="0" w:lastColumn="0" w:oddVBand="0" w:evenVBand="0" w:oddHBand="0" w:evenHBand="0" w:firstRowFirstColumn="0" w:firstRowLastColumn="0" w:lastRowFirstColumn="0" w:lastRowLastColumn="0"/>
              <w:rPr>
                <w:b/>
              </w:rPr>
            </w:pPr>
            <w:r w:rsidRPr="002E03A2">
              <w:rPr>
                <w:b/>
              </w:rPr>
              <w:t>Non-embedded</w:t>
            </w:r>
          </w:p>
        </w:tc>
      </w:tr>
      <w:tr w:rsidR="00D64CC6" w:rsidRPr="00485C5C" w14:paraId="04F5571E"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1F58DABA" w14:textId="77777777" w:rsidR="00D64CC6" w:rsidRPr="00485C5C" w:rsidRDefault="00D64CC6" w:rsidP="004579E4">
            <w:pPr>
              <w:pStyle w:val="TableText0"/>
            </w:pPr>
            <w:r w:rsidRPr="00485C5C">
              <w:t>Breaks</w:t>
            </w:r>
          </w:p>
        </w:tc>
        <w:tc>
          <w:tcPr>
            <w:tcW w:w="1584" w:type="dxa"/>
          </w:tcPr>
          <w:p w14:paraId="2ECBD023" w14:textId="3C38CD46" w:rsidR="00D64CC6" w:rsidRPr="00485C5C" w:rsidRDefault="009618E0" w:rsidP="004579E4">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5BFC9BE4" w14:textId="349BE342" w:rsidR="00D64CC6" w:rsidRPr="00485C5C" w:rsidRDefault="009618E0" w:rsidP="004579E4">
            <w:pPr>
              <w:pStyle w:val="TableText0"/>
              <w:jc w:val="center"/>
              <w:cnfStyle w:val="000000100000" w:firstRow="0" w:lastRow="0" w:firstColumn="0" w:lastColumn="0" w:oddVBand="0" w:evenVBand="0" w:oddHBand="1" w:evenHBand="0" w:firstRowFirstColumn="0" w:firstRowLastColumn="0" w:lastRowFirstColumn="0" w:lastRowLastColumn="0"/>
            </w:pPr>
            <w:r>
              <w:t>X</w:t>
            </w:r>
          </w:p>
        </w:tc>
      </w:tr>
      <w:tr w:rsidR="00D64CC6" w:rsidRPr="00485C5C" w14:paraId="650E1D6D"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531BD2D8" w14:textId="77777777" w:rsidR="00D64CC6" w:rsidRPr="00485C5C" w:rsidRDefault="00D64CC6" w:rsidP="004579E4">
            <w:pPr>
              <w:pStyle w:val="TableText0"/>
            </w:pPr>
            <w:r w:rsidRPr="00485C5C">
              <w:t xml:space="preserve">Digital </w:t>
            </w:r>
            <w:r>
              <w:t>n</w:t>
            </w:r>
            <w:r w:rsidRPr="00485C5C">
              <w:t>otepad</w:t>
            </w:r>
          </w:p>
        </w:tc>
        <w:tc>
          <w:tcPr>
            <w:tcW w:w="1584" w:type="dxa"/>
          </w:tcPr>
          <w:p w14:paraId="6D74841B" w14:textId="69E864A0" w:rsidR="00D64CC6" w:rsidRPr="00485C5C" w:rsidRDefault="009618E0" w:rsidP="004579E4">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1584" w:type="dxa"/>
          </w:tcPr>
          <w:p w14:paraId="29FCDF45" w14:textId="7474AB16" w:rsidR="00D64CC6" w:rsidRPr="00485C5C" w:rsidRDefault="002E03A2" w:rsidP="004579E4">
            <w:pPr>
              <w:pStyle w:val="TableText0"/>
              <w:jc w:val="center"/>
              <w:cnfStyle w:val="000000000000" w:firstRow="0" w:lastRow="0" w:firstColumn="0" w:lastColumn="0" w:oddVBand="0" w:evenVBand="0" w:oddHBand="0" w:evenHBand="0" w:firstRowFirstColumn="0" w:firstRowLastColumn="0" w:lastRowFirstColumn="0" w:lastRowLastColumn="0"/>
            </w:pPr>
            <w:r>
              <w:t>NA</w:t>
            </w:r>
          </w:p>
        </w:tc>
      </w:tr>
      <w:tr w:rsidR="00D64CC6" w:rsidRPr="00485C5C" w14:paraId="4452A468"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698BC3C0" w14:textId="44F490D6" w:rsidR="00D64CC6" w:rsidRPr="00BE1031" w:rsidRDefault="00D64CC6" w:rsidP="004579E4">
            <w:pPr>
              <w:pStyle w:val="TableText0"/>
              <w:rPr>
                <w:vertAlign w:val="superscript"/>
              </w:rPr>
            </w:pPr>
            <w:r w:rsidRPr="00485C5C">
              <w:t xml:space="preserve">Expandable </w:t>
            </w:r>
            <w:r>
              <w:t>p</w:t>
            </w:r>
            <w:r w:rsidRPr="00485C5C">
              <w:t>assages</w:t>
            </w:r>
          </w:p>
        </w:tc>
        <w:tc>
          <w:tcPr>
            <w:tcW w:w="1584" w:type="dxa"/>
          </w:tcPr>
          <w:p w14:paraId="31E17ED5" w14:textId="48EC09D4" w:rsidR="00D64CC6" w:rsidRPr="00485C5C" w:rsidRDefault="009618E0" w:rsidP="004579E4">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32CB824D" w14:textId="40FF7EC5" w:rsidR="00D64CC6" w:rsidRPr="00485C5C" w:rsidRDefault="002E03A2" w:rsidP="004579E4">
            <w:pPr>
              <w:pStyle w:val="TableText0"/>
              <w:jc w:val="center"/>
              <w:cnfStyle w:val="000000100000" w:firstRow="0" w:lastRow="0" w:firstColumn="0" w:lastColumn="0" w:oddVBand="0" w:evenVBand="0" w:oddHBand="1" w:evenHBand="0" w:firstRowFirstColumn="0" w:firstRowLastColumn="0" w:lastRowFirstColumn="0" w:lastRowLastColumn="0"/>
            </w:pPr>
            <w:r>
              <w:t>NA</w:t>
            </w:r>
          </w:p>
        </w:tc>
      </w:tr>
      <w:tr w:rsidR="00BE1031" w:rsidRPr="00485C5C" w14:paraId="4213739A"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1A37083A" w14:textId="5AA0F850" w:rsidR="00BE1031" w:rsidRPr="00E43739" w:rsidRDefault="00BE1031" w:rsidP="00E43739">
            <w:pPr>
              <w:pStyle w:val="TableText0"/>
            </w:pPr>
            <w:r w:rsidRPr="00E43739">
              <w:t>Expandable items</w:t>
            </w:r>
            <w:r w:rsidR="00E43739">
              <w:rPr>
                <w:rStyle w:val="FootnoteReference"/>
              </w:rPr>
              <w:footnoteReference w:id="2"/>
            </w:r>
          </w:p>
        </w:tc>
        <w:tc>
          <w:tcPr>
            <w:tcW w:w="1584" w:type="dxa"/>
          </w:tcPr>
          <w:p w14:paraId="4C43608D" w14:textId="52D530FE" w:rsidR="00BE1031" w:rsidRPr="00485C5C" w:rsidRDefault="009618E0" w:rsidP="004579E4">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1584" w:type="dxa"/>
          </w:tcPr>
          <w:p w14:paraId="4FDBE600" w14:textId="24AF2003" w:rsidR="00BE1031" w:rsidRPr="00485C5C" w:rsidRDefault="002E03A2" w:rsidP="004579E4">
            <w:pPr>
              <w:pStyle w:val="TableText0"/>
              <w:jc w:val="center"/>
              <w:cnfStyle w:val="000000000000" w:firstRow="0" w:lastRow="0" w:firstColumn="0" w:lastColumn="0" w:oddVBand="0" w:evenVBand="0" w:oddHBand="0" w:evenHBand="0" w:firstRowFirstColumn="0" w:firstRowLastColumn="0" w:lastRowFirstColumn="0" w:lastRowLastColumn="0"/>
            </w:pPr>
            <w:r>
              <w:t>NA</w:t>
            </w:r>
          </w:p>
        </w:tc>
      </w:tr>
      <w:tr w:rsidR="0035055B" w:rsidRPr="00485C5C" w14:paraId="0E8FDDFC"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3179FADB" w14:textId="77777777" w:rsidR="0035055B" w:rsidRPr="00485C5C" w:rsidRDefault="0035055B" w:rsidP="0035055B">
            <w:pPr>
              <w:pStyle w:val="TableText0"/>
            </w:pPr>
            <w:r w:rsidRPr="00485C5C">
              <w:t>Highlighter</w:t>
            </w:r>
          </w:p>
        </w:tc>
        <w:tc>
          <w:tcPr>
            <w:tcW w:w="1584" w:type="dxa"/>
          </w:tcPr>
          <w:p w14:paraId="2F996B91" w14:textId="4883A331" w:rsidR="0035055B" w:rsidRPr="00485C5C" w:rsidRDefault="009618E0"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2BC06282" w14:textId="6D6BE1C3" w:rsidR="0035055B" w:rsidRPr="00485C5C" w:rsidRDefault="002E03A2"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r>
      <w:tr w:rsidR="0035055B" w:rsidRPr="00485C5C" w14:paraId="08668273"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4043CE56" w14:textId="77777777" w:rsidR="0035055B" w:rsidRPr="00485C5C" w:rsidRDefault="0035055B" w:rsidP="0035055B">
            <w:pPr>
              <w:pStyle w:val="TableText0"/>
            </w:pPr>
            <w:r w:rsidRPr="00485C5C">
              <w:t xml:space="preserve">Keyboard </w:t>
            </w:r>
            <w:r>
              <w:t>n</w:t>
            </w:r>
            <w:r w:rsidRPr="00485C5C">
              <w:t>avigation</w:t>
            </w:r>
          </w:p>
        </w:tc>
        <w:tc>
          <w:tcPr>
            <w:tcW w:w="1584" w:type="dxa"/>
          </w:tcPr>
          <w:p w14:paraId="044F7F27" w14:textId="2B3CBB38" w:rsidR="0035055B" w:rsidRPr="00485C5C" w:rsidRDefault="009618E0" w:rsidP="0035055B">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1584" w:type="dxa"/>
          </w:tcPr>
          <w:p w14:paraId="78CDC0B3" w14:textId="5EC0EB67" w:rsidR="0035055B" w:rsidRPr="00485C5C" w:rsidRDefault="002E03A2" w:rsidP="0035055B">
            <w:pPr>
              <w:pStyle w:val="TableText0"/>
              <w:jc w:val="center"/>
              <w:cnfStyle w:val="000000000000" w:firstRow="0" w:lastRow="0" w:firstColumn="0" w:lastColumn="0" w:oddVBand="0" w:evenVBand="0" w:oddHBand="0" w:evenHBand="0" w:firstRowFirstColumn="0" w:firstRowLastColumn="0" w:lastRowFirstColumn="0" w:lastRowLastColumn="0"/>
            </w:pPr>
            <w:r>
              <w:t>NA</w:t>
            </w:r>
          </w:p>
        </w:tc>
      </w:tr>
      <w:tr w:rsidR="0035055B" w:rsidRPr="00485C5C" w14:paraId="04BF1C6B"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5FA72D26" w14:textId="77777777" w:rsidR="0035055B" w:rsidRPr="00485C5C" w:rsidRDefault="0035055B" w:rsidP="0035055B">
            <w:pPr>
              <w:pStyle w:val="TableText0"/>
            </w:pPr>
            <w:r w:rsidRPr="00485C5C">
              <w:t xml:space="preserve">Mark for </w:t>
            </w:r>
            <w:r>
              <w:t>r</w:t>
            </w:r>
            <w:r w:rsidRPr="00485C5C">
              <w:t>eview</w:t>
            </w:r>
          </w:p>
        </w:tc>
        <w:tc>
          <w:tcPr>
            <w:tcW w:w="1584" w:type="dxa"/>
          </w:tcPr>
          <w:p w14:paraId="2B7BED90" w14:textId="646750A5" w:rsidR="0035055B" w:rsidRPr="00485C5C" w:rsidRDefault="009618E0"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4C557039" w14:textId="2A13A81C" w:rsidR="0035055B" w:rsidRPr="00485C5C" w:rsidRDefault="002E03A2"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r>
      <w:tr w:rsidR="0035055B" w:rsidRPr="00485C5C" w14:paraId="1110BED1"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32B1E2F4" w14:textId="77777777" w:rsidR="0035055B" w:rsidRPr="00485C5C" w:rsidRDefault="0035055B" w:rsidP="0035055B">
            <w:pPr>
              <w:pStyle w:val="TableText0"/>
            </w:pPr>
            <w:r w:rsidRPr="00485C5C">
              <w:t xml:space="preserve">Scratch </w:t>
            </w:r>
            <w:r>
              <w:t>p</w:t>
            </w:r>
            <w:r w:rsidRPr="00485C5C">
              <w:t>aper</w:t>
            </w:r>
          </w:p>
        </w:tc>
        <w:tc>
          <w:tcPr>
            <w:tcW w:w="1584" w:type="dxa"/>
          </w:tcPr>
          <w:p w14:paraId="6D5C7950" w14:textId="3AE9496C" w:rsidR="0035055B" w:rsidRPr="00485C5C" w:rsidRDefault="002E03A2" w:rsidP="0035055B">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1584" w:type="dxa"/>
          </w:tcPr>
          <w:p w14:paraId="0FA6E7A1" w14:textId="4F2EAC4B" w:rsidR="0035055B" w:rsidRPr="00485C5C" w:rsidRDefault="002E03A2" w:rsidP="0035055B">
            <w:pPr>
              <w:pStyle w:val="TableText0"/>
              <w:jc w:val="center"/>
              <w:cnfStyle w:val="000000000000" w:firstRow="0" w:lastRow="0" w:firstColumn="0" w:lastColumn="0" w:oddVBand="0" w:evenVBand="0" w:oddHBand="0" w:evenHBand="0" w:firstRowFirstColumn="0" w:firstRowLastColumn="0" w:lastRowFirstColumn="0" w:lastRowLastColumn="0"/>
            </w:pPr>
            <w:r w:rsidRPr="00485C5C">
              <w:t>X</w:t>
            </w:r>
          </w:p>
        </w:tc>
      </w:tr>
      <w:tr w:rsidR="0035055B" w:rsidRPr="00485C5C" w14:paraId="40F3E89D"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4A751BA9" w14:textId="77777777" w:rsidR="0035055B" w:rsidRPr="00485C5C" w:rsidRDefault="0035055B" w:rsidP="0035055B">
            <w:pPr>
              <w:pStyle w:val="TableText0"/>
            </w:pPr>
            <w:r w:rsidRPr="00485C5C">
              <w:t>Strikethrough</w:t>
            </w:r>
          </w:p>
        </w:tc>
        <w:tc>
          <w:tcPr>
            <w:tcW w:w="1584" w:type="dxa"/>
          </w:tcPr>
          <w:p w14:paraId="09B30408" w14:textId="6617D23D" w:rsidR="0035055B" w:rsidRPr="00485C5C" w:rsidRDefault="002E03A2" w:rsidP="0035055B">
            <w:pPr>
              <w:pStyle w:val="TableText0"/>
              <w:jc w:val="center"/>
              <w:cnfStyle w:val="000000100000" w:firstRow="0" w:lastRow="0" w:firstColumn="0" w:lastColumn="0" w:oddVBand="0" w:evenVBand="0" w:oddHBand="1" w:evenHBand="0" w:firstRowFirstColumn="0" w:firstRowLastColumn="0" w:lastRowFirstColumn="0" w:lastRowLastColumn="0"/>
            </w:pPr>
            <w:r w:rsidRPr="00485C5C">
              <w:t>X</w:t>
            </w:r>
          </w:p>
        </w:tc>
        <w:tc>
          <w:tcPr>
            <w:tcW w:w="1584" w:type="dxa"/>
          </w:tcPr>
          <w:p w14:paraId="33AE4E05" w14:textId="4C949662" w:rsidR="0035055B" w:rsidRPr="00485C5C" w:rsidRDefault="002E03A2"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r>
      <w:tr w:rsidR="0035055B" w:rsidRPr="00485C5C" w14:paraId="66D87A2B"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682F9DDC" w14:textId="77777777" w:rsidR="0035055B" w:rsidRPr="00485C5C" w:rsidRDefault="0035055B" w:rsidP="0035055B">
            <w:pPr>
              <w:pStyle w:val="TableText0"/>
            </w:pPr>
            <w:r w:rsidRPr="00485C5C">
              <w:t xml:space="preserve">Writing </w:t>
            </w:r>
            <w:r>
              <w:t>t</w:t>
            </w:r>
            <w:r w:rsidRPr="00485C5C">
              <w:t>ools (e.g., bold, italic, bullets, undo/redo)</w:t>
            </w:r>
            <w:r>
              <w:rPr>
                <w:rStyle w:val="FootnoteReference"/>
              </w:rPr>
              <w:footnoteReference w:id="3"/>
            </w:r>
          </w:p>
        </w:tc>
        <w:tc>
          <w:tcPr>
            <w:tcW w:w="1584" w:type="dxa"/>
          </w:tcPr>
          <w:p w14:paraId="05C7DE10" w14:textId="7AAFBA62" w:rsidR="0035055B" w:rsidRPr="00485C5C" w:rsidRDefault="002E03A2" w:rsidP="0035055B">
            <w:pPr>
              <w:pStyle w:val="TableText0"/>
              <w:jc w:val="center"/>
              <w:cnfStyle w:val="000000000000" w:firstRow="0" w:lastRow="0" w:firstColumn="0" w:lastColumn="0" w:oddVBand="0" w:evenVBand="0" w:oddHBand="0" w:evenHBand="0" w:firstRowFirstColumn="0" w:firstRowLastColumn="0" w:lastRowFirstColumn="0" w:lastRowLastColumn="0"/>
            </w:pPr>
            <w:r w:rsidRPr="00485C5C">
              <w:t>X</w:t>
            </w:r>
          </w:p>
        </w:tc>
        <w:tc>
          <w:tcPr>
            <w:tcW w:w="1584" w:type="dxa"/>
          </w:tcPr>
          <w:p w14:paraId="5F9EB6D2" w14:textId="7B59FEF8" w:rsidR="0035055B" w:rsidRPr="00485C5C" w:rsidRDefault="002E03A2" w:rsidP="0035055B">
            <w:pPr>
              <w:pStyle w:val="TableText0"/>
              <w:jc w:val="center"/>
              <w:cnfStyle w:val="000000000000" w:firstRow="0" w:lastRow="0" w:firstColumn="0" w:lastColumn="0" w:oddVBand="0" w:evenVBand="0" w:oddHBand="0" w:evenHBand="0" w:firstRowFirstColumn="0" w:firstRowLastColumn="0" w:lastRowFirstColumn="0" w:lastRowLastColumn="0"/>
            </w:pPr>
            <w:r>
              <w:t>NA</w:t>
            </w:r>
          </w:p>
        </w:tc>
      </w:tr>
      <w:tr w:rsidR="0035055B" w:rsidRPr="00485C5C" w14:paraId="50F5DC15"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19D3A255" w14:textId="77777777" w:rsidR="0035055B" w:rsidRPr="00485C5C" w:rsidRDefault="0035055B" w:rsidP="0035055B">
            <w:pPr>
              <w:pStyle w:val="TableText0"/>
            </w:pPr>
            <w:r>
              <w:t>Spanish dictionary</w:t>
            </w:r>
          </w:p>
        </w:tc>
        <w:tc>
          <w:tcPr>
            <w:tcW w:w="1584" w:type="dxa"/>
          </w:tcPr>
          <w:p w14:paraId="67076121" w14:textId="442208E1" w:rsidR="0035055B" w:rsidRPr="00485C5C" w:rsidRDefault="002E03A2"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21262F6B" w14:textId="3C3D1407" w:rsidR="0035055B" w:rsidRPr="00485C5C" w:rsidRDefault="002E03A2"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r>
      <w:tr w:rsidR="003C3E3B" w:rsidRPr="00485C5C" w14:paraId="475EB943"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31F9862C" w14:textId="17F618CF" w:rsidR="003C3E3B" w:rsidRDefault="003C3E3B" w:rsidP="0035055B">
            <w:pPr>
              <w:pStyle w:val="TableText0"/>
            </w:pPr>
            <w:r>
              <w:t>Spanish glossary</w:t>
            </w:r>
          </w:p>
        </w:tc>
        <w:tc>
          <w:tcPr>
            <w:tcW w:w="1584" w:type="dxa"/>
          </w:tcPr>
          <w:p w14:paraId="4C9D2212" w14:textId="57FDF161" w:rsidR="003C3E3B" w:rsidRPr="00485C5C" w:rsidRDefault="002E03A2" w:rsidP="0035055B">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1584" w:type="dxa"/>
          </w:tcPr>
          <w:p w14:paraId="4330EF72" w14:textId="4DBA3225" w:rsidR="003C3E3B" w:rsidRDefault="002E03A2" w:rsidP="0035055B">
            <w:pPr>
              <w:pStyle w:val="TableText0"/>
              <w:jc w:val="center"/>
              <w:cnfStyle w:val="000000000000" w:firstRow="0" w:lastRow="0" w:firstColumn="0" w:lastColumn="0" w:oddVBand="0" w:evenVBand="0" w:oddHBand="0" w:evenHBand="0" w:firstRowFirstColumn="0" w:firstRowLastColumn="0" w:lastRowFirstColumn="0" w:lastRowLastColumn="0"/>
            </w:pPr>
            <w:r>
              <w:t>X</w:t>
            </w:r>
          </w:p>
        </w:tc>
      </w:tr>
      <w:tr w:rsidR="0035055B" w:rsidRPr="00485C5C" w14:paraId="75DE8114"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03090506" w14:textId="0DB17F9E" w:rsidR="0035055B" w:rsidRPr="00485C5C" w:rsidRDefault="0035055B" w:rsidP="0035055B">
            <w:pPr>
              <w:pStyle w:val="TableText0"/>
            </w:pPr>
            <w:r>
              <w:t xml:space="preserve">Spanish thesaurus </w:t>
            </w:r>
          </w:p>
        </w:tc>
        <w:tc>
          <w:tcPr>
            <w:tcW w:w="1584" w:type="dxa"/>
          </w:tcPr>
          <w:p w14:paraId="0C12602B" w14:textId="526DC3D0" w:rsidR="0035055B" w:rsidRPr="00485C5C" w:rsidRDefault="002E03A2"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380012D0" w14:textId="79D69831" w:rsidR="0035055B" w:rsidRPr="00485C5C" w:rsidRDefault="002E03A2"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r>
      <w:tr w:rsidR="0035055B" w:rsidRPr="00485C5C" w14:paraId="4759ACED"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329C287D" w14:textId="598D3E16" w:rsidR="0035055B" w:rsidRDefault="0035055B" w:rsidP="0035055B">
            <w:pPr>
              <w:pStyle w:val="TableText0"/>
            </w:pPr>
            <w:r>
              <w:t>Spell check (when available)</w:t>
            </w:r>
          </w:p>
        </w:tc>
        <w:tc>
          <w:tcPr>
            <w:tcW w:w="1584" w:type="dxa"/>
          </w:tcPr>
          <w:p w14:paraId="2BCA06C6" w14:textId="58B9AB57" w:rsidR="0035055B" w:rsidRPr="00485C5C" w:rsidRDefault="009618E0" w:rsidP="0035055B">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1584" w:type="dxa"/>
          </w:tcPr>
          <w:p w14:paraId="007298B9" w14:textId="38999759" w:rsidR="0035055B" w:rsidRDefault="002E03A2" w:rsidP="0035055B">
            <w:pPr>
              <w:pStyle w:val="TableText0"/>
              <w:jc w:val="center"/>
              <w:cnfStyle w:val="000000000000" w:firstRow="0" w:lastRow="0" w:firstColumn="0" w:lastColumn="0" w:oddVBand="0" w:evenVBand="0" w:oddHBand="0" w:evenHBand="0" w:firstRowFirstColumn="0" w:firstRowLastColumn="0" w:lastRowFirstColumn="0" w:lastRowLastColumn="0"/>
            </w:pPr>
            <w:r>
              <w:t>NA</w:t>
            </w:r>
          </w:p>
        </w:tc>
      </w:tr>
      <w:tr w:rsidR="0035055B" w:rsidRPr="00485C5C" w14:paraId="5951B413"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68" w:type="dxa"/>
          </w:tcPr>
          <w:p w14:paraId="740AD0C7" w14:textId="77777777" w:rsidR="0035055B" w:rsidRPr="00485C5C" w:rsidRDefault="0035055B" w:rsidP="0035055B">
            <w:pPr>
              <w:pStyle w:val="TableText0"/>
            </w:pPr>
            <w:r w:rsidRPr="00485C5C">
              <w:t>Zoom (in/out)</w:t>
            </w:r>
          </w:p>
        </w:tc>
        <w:tc>
          <w:tcPr>
            <w:tcW w:w="1584" w:type="dxa"/>
          </w:tcPr>
          <w:p w14:paraId="5DF84D84" w14:textId="216AF0FB" w:rsidR="0035055B" w:rsidRPr="00485C5C" w:rsidRDefault="009618E0"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19C29819" w14:textId="774FFB6F" w:rsidR="0035055B" w:rsidRPr="00485C5C" w:rsidRDefault="002E03A2"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r>
    </w:tbl>
    <w:p w14:paraId="2EB1A574" w14:textId="458BB896" w:rsidR="00FF04EB" w:rsidRDefault="00E4518F" w:rsidP="000E24F2">
      <w:pPr>
        <w:pStyle w:val="Heading4"/>
      </w:pPr>
      <w:r>
        <w:lastRenderedPageBreak/>
        <w:t xml:space="preserve">Table 2: </w:t>
      </w:r>
      <w:bookmarkStart w:id="10" w:name="_Toc132976757"/>
      <w:r w:rsidR="00C15EC0">
        <w:t>CSA</w:t>
      </w:r>
      <w:r w:rsidR="00C15EC0" w:rsidRPr="00485C5C">
        <w:t xml:space="preserve"> </w:t>
      </w:r>
      <w:r w:rsidR="00FF04EB" w:rsidRPr="00485C5C">
        <w:t>Accessibility Supports—Designated Supports</w:t>
      </w:r>
      <w:bookmarkEnd w:id="10"/>
    </w:p>
    <w:p w14:paraId="70251872" w14:textId="6AA877FC" w:rsidR="00B62E56" w:rsidRDefault="00B62E56" w:rsidP="00DB30D9">
      <w:pPr>
        <w:keepNext/>
        <w:spacing w:after="360"/>
      </w:pPr>
      <w:r w:rsidRPr="00603EE1">
        <w:t>Designated supports</w:t>
      </w:r>
      <w:r w:rsidRPr="00603EE1">
        <w:rPr>
          <w:b/>
        </w:rPr>
        <w:t xml:space="preserve"> </w:t>
      </w:r>
      <w:r w:rsidRPr="00603EE1">
        <w:t>are</w:t>
      </w:r>
      <w:r w:rsidRPr="00F1700F">
        <w:t xml:space="preserve"> </w:t>
      </w:r>
      <w:r w:rsidR="00F1700F" w:rsidRPr="00F1700F">
        <w:t xml:space="preserve">accessibility </w:t>
      </w:r>
      <w:r w:rsidRPr="00F1700F">
        <w:t>f</w:t>
      </w:r>
      <w:r w:rsidRPr="00603EE1">
        <w:t>eatures that are available for use by any student for whom the need has been indicated by an educator or team of educators (with parent/</w:t>
      </w:r>
      <w:r w:rsidR="00F1700F">
        <w:t>‌</w:t>
      </w:r>
      <w:r w:rsidRPr="00603EE1">
        <w:t>guardian and student input as appropriate) (Smarter Balanced, 201</w:t>
      </w:r>
      <w:r w:rsidR="00F1700F">
        <w:t>6</w:t>
      </w:r>
      <w:r w:rsidRPr="00603EE1">
        <w:t>, p.</w:t>
      </w:r>
      <w:r>
        <w:t> </w:t>
      </w:r>
      <w:r w:rsidR="00F1700F">
        <w:t>9</w:t>
      </w:r>
      <w:r w:rsidRPr="00603EE1">
        <w:t>)</w:t>
      </w:r>
      <w:r w:rsidR="00CB04EE">
        <w:t>.</w:t>
      </w:r>
    </w:p>
    <w:p w14:paraId="6176DE1F" w14:textId="4D343429" w:rsidR="002A34F6" w:rsidRPr="001A5BA0" w:rsidRDefault="002A34F6" w:rsidP="001A5BA0">
      <w:pPr>
        <w:pStyle w:val="Footer"/>
        <w:pBdr>
          <w:top w:val="none" w:sz="0" w:space="0" w:color="auto"/>
        </w:pBdr>
        <w:tabs>
          <w:tab w:val="clear" w:pos="9907"/>
          <w:tab w:val="right" w:pos="13500"/>
        </w:tabs>
        <w:spacing w:before="240" w:after="240"/>
        <w:rPr>
          <w:b/>
        </w:rPr>
      </w:pPr>
      <w:r>
        <w:rPr>
          <w:b/>
          <w:bCs/>
          <w:i w:val="0"/>
          <w:iCs/>
        </w:rPr>
        <w:t>Note that t</w:t>
      </w:r>
      <w:r w:rsidRPr="002E03A2">
        <w:rPr>
          <w:b/>
          <w:i w:val="0"/>
          <w:szCs w:val="24"/>
        </w:rPr>
        <w:t>hese accessibility supports are intended for use in the CSA operational administration pending regulatory approval by the Office of Administrative Law.</w:t>
      </w:r>
    </w:p>
    <w:tbl>
      <w:tblPr>
        <w:tblStyle w:val="LightList-Accent11"/>
        <w:tblW w:w="9900" w:type="dxa"/>
        <w:jc w:val="center"/>
        <w:tblLayout w:type="fixed"/>
        <w:tblLook w:val="04A0" w:firstRow="1" w:lastRow="0" w:firstColumn="1" w:lastColumn="0" w:noHBand="0" w:noVBand="1"/>
      </w:tblPr>
      <w:tblGrid>
        <w:gridCol w:w="2592"/>
        <w:gridCol w:w="1584"/>
        <w:gridCol w:w="1584"/>
        <w:gridCol w:w="4140"/>
      </w:tblGrid>
      <w:tr w:rsidR="00D64CC6" w:rsidRPr="00485C5C" w14:paraId="411E5C2D" w14:textId="77777777" w:rsidTr="001F7EB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8" w:space="0" w:color="4F81BD"/>
              <w:bottom w:val="single" w:sz="8" w:space="0" w:color="4F81BD"/>
              <w:right w:val="single" w:sz="8" w:space="0" w:color="FFFFFF" w:themeColor="background1"/>
            </w:tcBorders>
            <w:shd w:val="clear" w:color="auto" w:fill="3B689F"/>
            <w:vAlign w:val="bottom"/>
          </w:tcPr>
          <w:p w14:paraId="7840FC89" w14:textId="77777777" w:rsidR="00D64CC6" w:rsidRPr="0053004D" w:rsidRDefault="00D64CC6" w:rsidP="0053004D">
            <w:pPr>
              <w:pStyle w:val="TableHead"/>
              <w:rPr>
                <w:b/>
              </w:rPr>
            </w:pPr>
            <w:r w:rsidRPr="0053004D">
              <w:rPr>
                <w:b/>
              </w:rPr>
              <w:t>Designated Support</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70251804" w14:textId="77777777" w:rsidR="00D64CC6" w:rsidRPr="0053004D" w:rsidRDefault="00D64CC6" w:rsidP="0053004D">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5A174238" w14:textId="77777777" w:rsidR="00D64CC6" w:rsidRPr="0053004D" w:rsidRDefault="00D64CC6" w:rsidP="0053004D">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Non-embedded</w:t>
            </w:r>
          </w:p>
        </w:tc>
        <w:tc>
          <w:tcPr>
            <w:tcW w:w="4140" w:type="dxa"/>
            <w:tcBorders>
              <w:top w:val="single" w:sz="8" w:space="0" w:color="4F81BD"/>
              <w:left w:val="single" w:sz="8" w:space="0" w:color="FFFFFF" w:themeColor="background1"/>
              <w:bottom w:val="single" w:sz="8" w:space="0" w:color="4F81BD"/>
            </w:tcBorders>
            <w:shd w:val="clear" w:color="auto" w:fill="3B689F"/>
            <w:vAlign w:val="bottom"/>
          </w:tcPr>
          <w:p w14:paraId="4954466B" w14:textId="77777777" w:rsidR="00D64CC6" w:rsidRPr="0053004D" w:rsidRDefault="00D64CC6" w:rsidP="0053004D">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Recommendations for Use</w:t>
            </w:r>
          </w:p>
        </w:tc>
      </w:tr>
      <w:tr w:rsidR="0035055B" w:rsidRPr="00485C5C" w14:paraId="5F2D041D"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1E2CB5A7" w14:textId="5D03C073" w:rsidR="0035055B" w:rsidRPr="003C3E3B" w:rsidRDefault="0035055B" w:rsidP="00B22334">
            <w:pPr>
              <w:pStyle w:val="TableText0"/>
            </w:pPr>
            <w:r w:rsidRPr="003C3E3B">
              <w:t xml:space="preserve">Amplification </w:t>
            </w:r>
          </w:p>
        </w:tc>
        <w:tc>
          <w:tcPr>
            <w:tcW w:w="1584" w:type="dxa"/>
          </w:tcPr>
          <w:p w14:paraId="3441960B" w14:textId="2E0A3495" w:rsidR="0035055B" w:rsidRPr="003C3E3B" w:rsidRDefault="0053004D" w:rsidP="004579E4">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5325FDAF" w14:textId="118229BE" w:rsidR="0035055B" w:rsidRPr="003C3E3B" w:rsidRDefault="009618E0" w:rsidP="004579E4">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4140" w:type="dxa"/>
          </w:tcPr>
          <w:p w14:paraId="73820CAB" w14:textId="651DA131" w:rsidR="0035055B" w:rsidRPr="003C3E3B" w:rsidRDefault="00FD258F" w:rsidP="0053004D">
            <w:pPr>
              <w:pStyle w:val="TableText0"/>
              <w:cnfStyle w:val="000000100000" w:firstRow="0" w:lastRow="0" w:firstColumn="0" w:lastColumn="0" w:oddVBand="0" w:evenVBand="0" w:oddHBand="1" w:evenHBand="0" w:firstRowFirstColumn="0" w:firstRowLastColumn="0" w:lastRowFirstColumn="0" w:lastRowLastColumn="0"/>
            </w:pPr>
            <w:r w:rsidRPr="003C3E3B">
              <w:t>Students may use amplification assistive technology (e.g., headphones, FM System, noise buffers, white noise machines) to increase the volume provided in the assessment platform. Use of this resource likely requires a separate setting. If the device has additional features that may compromise the validity of the test (e.g., internet access), the additional functionality must be deactivated to maintain test security.</w:t>
            </w:r>
          </w:p>
        </w:tc>
      </w:tr>
      <w:tr w:rsidR="0035055B" w:rsidRPr="00485C5C" w14:paraId="4084522F"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44C2F401" w14:textId="77777777" w:rsidR="0035055B" w:rsidRPr="00485C5C" w:rsidRDefault="0035055B" w:rsidP="0035055B">
            <w:pPr>
              <w:pStyle w:val="TableText0"/>
            </w:pPr>
            <w:r w:rsidRPr="00485C5C">
              <w:t xml:space="preserve">Color </w:t>
            </w:r>
            <w:r>
              <w:t>c</w:t>
            </w:r>
            <w:r w:rsidRPr="00485C5C">
              <w:t>ontrast</w:t>
            </w:r>
          </w:p>
        </w:tc>
        <w:tc>
          <w:tcPr>
            <w:tcW w:w="1584" w:type="dxa"/>
          </w:tcPr>
          <w:p w14:paraId="0617930C" w14:textId="72AB1C5C" w:rsidR="0035055B" w:rsidRPr="00FD258F" w:rsidRDefault="0053004D" w:rsidP="0035055B">
            <w:pPr>
              <w:pStyle w:val="TableText0"/>
              <w:jc w:val="center"/>
              <w:cnfStyle w:val="000000000000" w:firstRow="0" w:lastRow="0" w:firstColumn="0" w:lastColumn="0" w:oddVBand="0" w:evenVBand="0" w:oddHBand="0" w:evenHBand="0" w:firstRowFirstColumn="0" w:firstRowLastColumn="0" w:lastRowFirstColumn="0" w:lastRowLastColumn="0"/>
            </w:pPr>
            <w:r w:rsidRPr="00FD258F">
              <w:t>X</w:t>
            </w:r>
          </w:p>
        </w:tc>
        <w:tc>
          <w:tcPr>
            <w:tcW w:w="1584" w:type="dxa"/>
          </w:tcPr>
          <w:p w14:paraId="5170EE2D" w14:textId="0613D628" w:rsidR="0035055B" w:rsidRPr="00FD258F" w:rsidRDefault="009618E0" w:rsidP="0035055B">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4140" w:type="dxa"/>
          </w:tcPr>
          <w:p w14:paraId="746E24BD" w14:textId="77777777" w:rsidR="0035055B" w:rsidRPr="00485C5C" w:rsidRDefault="0035055B" w:rsidP="0035055B">
            <w:pPr>
              <w:pStyle w:val="TableText0"/>
              <w:cnfStyle w:val="000000000000" w:firstRow="0" w:lastRow="0" w:firstColumn="0" w:lastColumn="0" w:oddVBand="0" w:evenVBand="0" w:oddHBand="0" w:evenHBand="0" w:firstRowFirstColumn="0" w:firstRowLastColumn="0" w:lastRowFirstColumn="0" w:lastRowLastColumn="0"/>
            </w:pPr>
            <w:r w:rsidRPr="00485C5C">
              <w:t>Students with attention difficulties may need this support for viewing test content. It also may be needed by some students with visual impairments or other print disabilities (including learning disabilities). Choice of colors should be informed by evidence that color selections meet the student’s needs.</w:t>
            </w:r>
          </w:p>
        </w:tc>
      </w:tr>
      <w:tr w:rsidR="0035055B" w:rsidRPr="00485C5C" w14:paraId="531030CB"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2F51A1BA" w14:textId="77777777" w:rsidR="0035055B" w:rsidRPr="00485C5C" w:rsidRDefault="0035055B" w:rsidP="0035055B">
            <w:pPr>
              <w:pStyle w:val="TableText0"/>
            </w:pPr>
            <w:r w:rsidRPr="00485C5C">
              <w:t xml:space="preserve">Color </w:t>
            </w:r>
            <w:r>
              <w:t>o</w:t>
            </w:r>
            <w:r w:rsidRPr="00485C5C">
              <w:t>verlay</w:t>
            </w:r>
          </w:p>
        </w:tc>
        <w:tc>
          <w:tcPr>
            <w:tcW w:w="1584" w:type="dxa"/>
          </w:tcPr>
          <w:p w14:paraId="69B62F70" w14:textId="296BF135" w:rsidR="0035055B" w:rsidRPr="00485C5C" w:rsidRDefault="0053004D"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0D46D7D9" w14:textId="4B115731" w:rsidR="0035055B" w:rsidRPr="00485C5C" w:rsidRDefault="009618E0"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4140" w:type="dxa"/>
          </w:tcPr>
          <w:p w14:paraId="71D3527B" w14:textId="77777777" w:rsidR="0035055B" w:rsidRPr="00485C5C" w:rsidRDefault="0035055B" w:rsidP="0035055B">
            <w:pPr>
              <w:pStyle w:val="TableText0"/>
              <w:cnfStyle w:val="000000100000" w:firstRow="0" w:lastRow="0" w:firstColumn="0" w:lastColumn="0" w:oddVBand="0" w:evenVBand="0" w:oddHBand="1" w:evenHBand="0" w:firstRowFirstColumn="0" w:firstRowLastColumn="0" w:lastRowFirstColumn="0" w:lastRowLastColumn="0"/>
            </w:pPr>
            <w:r w:rsidRPr="00485C5C">
              <w:t>Students with attention difficulties may need this support to view test content. This support may also be needed by some students with visual impairments or other print disabilities (including learning disabilities). Choice of color should be informed by evidence of those colors that meet student’s needs.</w:t>
            </w:r>
          </w:p>
        </w:tc>
      </w:tr>
    </w:tbl>
    <w:p w14:paraId="206DD8E8" w14:textId="7F7B8074" w:rsidR="00DD6500" w:rsidRDefault="00AA7115" w:rsidP="00DD6500">
      <w:pPr>
        <w:keepNext/>
      </w:pPr>
      <w:r>
        <w:lastRenderedPageBreak/>
        <w:t xml:space="preserve">Designated Supports </w:t>
      </w:r>
      <w:r w:rsidR="00DD6500" w:rsidRPr="00DD6500">
        <w:rPr>
          <w:i/>
          <w:iCs/>
        </w:rPr>
        <w:t>(continuation</w:t>
      </w:r>
      <w:r w:rsidR="00DD6500">
        <w:rPr>
          <w:i/>
          <w:iCs/>
        </w:rPr>
        <w:t xml:space="preserve"> one</w:t>
      </w:r>
      <w:r w:rsidR="00DD6500" w:rsidRPr="00DD6500">
        <w:rPr>
          <w:i/>
          <w:iCs/>
        </w:rPr>
        <w:t>)</w:t>
      </w:r>
    </w:p>
    <w:tbl>
      <w:tblPr>
        <w:tblStyle w:val="LightList-Accent11"/>
        <w:tblW w:w="9900" w:type="dxa"/>
        <w:jc w:val="center"/>
        <w:tblLayout w:type="fixed"/>
        <w:tblLook w:val="04A0" w:firstRow="1" w:lastRow="0" w:firstColumn="1" w:lastColumn="0" w:noHBand="0" w:noVBand="1"/>
      </w:tblPr>
      <w:tblGrid>
        <w:gridCol w:w="2592"/>
        <w:gridCol w:w="1584"/>
        <w:gridCol w:w="1584"/>
        <w:gridCol w:w="4140"/>
      </w:tblGrid>
      <w:tr w:rsidR="00DD6500" w:rsidRPr="00485C5C" w14:paraId="5696AAEE" w14:textId="77777777" w:rsidTr="0094014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8" w:space="0" w:color="4F81BD"/>
              <w:bottom w:val="single" w:sz="8" w:space="0" w:color="4F81BD"/>
              <w:right w:val="single" w:sz="8" w:space="0" w:color="FFFFFF" w:themeColor="background1"/>
            </w:tcBorders>
            <w:shd w:val="clear" w:color="auto" w:fill="3B689F"/>
            <w:vAlign w:val="bottom"/>
          </w:tcPr>
          <w:p w14:paraId="164F1650" w14:textId="77777777" w:rsidR="00DD6500" w:rsidRPr="0053004D" w:rsidRDefault="00DD6500" w:rsidP="00940149">
            <w:pPr>
              <w:pStyle w:val="TableHead"/>
              <w:rPr>
                <w:b/>
              </w:rPr>
            </w:pPr>
            <w:r w:rsidRPr="0053004D">
              <w:rPr>
                <w:b/>
              </w:rPr>
              <w:t>Designated Support</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7317B102"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6EEE9189"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Non-embedded</w:t>
            </w:r>
          </w:p>
        </w:tc>
        <w:tc>
          <w:tcPr>
            <w:tcW w:w="4140" w:type="dxa"/>
            <w:tcBorders>
              <w:top w:val="single" w:sz="8" w:space="0" w:color="4F81BD"/>
              <w:left w:val="single" w:sz="8" w:space="0" w:color="FFFFFF" w:themeColor="background1"/>
              <w:bottom w:val="single" w:sz="8" w:space="0" w:color="4F81BD"/>
            </w:tcBorders>
            <w:shd w:val="clear" w:color="auto" w:fill="3B689F"/>
            <w:vAlign w:val="bottom"/>
          </w:tcPr>
          <w:p w14:paraId="51521FB1"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Recommendations for Use</w:t>
            </w:r>
          </w:p>
        </w:tc>
      </w:tr>
      <w:tr w:rsidR="0035055B" w:rsidRPr="00485C5C" w14:paraId="75EDF0A1"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2F2CBC2E" w14:textId="77777777" w:rsidR="0035055B" w:rsidRPr="00485C5C" w:rsidRDefault="0035055B" w:rsidP="0035055B">
            <w:pPr>
              <w:pStyle w:val="TableText0"/>
            </w:pPr>
            <w:r w:rsidRPr="00485C5C">
              <w:t>Magnification</w:t>
            </w:r>
          </w:p>
        </w:tc>
        <w:tc>
          <w:tcPr>
            <w:tcW w:w="1584" w:type="dxa"/>
          </w:tcPr>
          <w:p w14:paraId="623C01C8" w14:textId="2D11346E" w:rsidR="0035055B" w:rsidRPr="00485C5C" w:rsidRDefault="0053004D"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331D4407" w14:textId="1948ADDB" w:rsidR="0035055B" w:rsidRPr="00485C5C" w:rsidRDefault="009618E0"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4140" w:type="dxa"/>
          </w:tcPr>
          <w:p w14:paraId="04C78961" w14:textId="77777777" w:rsidR="0035055B" w:rsidRPr="00485C5C" w:rsidRDefault="0035055B" w:rsidP="0035055B">
            <w:pPr>
              <w:pStyle w:val="TableText0"/>
              <w:cnfStyle w:val="000000100000" w:firstRow="0" w:lastRow="0" w:firstColumn="0" w:lastColumn="0" w:oddVBand="0" w:evenVBand="0" w:oddHBand="1" w:evenHBand="0" w:firstRowFirstColumn="0" w:firstRowLastColumn="0" w:lastRowFirstColumn="0" w:lastRowLastColumn="0"/>
            </w:pPr>
            <w:r w:rsidRPr="00485C5C">
              <w:t>The size of specific areas of the screen (e.g., text, formulas, tables, graphics, and navigation buttons) may be adjusted by the student with an assistive technology device. Magnification allows increasing the size to a level not provided for by the Zoom universal tool. The use of this support may result in the student needing additional overall time to complete the assessment.</w:t>
            </w:r>
          </w:p>
        </w:tc>
      </w:tr>
      <w:tr w:rsidR="0035055B" w:rsidRPr="00485C5C" w14:paraId="00DCF92A"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443538A4" w14:textId="77777777" w:rsidR="0035055B" w:rsidRPr="00485C5C" w:rsidRDefault="0035055B" w:rsidP="0035055B">
            <w:pPr>
              <w:pStyle w:val="TableText0"/>
            </w:pPr>
            <w:r w:rsidRPr="00485C5C">
              <w:t>Masking</w:t>
            </w:r>
          </w:p>
        </w:tc>
        <w:tc>
          <w:tcPr>
            <w:tcW w:w="1584" w:type="dxa"/>
          </w:tcPr>
          <w:p w14:paraId="48CAB1A3" w14:textId="5277D389" w:rsidR="0035055B" w:rsidRPr="00485C5C" w:rsidRDefault="009618E0" w:rsidP="0035055B">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1584" w:type="dxa"/>
          </w:tcPr>
          <w:p w14:paraId="230D8DB0" w14:textId="5E39938D" w:rsidR="0035055B" w:rsidRPr="00485C5C" w:rsidRDefault="0053004D" w:rsidP="0035055B">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4140" w:type="dxa"/>
          </w:tcPr>
          <w:p w14:paraId="5A0159C0" w14:textId="77777777" w:rsidR="0035055B" w:rsidRPr="00485C5C" w:rsidRDefault="0035055B" w:rsidP="0053004D">
            <w:pPr>
              <w:pStyle w:val="TableText0"/>
              <w:cnfStyle w:val="000000000000" w:firstRow="0" w:lastRow="0" w:firstColumn="0" w:lastColumn="0" w:oddVBand="0" w:evenVBand="0" w:oddHBand="0" w:evenHBand="0" w:firstRowFirstColumn="0" w:firstRowLastColumn="0" w:lastRowFirstColumn="0" w:lastRowLastColumn="0"/>
            </w:pPr>
            <w:r w:rsidRPr="00485C5C">
              <w:t xml:space="preserve">Students with attention difficulties may need to mask content not of immediate need or that may be distracting during the assessment. This support also may be needed by students with print disabilities (including learning disabilities) or visual impairments. </w:t>
            </w:r>
          </w:p>
        </w:tc>
      </w:tr>
      <w:tr w:rsidR="00DA3A52" w:rsidRPr="00485C5C" w14:paraId="22947CB3"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0F126E18" w14:textId="3580A0E4" w:rsidR="00DA3A52" w:rsidRPr="00485C5C" w:rsidRDefault="00DA3A52" w:rsidP="0035055B">
            <w:pPr>
              <w:pStyle w:val="TableText0"/>
            </w:pPr>
            <w:r>
              <w:t>Medical device</w:t>
            </w:r>
          </w:p>
        </w:tc>
        <w:tc>
          <w:tcPr>
            <w:tcW w:w="1584" w:type="dxa"/>
          </w:tcPr>
          <w:p w14:paraId="51165048" w14:textId="61DE6EA6" w:rsidR="00DA3A52" w:rsidRPr="00485C5C" w:rsidRDefault="0053004D"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6012B185" w14:textId="1109FD61" w:rsidR="00DA3A52" w:rsidRPr="00485C5C" w:rsidRDefault="009618E0"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4140" w:type="dxa"/>
          </w:tcPr>
          <w:p w14:paraId="48313393" w14:textId="7328A66E" w:rsidR="00DA3A52" w:rsidRPr="00E56701" w:rsidRDefault="00DA3A52" w:rsidP="0053004D">
            <w:pPr>
              <w:pStyle w:val="TableText0"/>
              <w:cnfStyle w:val="000000100000" w:firstRow="0" w:lastRow="0" w:firstColumn="0" w:lastColumn="0" w:oddVBand="0" w:evenVBand="0" w:oddHBand="1" w:evenHBand="0" w:firstRowFirstColumn="0" w:firstRowLastColumn="0" w:lastRowFirstColumn="0" w:lastRowLastColumn="0"/>
              <w:rPr>
                <w:i/>
              </w:rPr>
            </w:pPr>
            <w:r w:rsidRPr="00E56701">
              <w:t xml:space="preserve">Students may have access to an electronic device for medical purposes (e.g., Glucose Monitor). The device may include a cell </w:t>
            </w:r>
            <w:proofErr w:type="gramStart"/>
            <w:r w:rsidRPr="00E56701">
              <w:t>phone, and</w:t>
            </w:r>
            <w:proofErr w:type="gramEnd"/>
            <w:r w:rsidRPr="00E56701">
              <w:t xml:space="preserve"> should only support the student during testing for medical reasons. Educators should follow local policies regarding medical devices and ensure students’ health is the highest priority. Device settings must restrict access to other </w:t>
            </w:r>
            <w:proofErr w:type="gramStart"/>
            <w:r w:rsidRPr="00E56701">
              <w:t>applications</w:t>
            </w:r>
            <w:proofErr w:type="gramEnd"/>
            <w:r w:rsidRPr="00E56701">
              <w:t xml:space="preserve"> or the test administrator must closely monitor the use of the device to maintain test security. Use of electronic devices may require a separate setting to avoid distractions to other test takers and to ensure test security.</w:t>
            </w:r>
          </w:p>
        </w:tc>
      </w:tr>
    </w:tbl>
    <w:p w14:paraId="3FA7F92F" w14:textId="582E83F8" w:rsidR="00DD6500" w:rsidRDefault="00AA7115" w:rsidP="00DD6500">
      <w:pPr>
        <w:keepNext/>
      </w:pPr>
      <w:r>
        <w:lastRenderedPageBreak/>
        <w:t xml:space="preserve">Designated Supports </w:t>
      </w:r>
      <w:r w:rsidR="00DD6500" w:rsidRPr="00DD6500">
        <w:rPr>
          <w:i/>
          <w:iCs/>
        </w:rPr>
        <w:t>(continuation</w:t>
      </w:r>
      <w:r w:rsidR="00DD6500">
        <w:rPr>
          <w:i/>
          <w:iCs/>
        </w:rPr>
        <w:t xml:space="preserve"> two</w:t>
      </w:r>
      <w:r w:rsidR="00DD6500" w:rsidRPr="00DD6500">
        <w:rPr>
          <w:i/>
          <w:iCs/>
        </w:rPr>
        <w:t>)</w:t>
      </w:r>
    </w:p>
    <w:tbl>
      <w:tblPr>
        <w:tblStyle w:val="LightList-Accent11"/>
        <w:tblW w:w="9900" w:type="dxa"/>
        <w:jc w:val="center"/>
        <w:tblLayout w:type="fixed"/>
        <w:tblLook w:val="04A0" w:firstRow="1" w:lastRow="0" w:firstColumn="1" w:lastColumn="0" w:noHBand="0" w:noVBand="1"/>
      </w:tblPr>
      <w:tblGrid>
        <w:gridCol w:w="2592"/>
        <w:gridCol w:w="1584"/>
        <w:gridCol w:w="1584"/>
        <w:gridCol w:w="4140"/>
      </w:tblGrid>
      <w:tr w:rsidR="00DD6500" w:rsidRPr="00485C5C" w14:paraId="2D570AD7" w14:textId="77777777" w:rsidTr="0094014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8" w:space="0" w:color="4F81BD"/>
              <w:bottom w:val="single" w:sz="8" w:space="0" w:color="4F81BD"/>
              <w:right w:val="single" w:sz="8" w:space="0" w:color="FFFFFF" w:themeColor="background1"/>
            </w:tcBorders>
            <w:shd w:val="clear" w:color="auto" w:fill="3B689F"/>
            <w:vAlign w:val="bottom"/>
          </w:tcPr>
          <w:p w14:paraId="4E0AFD52" w14:textId="77777777" w:rsidR="00DD6500" w:rsidRPr="0053004D" w:rsidRDefault="00DD6500" w:rsidP="00940149">
            <w:pPr>
              <w:pStyle w:val="TableHead"/>
              <w:rPr>
                <w:b/>
              </w:rPr>
            </w:pPr>
            <w:r w:rsidRPr="0053004D">
              <w:rPr>
                <w:b/>
              </w:rPr>
              <w:t>Designated Support</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16A509B5"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54723334"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Non-embedded</w:t>
            </w:r>
          </w:p>
        </w:tc>
        <w:tc>
          <w:tcPr>
            <w:tcW w:w="4140" w:type="dxa"/>
            <w:tcBorders>
              <w:top w:val="single" w:sz="8" w:space="0" w:color="4F81BD"/>
              <w:left w:val="single" w:sz="8" w:space="0" w:color="FFFFFF" w:themeColor="background1"/>
              <w:bottom w:val="single" w:sz="8" w:space="0" w:color="4F81BD"/>
            </w:tcBorders>
            <w:shd w:val="clear" w:color="auto" w:fill="3B689F"/>
            <w:vAlign w:val="bottom"/>
          </w:tcPr>
          <w:p w14:paraId="3C23328C"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Recommendations for Use</w:t>
            </w:r>
          </w:p>
        </w:tc>
      </w:tr>
      <w:tr w:rsidR="0035055B" w:rsidRPr="00485C5C" w14:paraId="28D59A91"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275659A2" w14:textId="5184FC01" w:rsidR="0035055B" w:rsidRPr="00FB3810" w:rsidRDefault="0035055B" w:rsidP="0035055B">
            <w:pPr>
              <w:pStyle w:val="TableText0"/>
            </w:pPr>
            <w:r w:rsidRPr="00FB3810">
              <w:t>Mouse pointer (size and color)</w:t>
            </w:r>
          </w:p>
        </w:tc>
        <w:tc>
          <w:tcPr>
            <w:tcW w:w="1584" w:type="dxa"/>
          </w:tcPr>
          <w:p w14:paraId="36B95612" w14:textId="02287412" w:rsidR="0035055B" w:rsidRPr="00FB3810" w:rsidRDefault="009618E0"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7F27CF8B" w14:textId="396647FA" w:rsidR="0035055B" w:rsidRPr="00FB3810" w:rsidRDefault="0053004D"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4140" w:type="dxa"/>
          </w:tcPr>
          <w:p w14:paraId="355213FD" w14:textId="3376EE63" w:rsidR="0035055B" w:rsidRPr="00FB3810" w:rsidRDefault="006C0FEA" w:rsidP="0053004D">
            <w:pPr>
              <w:pStyle w:val="TableText0"/>
              <w:cnfStyle w:val="000000100000" w:firstRow="0" w:lastRow="0" w:firstColumn="0" w:lastColumn="0" w:oddVBand="0" w:evenVBand="0" w:oddHBand="1" w:evenHBand="0" w:firstRowFirstColumn="0" w:firstRowLastColumn="0" w:lastRowFirstColumn="0" w:lastRowLastColumn="0"/>
            </w:pPr>
            <w:r w:rsidRPr="00FB3810">
              <w:t>Students who are visually</w:t>
            </w:r>
            <w:r w:rsidR="001600F0" w:rsidRPr="00FB3810">
              <w:t xml:space="preserve"> </w:t>
            </w:r>
            <w:r w:rsidRPr="00FB3810">
              <w:t xml:space="preserve">impaired and </w:t>
            </w:r>
            <w:r w:rsidR="001600F0" w:rsidRPr="00FB3810">
              <w:t xml:space="preserve">need additional enlargement </w:t>
            </w:r>
            <w:r w:rsidRPr="00FB3810">
              <w:t xml:space="preserve">or a mouse </w:t>
            </w:r>
            <w:r w:rsidR="001600F0" w:rsidRPr="00FB3810">
              <w:t xml:space="preserve">in a different color to </w:t>
            </w:r>
            <w:proofErr w:type="gramStart"/>
            <w:r w:rsidRPr="00FB3810">
              <w:t xml:space="preserve">more readily find </w:t>
            </w:r>
            <w:r w:rsidR="001600F0" w:rsidRPr="00FB3810">
              <w:t xml:space="preserve">their mouse </w:t>
            </w:r>
            <w:r w:rsidRPr="00FB3810">
              <w:t>pointer</w:t>
            </w:r>
            <w:proofErr w:type="gramEnd"/>
            <w:r w:rsidRPr="00FB3810">
              <w:t xml:space="preserve"> on the screen will benefit from the Mouse Pointer support. Students who have visua</w:t>
            </w:r>
            <w:r w:rsidR="001600F0" w:rsidRPr="00FB3810">
              <w:t xml:space="preserve">l </w:t>
            </w:r>
            <w:r w:rsidRPr="00FB3810">
              <w:t>perception challenges will also find this beneficial. The</w:t>
            </w:r>
            <w:r w:rsidR="001600F0" w:rsidRPr="00FB3810">
              <w:t xml:space="preserve"> </w:t>
            </w:r>
            <w:r w:rsidRPr="00FB3810">
              <w:t xml:space="preserve">size and color are set during registration and cannot be changed during the administration of the </w:t>
            </w:r>
            <w:r w:rsidR="001600F0" w:rsidRPr="00FB3810">
              <w:t xml:space="preserve">assessment. Students should have ample </w:t>
            </w:r>
            <w:r w:rsidRPr="00FB3810">
              <w:t>opportunity to practice during daily inst</w:t>
            </w:r>
            <w:r w:rsidR="001600F0" w:rsidRPr="00FB3810">
              <w:t xml:space="preserve">ruction with the size and color </w:t>
            </w:r>
            <w:r w:rsidRPr="00FB3810">
              <w:t xml:space="preserve">to </w:t>
            </w:r>
            <w:r w:rsidR="001600F0" w:rsidRPr="00FB3810">
              <w:t xml:space="preserve">determine student preference. </w:t>
            </w:r>
            <w:r w:rsidRPr="00FB3810">
              <w:t>The Mouse Po</w:t>
            </w:r>
            <w:r w:rsidR="001600F0" w:rsidRPr="00FB3810">
              <w:t xml:space="preserve">inter can be used </w:t>
            </w:r>
            <w:r w:rsidRPr="00FB3810">
              <w:t xml:space="preserve">with the Zoom </w:t>
            </w:r>
            <w:r w:rsidR="001600F0" w:rsidRPr="00FB3810">
              <w:t xml:space="preserve">universal tool. If </w:t>
            </w:r>
            <w:r w:rsidRPr="00FB3810">
              <w:t xml:space="preserve">students are using a </w:t>
            </w:r>
            <w:r w:rsidR="001600F0" w:rsidRPr="00FB3810">
              <w:t xml:space="preserve">magnification </w:t>
            </w:r>
            <w:r w:rsidRPr="00FB3810">
              <w:t xml:space="preserve">program, the enlarged </w:t>
            </w:r>
            <w:r w:rsidR="001600F0" w:rsidRPr="00FB3810">
              <w:t xml:space="preserve">mouse </w:t>
            </w:r>
            <w:r w:rsidRPr="00FB3810">
              <w:t xml:space="preserve">pointer is built into magnification </w:t>
            </w:r>
            <w:r w:rsidR="001600F0" w:rsidRPr="00FB3810">
              <w:t xml:space="preserve">programs and Mouse Pointer may </w:t>
            </w:r>
            <w:r w:rsidRPr="00FB3810">
              <w:t>not be needed.</w:t>
            </w:r>
          </w:p>
        </w:tc>
      </w:tr>
      <w:tr w:rsidR="0035055B" w:rsidRPr="00485C5C" w14:paraId="2B9E8370"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384F6EA4" w14:textId="55749D48" w:rsidR="0035055B" w:rsidRPr="00485C5C" w:rsidRDefault="0035055B" w:rsidP="0035055B">
            <w:pPr>
              <w:pStyle w:val="TableText0"/>
            </w:pPr>
            <w:r w:rsidRPr="00485C5C">
              <w:t xml:space="preserve">Noise </w:t>
            </w:r>
            <w:r>
              <w:t>b</w:t>
            </w:r>
            <w:r w:rsidRPr="00485C5C">
              <w:t>uffers</w:t>
            </w:r>
          </w:p>
        </w:tc>
        <w:tc>
          <w:tcPr>
            <w:tcW w:w="1584" w:type="dxa"/>
          </w:tcPr>
          <w:p w14:paraId="5A544DC3" w14:textId="23E423C1" w:rsidR="0035055B" w:rsidRPr="00485C5C" w:rsidRDefault="0053004D" w:rsidP="0035055B">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1584" w:type="dxa"/>
          </w:tcPr>
          <w:p w14:paraId="6F382261" w14:textId="54980878" w:rsidR="0035055B" w:rsidRPr="00485C5C" w:rsidRDefault="009618E0" w:rsidP="0035055B">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4140" w:type="dxa"/>
          </w:tcPr>
          <w:p w14:paraId="578BDCB2" w14:textId="77777777" w:rsidR="0035055B" w:rsidRPr="00485C5C" w:rsidRDefault="0035055B" w:rsidP="0035055B">
            <w:pPr>
              <w:pStyle w:val="TableText0"/>
              <w:cnfStyle w:val="000000000000" w:firstRow="0" w:lastRow="0" w:firstColumn="0" w:lastColumn="0" w:oddVBand="0" w:evenVBand="0" w:oddHBand="0" w:evenHBand="0" w:firstRowFirstColumn="0" w:firstRowLastColumn="0" w:lastRowFirstColumn="0" w:lastRowLastColumn="0"/>
            </w:pPr>
            <w:r w:rsidRPr="00485C5C">
              <w:t>Student (not groups of students) wears equipment to reduce environmental noises. Students may have these testing variations if regularly used in the classroom. Students who use noise buffers will need headphones unless tested individually in a separate setting.</w:t>
            </w:r>
          </w:p>
        </w:tc>
      </w:tr>
    </w:tbl>
    <w:p w14:paraId="34EB8252" w14:textId="377D5D72" w:rsidR="00DD6500" w:rsidRDefault="00AA7115" w:rsidP="00DD6500">
      <w:pPr>
        <w:keepNext/>
      </w:pPr>
      <w:r>
        <w:lastRenderedPageBreak/>
        <w:t xml:space="preserve">Designated Supports </w:t>
      </w:r>
      <w:r w:rsidR="00DD6500" w:rsidRPr="00DD6500">
        <w:rPr>
          <w:i/>
          <w:iCs/>
        </w:rPr>
        <w:t>(continuation</w:t>
      </w:r>
      <w:r w:rsidR="00DD6500">
        <w:rPr>
          <w:i/>
          <w:iCs/>
        </w:rPr>
        <w:t xml:space="preserve"> three</w:t>
      </w:r>
      <w:r w:rsidR="00DD6500" w:rsidRPr="00DD6500">
        <w:rPr>
          <w:i/>
          <w:iCs/>
        </w:rPr>
        <w:t>)</w:t>
      </w:r>
    </w:p>
    <w:tbl>
      <w:tblPr>
        <w:tblStyle w:val="LightList-Accent11"/>
        <w:tblW w:w="9900" w:type="dxa"/>
        <w:jc w:val="center"/>
        <w:tblLayout w:type="fixed"/>
        <w:tblLook w:val="04A0" w:firstRow="1" w:lastRow="0" w:firstColumn="1" w:lastColumn="0" w:noHBand="0" w:noVBand="1"/>
      </w:tblPr>
      <w:tblGrid>
        <w:gridCol w:w="2592"/>
        <w:gridCol w:w="1584"/>
        <w:gridCol w:w="1584"/>
        <w:gridCol w:w="4140"/>
      </w:tblGrid>
      <w:tr w:rsidR="00DD6500" w:rsidRPr="00485C5C" w14:paraId="5D772F47" w14:textId="77777777" w:rsidTr="0094014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8" w:space="0" w:color="4F81BD"/>
              <w:bottom w:val="single" w:sz="8" w:space="0" w:color="4F81BD"/>
              <w:right w:val="single" w:sz="8" w:space="0" w:color="FFFFFF" w:themeColor="background1"/>
            </w:tcBorders>
            <w:shd w:val="clear" w:color="auto" w:fill="3B689F"/>
            <w:vAlign w:val="bottom"/>
          </w:tcPr>
          <w:p w14:paraId="21DE6E4C" w14:textId="77777777" w:rsidR="00DD6500" w:rsidRPr="0053004D" w:rsidRDefault="00DD6500" w:rsidP="00940149">
            <w:pPr>
              <w:pStyle w:val="TableHead"/>
              <w:rPr>
                <w:b/>
              </w:rPr>
            </w:pPr>
            <w:r w:rsidRPr="0053004D">
              <w:rPr>
                <w:b/>
              </w:rPr>
              <w:t>Designated Support</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6D3A25A9"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6AC3AC3E"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Non-embedded</w:t>
            </w:r>
          </w:p>
        </w:tc>
        <w:tc>
          <w:tcPr>
            <w:tcW w:w="4140" w:type="dxa"/>
            <w:tcBorders>
              <w:top w:val="single" w:sz="8" w:space="0" w:color="4F81BD"/>
              <w:left w:val="single" w:sz="8" w:space="0" w:color="FFFFFF" w:themeColor="background1"/>
              <w:bottom w:val="single" w:sz="8" w:space="0" w:color="4F81BD"/>
            </w:tcBorders>
            <w:shd w:val="clear" w:color="auto" w:fill="3B689F"/>
            <w:vAlign w:val="bottom"/>
          </w:tcPr>
          <w:p w14:paraId="6FB3BD6F"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Recommendations for Use</w:t>
            </w:r>
          </w:p>
        </w:tc>
      </w:tr>
      <w:tr w:rsidR="008B22B1" w:rsidRPr="00485C5C" w14:paraId="23A28F3B"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12016F4D" w14:textId="6947590F" w:rsidR="008B22B1" w:rsidRDefault="008B22B1" w:rsidP="0035055B">
            <w:pPr>
              <w:pStyle w:val="TableText0"/>
            </w:pPr>
            <w:r>
              <w:t>Permissive Mode</w:t>
            </w:r>
          </w:p>
        </w:tc>
        <w:tc>
          <w:tcPr>
            <w:tcW w:w="1584" w:type="dxa"/>
          </w:tcPr>
          <w:p w14:paraId="5C17A5A7" w14:textId="064CAA5A" w:rsidR="008B22B1" w:rsidRDefault="008B22B1"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123AD8DA" w14:textId="25238DFA" w:rsidR="008B22B1" w:rsidRDefault="008B22B1"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4140" w:type="dxa"/>
          </w:tcPr>
          <w:p w14:paraId="769DED39" w14:textId="411CC2B5" w:rsidR="008B22B1" w:rsidRPr="00485C5C" w:rsidRDefault="008B22B1" w:rsidP="008B22B1">
            <w:pPr>
              <w:pStyle w:val="TableText0"/>
              <w:cnfStyle w:val="000000100000" w:firstRow="0" w:lastRow="0" w:firstColumn="0" w:lastColumn="0" w:oddVBand="0" w:evenVBand="0" w:oddHBand="1" w:evenHBand="0" w:firstRowFirstColumn="0" w:firstRowLastColumn="0" w:lastRowFirstColumn="0" w:lastRowLastColumn="0"/>
            </w:pPr>
            <w:r>
              <w:t xml:space="preserve">Permissive mode is a test setting that should be enabled for students who require access to approved accessibility software and/or devices </w:t>
            </w:r>
            <w:proofErr w:type="gramStart"/>
            <w:r>
              <w:t>in order to</w:t>
            </w:r>
            <w:proofErr w:type="gramEnd"/>
            <w:r>
              <w:t xml:space="preserve"> interact with the test (e.g., screen readers, magnifiers, speech-to-text, braille screen readers, and refreshable braille displays, etc.). When permissive mode is disabled, the only application that can be open on the computer is the secure browser.</w:t>
            </w:r>
          </w:p>
        </w:tc>
      </w:tr>
      <w:tr w:rsidR="0035055B" w:rsidRPr="00485C5C" w14:paraId="085E2D2E"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7B25334E" w14:textId="77777777" w:rsidR="0035055B" w:rsidRPr="00485C5C" w:rsidRDefault="0035055B" w:rsidP="0035055B">
            <w:pPr>
              <w:pStyle w:val="TableText0"/>
            </w:pPr>
            <w:r>
              <w:t xml:space="preserve">Read aloud for items </w:t>
            </w:r>
          </w:p>
        </w:tc>
        <w:tc>
          <w:tcPr>
            <w:tcW w:w="1584" w:type="dxa"/>
          </w:tcPr>
          <w:p w14:paraId="5D2E2C73" w14:textId="023C661A" w:rsidR="0035055B" w:rsidRPr="00485C5C" w:rsidRDefault="0053004D" w:rsidP="0035055B">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1584" w:type="dxa"/>
          </w:tcPr>
          <w:p w14:paraId="4F6C0E05" w14:textId="2E59CD47" w:rsidR="0035055B" w:rsidRPr="00485C5C" w:rsidRDefault="009618E0" w:rsidP="0035055B">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4140" w:type="dxa"/>
          </w:tcPr>
          <w:p w14:paraId="7F62B246" w14:textId="77777777" w:rsidR="0035055B" w:rsidRPr="00485C5C" w:rsidRDefault="0035055B" w:rsidP="0035055B">
            <w:pPr>
              <w:pStyle w:val="TableText0"/>
              <w:cnfStyle w:val="000000000000" w:firstRow="0" w:lastRow="0" w:firstColumn="0" w:lastColumn="0" w:oddVBand="0" w:evenVBand="0" w:oddHBand="0" w:evenHBand="0" w:firstRowFirstColumn="0" w:firstRowLastColumn="0" w:lastRowFirstColumn="0" w:lastRowLastColumn="0"/>
            </w:pPr>
            <w:r w:rsidRPr="00485C5C">
              <w:t>Students who are struggling readers may need assistance accessing the assessment by having all or portions of the assessment read aloud. This support also may be needed by students with reading-related disabilities. The use of this support may result in the student needing additional overall time to complete the assessment.</w:t>
            </w:r>
          </w:p>
        </w:tc>
      </w:tr>
      <w:tr w:rsidR="0035055B" w:rsidRPr="00485C5C" w14:paraId="47EDCC6D"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1FF7FA08" w14:textId="77777777" w:rsidR="0035055B" w:rsidRPr="00485C5C" w:rsidRDefault="0035055B" w:rsidP="0035055B">
            <w:pPr>
              <w:pStyle w:val="TableText0"/>
            </w:pPr>
            <w:r w:rsidRPr="00485C5C">
              <w:t>Scribe</w:t>
            </w:r>
            <w:r>
              <w:t xml:space="preserve"> (nonwriting items)</w:t>
            </w:r>
          </w:p>
        </w:tc>
        <w:tc>
          <w:tcPr>
            <w:tcW w:w="1584" w:type="dxa"/>
          </w:tcPr>
          <w:p w14:paraId="073FC0DA" w14:textId="6225B5C1" w:rsidR="0035055B" w:rsidRPr="00485C5C" w:rsidRDefault="0053004D"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33D62AA9" w14:textId="0F594198" w:rsidR="0035055B" w:rsidRPr="00485C5C" w:rsidRDefault="009618E0"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4140" w:type="dxa"/>
          </w:tcPr>
          <w:p w14:paraId="3A2F6977" w14:textId="77777777" w:rsidR="0035055B" w:rsidRPr="00485C5C" w:rsidRDefault="0035055B" w:rsidP="0035055B">
            <w:pPr>
              <w:pStyle w:val="TableText0"/>
              <w:cnfStyle w:val="000000100000" w:firstRow="0" w:lastRow="0" w:firstColumn="0" w:lastColumn="0" w:oddVBand="0" w:evenVBand="0" w:oddHBand="1" w:evenHBand="0" w:firstRowFirstColumn="0" w:firstRowLastColumn="0" w:lastRowFirstColumn="0" w:lastRowLastColumn="0"/>
            </w:pPr>
            <w:r w:rsidRPr="00485C5C">
              <w:t>Students who have documented significant motor or processing difficulties, or who have had a recent injury (such as a broken hand or arm) that make it difficult to produce responses may dictate their responses to a human who records verbatim what they dictate. The use of this support may result in the student needing additional overall time to complete the assessment.</w:t>
            </w:r>
          </w:p>
        </w:tc>
      </w:tr>
      <w:tr w:rsidR="0035055B" w:rsidRPr="00485C5C" w14:paraId="79C3D935"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08C85568" w14:textId="77777777" w:rsidR="0035055B" w:rsidRPr="00485C5C" w:rsidRDefault="0035055B" w:rsidP="0035055B">
            <w:pPr>
              <w:pStyle w:val="TableText0"/>
            </w:pPr>
            <w:r w:rsidRPr="00485C5C">
              <w:t xml:space="preserve">Separate </w:t>
            </w:r>
            <w:r>
              <w:t>s</w:t>
            </w:r>
            <w:r w:rsidRPr="00485C5C">
              <w:t>etting (e.g., most beneficial time, special lighting or acoustics, adaptive furniture)</w:t>
            </w:r>
          </w:p>
        </w:tc>
        <w:tc>
          <w:tcPr>
            <w:tcW w:w="1584" w:type="dxa"/>
          </w:tcPr>
          <w:p w14:paraId="0881282A" w14:textId="5BBAA3CD" w:rsidR="0035055B" w:rsidRPr="00485C5C" w:rsidRDefault="0053004D" w:rsidP="0035055B">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1584" w:type="dxa"/>
          </w:tcPr>
          <w:p w14:paraId="5DEE7B45" w14:textId="2AD6493F" w:rsidR="0035055B" w:rsidRPr="00485C5C" w:rsidRDefault="009618E0" w:rsidP="0035055B">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4140" w:type="dxa"/>
          </w:tcPr>
          <w:p w14:paraId="20FBDFC2" w14:textId="77777777" w:rsidR="0035055B" w:rsidRPr="00485C5C" w:rsidRDefault="0035055B" w:rsidP="0035055B">
            <w:pPr>
              <w:pStyle w:val="TableText0"/>
              <w:cnfStyle w:val="000000000000" w:firstRow="0" w:lastRow="0" w:firstColumn="0" w:lastColumn="0" w:oddVBand="0" w:evenVBand="0" w:oddHBand="0" w:evenHBand="0" w:firstRowFirstColumn="0" w:firstRowLastColumn="0" w:lastRowFirstColumn="0" w:lastRowLastColumn="0"/>
            </w:pPr>
            <w:r w:rsidRPr="00485C5C">
              <w:t>Students who are easily distracted (or may distract others) in the presence of other students, for example, may need an alternate location to be able to take the assessment.</w:t>
            </w:r>
          </w:p>
        </w:tc>
      </w:tr>
    </w:tbl>
    <w:p w14:paraId="7688B0CC" w14:textId="0B126E51" w:rsidR="00DD6500" w:rsidRDefault="00AA7115" w:rsidP="00DD6500">
      <w:pPr>
        <w:keepNext/>
      </w:pPr>
      <w:r>
        <w:lastRenderedPageBreak/>
        <w:t xml:space="preserve">Designated Supports </w:t>
      </w:r>
      <w:r w:rsidR="00DD6500" w:rsidRPr="00DD6500">
        <w:rPr>
          <w:i/>
          <w:iCs/>
        </w:rPr>
        <w:t>(continuation</w:t>
      </w:r>
      <w:r w:rsidR="00DD6500">
        <w:rPr>
          <w:i/>
          <w:iCs/>
        </w:rPr>
        <w:t xml:space="preserve"> four</w:t>
      </w:r>
      <w:r w:rsidR="00DD6500" w:rsidRPr="00DD6500">
        <w:rPr>
          <w:i/>
          <w:iCs/>
        </w:rPr>
        <w:t>)</w:t>
      </w:r>
    </w:p>
    <w:tbl>
      <w:tblPr>
        <w:tblStyle w:val="LightList-Accent11"/>
        <w:tblW w:w="9900" w:type="dxa"/>
        <w:jc w:val="center"/>
        <w:tblLayout w:type="fixed"/>
        <w:tblLook w:val="04A0" w:firstRow="1" w:lastRow="0" w:firstColumn="1" w:lastColumn="0" w:noHBand="0" w:noVBand="1"/>
      </w:tblPr>
      <w:tblGrid>
        <w:gridCol w:w="2592"/>
        <w:gridCol w:w="1584"/>
        <w:gridCol w:w="1584"/>
        <w:gridCol w:w="4140"/>
      </w:tblGrid>
      <w:tr w:rsidR="00DD6500" w:rsidRPr="00485C5C" w14:paraId="2D9C4DFE" w14:textId="77777777" w:rsidTr="0094014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8" w:space="0" w:color="4F81BD"/>
              <w:bottom w:val="single" w:sz="8" w:space="0" w:color="4F81BD"/>
              <w:right w:val="single" w:sz="8" w:space="0" w:color="FFFFFF" w:themeColor="background1"/>
            </w:tcBorders>
            <w:shd w:val="clear" w:color="auto" w:fill="3B689F"/>
            <w:vAlign w:val="bottom"/>
          </w:tcPr>
          <w:p w14:paraId="65CAC2E6" w14:textId="77777777" w:rsidR="00DD6500" w:rsidRPr="0053004D" w:rsidRDefault="00DD6500" w:rsidP="00940149">
            <w:pPr>
              <w:pStyle w:val="TableHead"/>
              <w:rPr>
                <w:b/>
              </w:rPr>
            </w:pPr>
            <w:r w:rsidRPr="0053004D">
              <w:rPr>
                <w:b/>
              </w:rPr>
              <w:t>Designated Support</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2EA3CBEB"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5CD2D275"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Non-embedded</w:t>
            </w:r>
          </w:p>
        </w:tc>
        <w:tc>
          <w:tcPr>
            <w:tcW w:w="4140" w:type="dxa"/>
            <w:tcBorders>
              <w:top w:val="single" w:sz="8" w:space="0" w:color="4F81BD"/>
              <w:left w:val="single" w:sz="8" w:space="0" w:color="FFFFFF" w:themeColor="background1"/>
              <w:bottom w:val="single" w:sz="8" w:space="0" w:color="4F81BD"/>
            </w:tcBorders>
            <w:shd w:val="clear" w:color="auto" w:fill="3B689F"/>
            <w:vAlign w:val="bottom"/>
          </w:tcPr>
          <w:p w14:paraId="1EE0B569"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Recommendations for Use</w:t>
            </w:r>
          </w:p>
        </w:tc>
      </w:tr>
      <w:tr w:rsidR="0035055B" w:rsidRPr="00485C5C" w14:paraId="4B0335CC"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6970CE3F" w14:textId="77777777" w:rsidR="0035055B" w:rsidRPr="00485C5C" w:rsidRDefault="0035055B" w:rsidP="0035055B">
            <w:pPr>
              <w:pStyle w:val="TableText0"/>
            </w:pPr>
            <w:r w:rsidRPr="00485C5C">
              <w:t xml:space="preserve">Simplified </w:t>
            </w:r>
            <w:r>
              <w:t>t</w:t>
            </w:r>
            <w:r w:rsidRPr="00485C5C">
              <w:t xml:space="preserve">est </w:t>
            </w:r>
            <w:r>
              <w:t>d</w:t>
            </w:r>
            <w:r w:rsidRPr="00485C5C">
              <w:t>irections</w:t>
            </w:r>
          </w:p>
        </w:tc>
        <w:tc>
          <w:tcPr>
            <w:tcW w:w="1584" w:type="dxa"/>
          </w:tcPr>
          <w:p w14:paraId="27A53ACD" w14:textId="222AD587" w:rsidR="0035055B" w:rsidRPr="00485C5C" w:rsidRDefault="0053004D" w:rsidP="0035055B">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08CDA43E" w14:textId="09CD1903" w:rsidR="0035055B" w:rsidRPr="00485C5C" w:rsidRDefault="009618E0" w:rsidP="0035055B">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4140" w:type="dxa"/>
          </w:tcPr>
          <w:p w14:paraId="542282DD" w14:textId="77777777" w:rsidR="0035055B" w:rsidRPr="00485C5C" w:rsidRDefault="0035055B" w:rsidP="0035055B">
            <w:pPr>
              <w:pStyle w:val="TableText0"/>
              <w:cnfStyle w:val="000000100000" w:firstRow="0" w:lastRow="0" w:firstColumn="0" w:lastColumn="0" w:oddVBand="0" w:evenVBand="0" w:oddHBand="1" w:evenHBand="0" w:firstRowFirstColumn="0" w:firstRowLastColumn="0" w:lastRowFirstColumn="0" w:lastRowLastColumn="0"/>
            </w:pPr>
            <w:r w:rsidRPr="00485C5C">
              <w:t>The test administrator simplifies or paraphrases the test directions found in the test administration manual according to the Simplified Test Directions Guidelines.</w:t>
            </w:r>
          </w:p>
        </w:tc>
      </w:tr>
      <w:tr w:rsidR="00FB3810" w:rsidRPr="00485C5C" w14:paraId="7B18EAD6"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02343330" w14:textId="22FE00EB" w:rsidR="00FB3810" w:rsidRPr="00485C5C" w:rsidRDefault="00FB3810" w:rsidP="00FB3810">
            <w:pPr>
              <w:pStyle w:val="TableText0"/>
            </w:pPr>
            <w:r w:rsidRPr="00485C5C">
              <w:t>Streamline</w:t>
            </w:r>
          </w:p>
        </w:tc>
        <w:tc>
          <w:tcPr>
            <w:tcW w:w="1584" w:type="dxa"/>
          </w:tcPr>
          <w:p w14:paraId="279C7608" w14:textId="10DDB5E1" w:rsidR="00FB3810" w:rsidRPr="00485C5C" w:rsidRDefault="009618E0" w:rsidP="00FB3810">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1584" w:type="dxa"/>
          </w:tcPr>
          <w:p w14:paraId="3868D039" w14:textId="604E5EA7" w:rsidR="00FB3810" w:rsidRPr="00485C5C" w:rsidRDefault="0053004D" w:rsidP="00FB3810">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4140" w:type="dxa"/>
          </w:tcPr>
          <w:p w14:paraId="2808F7D8" w14:textId="14CF0672" w:rsidR="00FB3810" w:rsidRPr="00485C5C" w:rsidRDefault="00FB3810" w:rsidP="00DA3A52">
            <w:pPr>
              <w:pStyle w:val="TableText0"/>
              <w:cnfStyle w:val="000000000000" w:firstRow="0" w:lastRow="0" w:firstColumn="0" w:lastColumn="0" w:oddVBand="0" w:evenVBand="0" w:oddHBand="0" w:evenHBand="0" w:firstRowFirstColumn="0" w:firstRowLastColumn="0" w:lastRowFirstColumn="0" w:lastRowLastColumn="0"/>
            </w:pPr>
            <w:r>
              <w:t xml:space="preserve">This designated support provides a streamlined interface of the test in an alternate, simplified format in which the items are displayed below the stimuli vertically. This </w:t>
            </w:r>
            <w:r w:rsidR="00DA3A52">
              <w:t>support</w:t>
            </w:r>
            <w:r>
              <w:t xml:space="preserve"> includes zoom levels greater than 3X in the student interface. </w:t>
            </w:r>
            <w:r w:rsidRPr="00485C5C">
              <w:t xml:space="preserve">This </w:t>
            </w:r>
            <w:r w:rsidR="00DA3A52">
              <w:t xml:space="preserve">support </w:t>
            </w:r>
            <w:r w:rsidRPr="00485C5C">
              <w:t>may benefit a small number of students who have specific learning and/or reading disabilities in which the test is presented in a more sequential format.</w:t>
            </w:r>
          </w:p>
        </w:tc>
      </w:tr>
      <w:tr w:rsidR="00FB3810" w:rsidRPr="00485C5C" w14:paraId="3175B4F1" w14:textId="77777777" w:rsidTr="001F7E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5533A0F5" w14:textId="699F3986" w:rsidR="00FB3810" w:rsidRPr="00485C5C" w:rsidRDefault="00FB3810" w:rsidP="00B32367">
            <w:pPr>
              <w:pStyle w:val="TableText0"/>
            </w:pPr>
            <w:r w:rsidRPr="00485C5C">
              <w:t>Text-to-</w:t>
            </w:r>
            <w:r>
              <w:t>s</w:t>
            </w:r>
            <w:r w:rsidRPr="00485C5C">
              <w:t>peech (</w:t>
            </w:r>
            <w:r>
              <w:t>i</w:t>
            </w:r>
            <w:r w:rsidRPr="00485C5C">
              <w:t>tems)</w:t>
            </w:r>
          </w:p>
        </w:tc>
        <w:tc>
          <w:tcPr>
            <w:tcW w:w="1584" w:type="dxa"/>
          </w:tcPr>
          <w:p w14:paraId="38B2CCA4" w14:textId="5881F4E4" w:rsidR="00FB3810" w:rsidRPr="00485C5C" w:rsidRDefault="009618E0" w:rsidP="00FB3810">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3E619029" w14:textId="399218DD" w:rsidR="00FB3810" w:rsidRPr="00485C5C" w:rsidRDefault="0053004D" w:rsidP="00FB3810">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4140" w:type="dxa"/>
          </w:tcPr>
          <w:p w14:paraId="3FE453E7" w14:textId="77777777" w:rsidR="00FB3810" w:rsidRPr="00485C5C" w:rsidRDefault="00FB3810" w:rsidP="00FB3810">
            <w:pPr>
              <w:pStyle w:val="TableText0"/>
              <w:cnfStyle w:val="000000100000" w:firstRow="0" w:lastRow="0" w:firstColumn="0" w:lastColumn="0" w:oddVBand="0" w:evenVBand="0" w:oddHBand="1" w:evenHBand="0" w:firstRowFirstColumn="0" w:firstRowLastColumn="0" w:lastRowFirstColumn="0" w:lastRowLastColumn="0"/>
            </w:pPr>
            <w:r w:rsidRPr="00485C5C">
              <w:t xml:space="preserve">Students who are struggling readers may need assistance accessing the assessment by having all or portions of the assessment read aloud. This support also may be needed by students with reading-related disabilities, or by students who are blind and do not yet have adequate braille skills. </w:t>
            </w:r>
          </w:p>
          <w:p w14:paraId="3573AB0C" w14:textId="77777777" w:rsidR="00FB3810" w:rsidRPr="00485C5C" w:rsidRDefault="00FB3810" w:rsidP="00FB3810">
            <w:pPr>
              <w:pStyle w:val="TableText0"/>
              <w:cnfStyle w:val="000000100000" w:firstRow="0" w:lastRow="0" w:firstColumn="0" w:lastColumn="0" w:oddVBand="0" w:evenVBand="0" w:oddHBand="1" w:evenHBand="0" w:firstRowFirstColumn="0" w:firstRowLastColumn="0" w:lastRowFirstColumn="0" w:lastRowLastColumn="0"/>
            </w:pPr>
            <w:r w:rsidRPr="00485C5C">
              <w:t>Note: Students who use text-to-speech will need headphones unless tested individually in a separate setting</w:t>
            </w:r>
            <w:r>
              <w:t>.</w:t>
            </w:r>
          </w:p>
        </w:tc>
      </w:tr>
      <w:tr w:rsidR="00FB3810" w:rsidRPr="00485C5C" w14:paraId="3FF51321" w14:textId="77777777" w:rsidTr="001F7EB1">
        <w:trPr>
          <w:cantSplit/>
          <w:jc w:val="center"/>
        </w:trPr>
        <w:tc>
          <w:tcPr>
            <w:cnfStyle w:val="001000000000" w:firstRow="0" w:lastRow="0" w:firstColumn="1" w:lastColumn="0" w:oddVBand="0" w:evenVBand="0" w:oddHBand="0" w:evenHBand="0" w:firstRowFirstColumn="0" w:firstRowLastColumn="0" w:lastRowFirstColumn="0" w:lastRowLastColumn="0"/>
            <w:tcW w:w="2592" w:type="dxa"/>
          </w:tcPr>
          <w:p w14:paraId="737A9873" w14:textId="77777777" w:rsidR="00FB3810" w:rsidRPr="00485C5C" w:rsidRDefault="00FB3810" w:rsidP="00FB3810">
            <w:pPr>
              <w:pStyle w:val="TableText0"/>
            </w:pPr>
            <w:r w:rsidRPr="00485C5C">
              <w:t xml:space="preserve">Turn </w:t>
            </w:r>
            <w:r>
              <w:t>o</w:t>
            </w:r>
            <w:r w:rsidRPr="00485C5C">
              <w:t xml:space="preserve">ff </w:t>
            </w:r>
            <w:r>
              <w:t>a</w:t>
            </w:r>
            <w:r w:rsidRPr="00485C5C">
              <w:t xml:space="preserve">ny </w:t>
            </w:r>
            <w:r>
              <w:t>u</w:t>
            </w:r>
            <w:r w:rsidRPr="00485C5C">
              <w:t xml:space="preserve">niversal </w:t>
            </w:r>
            <w:r>
              <w:t>t</w:t>
            </w:r>
            <w:r w:rsidRPr="00485C5C">
              <w:t>ool(s)</w:t>
            </w:r>
          </w:p>
        </w:tc>
        <w:tc>
          <w:tcPr>
            <w:tcW w:w="1584" w:type="dxa"/>
          </w:tcPr>
          <w:p w14:paraId="4137570F" w14:textId="7D5D04AB" w:rsidR="00FB3810" w:rsidRPr="00485C5C" w:rsidRDefault="009618E0" w:rsidP="00FB3810">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1584" w:type="dxa"/>
          </w:tcPr>
          <w:p w14:paraId="0313A7DB" w14:textId="34D0BB37" w:rsidR="00FB3810" w:rsidRPr="00485C5C" w:rsidRDefault="0053004D" w:rsidP="00FB3810">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4140" w:type="dxa"/>
          </w:tcPr>
          <w:p w14:paraId="241B2206" w14:textId="77777777" w:rsidR="00FB3810" w:rsidRPr="00485C5C" w:rsidRDefault="00FB3810" w:rsidP="00FB3810">
            <w:pPr>
              <w:pStyle w:val="TableText0"/>
              <w:cnfStyle w:val="000000000000" w:firstRow="0" w:lastRow="0" w:firstColumn="0" w:lastColumn="0" w:oddVBand="0" w:evenVBand="0" w:oddHBand="0" w:evenHBand="0" w:firstRowFirstColumn="0" w:firstRowLastColumn="0" w:lastRowFirstColumn="0" w:lastRowLastColumn="0"/>
            </w:pPr>
            <w:r w:rsidRPr="00485C5C">
              <w:t>Students who are easily distracted (</w:t>
            </w:r>
            <w:proofErr w:type="gramStart"/>
            <w:r w:rsidRPr="00485C5C">
              <w:t>whether or not</w:t>
            </w:r>
            <w:proofErr w:type="gramEnd"/>
            <w:r w:rsidRPr="00485C5C">
              <w:t xml:space="preserve"> designated as having attention difficulties or disabilities) may be overwhelmed by some of the universal tools. Knowing which specific tools may be distracting is important for determining which tools to turn off.</w:t>
            </w:r>
          </w:p>
        </w:tc>
      </w:tr>
    </w:tbl>
    <w:p w14:paraId="54FDCBB6" w14:textId="181915BC" w:rsidR="00FF04EB" w:rsidRDefault="00E4518F" w:rsidP="000E24F2">
      <w:pPr>
        <w:pStyle w:val="Heading4"/>
      </w:pPr>
      <w:r>
        <w:lastRenderedPageBreak/>
        <w:t xml:space="preserve">Table 3: </w:t>
      </w:r>
      <w:bookmarkStart w:id="11" w:name="_Toc132976758"/>
      <w:r w:rsidR="00C15EC0">
        <w:t>CSA</w:t>
      </w:r>
      <w:r w:rsidR="00C15EC0" w:rsidRPr="00485C5C">
        <w:t xml:space="preserve"> </w:t>
      </w:r>
      <w:r w:rsidR="00FF04EB" w:rsidRPr="00485C5C">
        <w:t>Accessibility Supports—Accommodations</w:t>
      </w:r>
      <w:bookmarkEnd w:id="11"/>
    </w:p>
    <w:p w14:paraId="277CF596" w14:textId="024C2F8C" w:rsidR="00B62E56" w:rsidRDefault="00B62E56" w:rsidP="00455E69">
      <w:pPr>
        <w:spacing w:after="360"/>
      </w:pPr>
      <w:r w:rsidRPr="00603EE1">
        <w:t xml:space="preserve">Accommodations are </w:t>
      </w:r>
      <w:r w:rsidR="0034533C">
        <w:t>available to</w:t>
      </w:r>
      <w:r w:rsidRPr="00603EE1">
        <w:t xml:space="preserve"> students </w:t>
      </w:r>
      <w:r w:rsidR="0034533C">
        <w:t>who have a documented</w:t>
      </w:r>
      <w:r w:rsidRPr="00603EE1">
        <w:t xml:space="preserve"> need for the accommodations via an individualized education program (IEP) or Section 504 plan</w:t>
      </w:r>
      <w:r>
        <w:t xml:space="preserve"> </w:t>
      </w:r>
      <w:r w:rsidRPr="00DF7952">
        <w:t>(Smarter Balanced, 201</w:t>
      </w:r>
      <w:r w:rsidR="00F1700F">
        <w:t>6</w:t>
      </w:r>
      <w:r w:rsidRPr="00DF7952">
        <w:t xml:space="preserve">, p. </w:t>
      </w:r>
      <w:r w:rsidR="0034533C">
        <w:t>1</w:t>
      </w:r>
      <w:r w:rsidRPr="00DF7952">
        <w:t>6)</w:t>
      </w:r>
      <w:r>
        <w:t>.</w:t>
      </w:r>
    </w:p>
    <w:p w14:paraId="3FC8B0A1" w14:textId="351A58AB" w:rsidR="002A34F6" w:rsidRPr="001A5BA0" w:rsidRDefault="002A34F6" w:rsidP="001A5BA0">
      <w:pPr>
        <w:pStyle w:val="Footer"/>
        <w:pBdr>
          <w:top w:val="none" w:sz="0" w:space="0" w:color="auto"/>
        </w:pBdr>
        <w:tabs>
          <w:tab w:val="clear" w:pos="9907"/>
          <w:tab w:val="right" w:pos="13500"/>
        </w:tabs>
        <w:spacing w:before="240" w:after="240"/>
        <w:rPr>
          <w:b/>
        </w:rPr>
      </w:pPr>
      <w:r>
        <w:rPr>
          <w:b/>
          <w:bCs/>
          <w:i w:val="0"/>
          <w:iCs/>
        </w:rPr>
        <w:t>Note that t</w:t>
      </w:r>
      <w:r w:rsidRPr="002E03A2">
        <w:rPr>
          <w:b/>
          <w:i w:val="0"/>
          <w:szCs w:val="24"/>
        </w:rPr>
        <w:t>hese accessibility supports are intended for use in the CSA operational administration pending regulatory approval by the Office of Administrative Law.</w:t>
      </w:r>
    </w:p>
    <w:tbl>
      <w:tblPr>
        <w:tblStyle w:val="LightList-Accent11"/>
        <w:tblW w:w="9907" w:type="dxa"/>
        <w:tblLayout w:type="fixed"/>
        <w:tblLook w:val="04A0" w:firstRow="1" w:lastRow="0" w:firstColumn="1" w:lastColumn="0" w:noHBand="0" w:noVBand="1"/>
      </w:tblPr>
      <w:tblGrid>
        <w:gridCol w:w="2592"/>
        <w:gridCol w:w="1584"/>
        <w:gridCol w:w="1584"/>
        <w:gridCol w:w="4147"/>
      </w:tblGrid>
      <w:tr w:rsidR="00D64CC6" w:rsidRPr="00485C5C" w14:paraId="04FC185F" w14:textId="77777777" w:rsidTr="001F7EB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92" w:type="dxa"/>
            <w:tcBorders>
              <w:top w:val="single" w:sz="8" w:space="0" w:color="4F81BD"/>
              <w:bottom w:val="single" w:sz="8" w:space="0" w:color="4F81BD"/>
              <w:right w:val="single" w:sz="8" w:space="0" w:color="FFFFFF" w:themeColor="background1"/>
            </w:tcBorders>
            <w:shd w:val="clear" w:color="auto" w:fill="3B689F"/>
            <w:vAlign w:val="bottom"/>
          </w:tcPr>
          <w:p w14:paraId="788CBD85" w14:textId="77777777" w:rsidR="00D64CC6" w:rsidRPr="0053004D" w:rsidRDefault="00D64CC6" w:rsidP="0053004D">
            <w:pPr>
              <w:pStyle w:val="TableHead"/>
              <w:rPr>
                <w:b/>
              </w:rPr>
            </w:pPr>
            <w:r w:rsidRPr="0053004D">
              <w:rPr>
                <w:b/>
              </w:rPr>
              <w:t>Accommodation</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4A4F914D" w14:textId="77777777" w:rsidR="00D64CC6" w:rsidRPr="0053004D" w:rsidRDefault="00D64CC6" w:rsidP="0053004D">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698605B8" w14:textId="77777777" w:rsidR="00D64CC6" w:rsidRPr="0053004D" w:rsidRDefault="00D64CC6" w:rsidP="0053004D">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Non-embedded</w:t>
            </w:r>
          </w:p>
        </w:tc>
        <w:tc>
          <w:tcPr>
            <w:tcW w:w="4147" w:type="dxa"/>
            <w:tcBorders>
              <w:top w:val="single" w:sz="8" w:space="0" w:color="4F81BD"/>
              <w:left w:val="single" w:sz="8" w:space="0" w:color="FFFFFF" w:themeColor="background1"/>
              <w:bottom w:val="single" w:sz="8" w:space="0" w:color="4F81BD"/>
            </w:tcBorders>
            <w:shd w:val="clear" w:color="auto" w:fill="3B689F"/>
            <w:vAlign w:val="bottom"/>
          </w:tcPr>
          <w:p w14:paraId="55966060" w14:textId="77777777" w:rsidR="00D64CC6" w:rsidRPr="0053004D" w:rsidRDefault="00D64CC6" w:rsidP="0053004D">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Recommendations for Use</w:t>
            </w:r>
          </w:p>
        </w:tc>
      </w:tr>
      <w:tr w:rsidR="00D64CC6" w:rsidRPr="00485C5C" w14:paraId="340FC5DA" w14:textId="77777777" w:rsidTr="001F7E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92" w:type="dxa"/>
          </w:tcPr>
          <w:p w14:paraId="563FB1A7" w14:textId="77777777" w:rsidR="00D64CC6" w:rsidRPr="00485C5C" w:rsidRDefault="00D64CC6" w:rsidP="0053004D">
            <w:pPr>
              <w:pStyle w:val="TableText0"/>
            </w:pPr>
            <w:r w:rsidRPr="00485C5C">
              <w:t xml:space="preserve">Alternate </w:t>
            </w:r>
            <w:r>
              <w:t>r</w:t>
            </w:r>
            <w:r w:rsidRPr="00485C5C">
              <w:t xml:space="preserve">esponse </w:t>
            </w:r>
            <w:r>
              <w:t>o</w:t>
            </w:r>
            <w:r w:rsidRPr="00485C5C">
              <w:t>ptions</w:t>
            </w:r>
          </w:p>
        </w:tc>
        <w:tc>
          <w:tcPr>
            <w:tcW w:w="1584" w:type="dxa"/>
          </w:tcPr>
          <w:p w14:paraId="648F35E6" w14:textId="4AB7A63E" w:rsidR="00D64CC6" w:rsidRPr="00485C5C" w:rsidRDefault="0053004D" w:rsidP="0053004D">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65139769" w14:textId="49B547B6" w:rsidR="00D64CC6" w:rsidRPr="00485C5C" w:rsidRDefault="009618E0" w:rsidP="0053004D">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4147" w:type="dxa"/>
          </w:tcPr>
          <w:p w14:paraId="3BA495B3" w14:textId="77777777" w:rsidR="00D64CC6" w:rsidRPr="00485C5C" w:rsidRDefault="00D64CC6" w:rsidP="0053004D">
            <w:pPr>
              <w:pStyle w:val="TableText0"/>
              <w:cnfStyle w:val="000000100000" w:firstRow="0" w:lastRow="0" w:firstColumn="0" w:lastColumn="0" w:oddVBand="0" w:evenVBand="0" w:oddHBand="1" w:evenHBand="0" w:firstRowFirstColumn="0" w:firstRowLastColumn="0" w:lastRowFirstColumn="0" w:lastRowLastColumn="0"/>
            </w:pPr>
            <w:r w:rsidRPr="00485C5C">
              <w:t>Students who have some physical disabilities (including both fine motor and gross motor skills) may need to use the alternate response options accommodation. Some alternate response options are external devices that must be plugged in and be compatible with the assessment delivery platform.</w:t>
            </w:r>
          </w:p>
        </w:tc>
      </w:tr>
      <w:tr w:rsidR="0035055B" w:rsidRPr="00485C5C" w14:paraId="1F0ABF71" w14:textId="77777777" w:rsidTr="001F7EB1">
        <w:trPr>
          <w:cantSplit/>
        </w:trPr>
        <w:tc>
          <w:tcPr>
            <w:cnfStyle w:val="001000000000" w:firstRow="0" w:lastRow="0" w:firstColumn="1" w:lastColumn="0" w:oddVBand="0" w:evenVBand="0" w:oddHBand="0" w:evenHBand="0" w:firstRowFirstColumn="0" w:firstRowLastColumn="0" w:lastRowFirstColumn="0" w:lastRowLastColumn="0"/>
            <w:tcW w:w="2592" w:type="dxa"/>
          </w:tcPr>
          <w:p w14:paraId="26CDA51A" w14:textId="0C98D9AE" w:rsidR="0035055B" w:rsidRPr="00FB3810" w:rsidRDefault="0035055B" w:rsidP="0053004D">
            <w:pPr>
              <w:pStyle w:val="TableText0"/>
            </w:pPr>
            <w:r w:rsidRPr="00FB3810">
              <w:t>Audio transcript (listening passages)</w:t>
            </w:r>
          </w:p>
        </w:tc>
        <w:tc>
          <w:tcPr>
            <w:tcW w:w="1584" w:type="dxa"/>
          </w:tcPr>
          <w:p w14:paraId="3A438ABF" w14:textId="19416026" w:rsidR="0035055B" w:rsidRPr="00FB3810" w:rsidRDefault="009618E0" w:rsidP="0053004D">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1584" w:type="dxa"/>
          </w:tcPr>
          <w:p w14:paraId="4C2E92FC" w14:textId="1EDF366E" w:rsidR="0035055B" w:rsidRPr="00FB3810" w:rsidRDefault="0053004D" w:rsidP="0053004D">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4147" w:type="dxa"/>
          </w:tcPr>
          <w:p w14:paraId="31C99FF8" w14:textId="6D78BC6F" w:rsidR="0035055B" w:rsidRPr="00FB3810" w:rsidRDefault="00932B37" w:rsidP="00CB04EE">
            <w:pPr>
              <w:pStyle w:val="TableText0"/>
              <w:cnfStyle w:val="000000000000" w:firstRow="0" w:lastRow="0" w:firstColumn="0" w:lastColumn="0" w:oddVBand="0" w:evenVBand="0" w:oddHBand="0" w:evenHBand="0" w:firstRowFirstColumn="0" w:firstRowLastColumn="0" w:lastRowFirstColumn="0" w:lastRowLastColumn="0"/>
              <w:rPr>
                <w:lang w:eastAsia="ko-KR"/>
              </w:rPr>
            </w:pPr>
            <w:r w:rsidRPr="00FB3810">
              <w:rPr>
                <w:lang w:eastAsia="ko-KR"/>
              </w:rPr>
              <w:t xml:space="preserve">Students may have difficulty hearing the listening portion of the passage </w:t>
            </w:r>
            <w:proofErr w:type="gramStart"/>
            <w:r w:rsidRPr="00FB3810">
              <w:rPr>
                <w:lang w:eastAsia="ko-KR"/>
              </w:rPr>
              <w:t>and also</w:t>
            </w:r>
            <w:proofErr w:type="gramEnd"/>
            <w:r w:rsidRPr="00FB3810">
              <w:rPr>
                <w:lang w:eastAsia="ko-KR"/>
              </w:rPr>
              <w:t xml:space="preserve"> do not have </w:t>
            </w:r>
            <w:r w:rsidRPr="0053004D">
              <w:t>enough</w:t>
            </w:r>
            <w:r w:rsidRPr="00FB3810">
              <w:rPr>
                <w:lang w:eastAsia="ko-KR"/>
              </w:rPr>
              <w:t xml:space="preserve"> functional vision to read the closed captioning provided for the passage. These students who are visually impaired or blind and deaf or hard of hearing AND who use braille may have access to Audio Transcripts. These students must be registered in TOMS for both Braille and Closed Captioning. The use of this accommodation may result in the student needing additional overall time to complete the assessment.</w:t>
            </w:r>
          </w:p>
        </w:tc>
      </w:tr>
    </w:tbl>
    <w:p w14:paraId="62A90635" w14:textId="4A5E1A1A" w:rsidR="00DD6500" w:rsidRDefault="00AA7115" w:rsidP="00DD6500">
      <w:pPr>
        <w:keepNext/>
      </w:pPr>
      <w:r>
        <w:lastRenderedPageBreak/>
        <w:t xml:space="preserve">Accommodations </w:t>
      </w:r>
      <w:r w:rsidR="00DD6500" w:rsidRPr="00DD6500">
        <w:rPr>
          <w:i/>
          <w:iCs/>
        </w:rPr>
        <w:t>(continuation one)</w:t>
      </w:r>
    </w:p>
    <w:tbl>
      <w:tblPr>
        <w:tblStyle w:val="LightList-Accent11"/>
        <w:tblW w:w="9907" w:type="dxa"/>
        <w:tblLayout w:type="fixed"/>
        <w:tblLook w:val="04A0" w:firstRow="1" w:lastRow="0" w:firstColumn="1" w:lastColumn="0" w:noHBand="0" w:noVBand="1"/>
      </w:tblPr>
      <w:tblGrid>
        <w:gridCol w:w="2592"/>
        <w:gridCol w:w="1584"/>
        <w:gridCol w:w="1584"/>
        <w:gridCol w:w="4147"/>
      </w:tblGrid>
      <w:tr w:rsidR="00DD6500" w:rsidRPr="00485C5C" w14:paraId="140E9A04" w14:textId="77777777" w:rsidTr="0094014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92" w:type="dxa"/>
            <w:tcBorders>
              <w:top w:val="single" w:sz="8" w:space="0" w:color="4F81BD"/>
              <w:bottom w:val="single" w:sz="8" w:space="0" w:color="4F81BD"/>
              <w:right w:val="single" w:sz="8" w:space="0" w:color="FFFFFF" w:themeColor="background1"/>
            </w:tcBorders>
            <w:shd w:val="clear" w:color="auto" w:fill="3B689F"/>
            <w:vAlign w:val="bottom"/>
          </w:tcPr>
          <w:p w14:paraId="60C0F141" w14:textId="77777777" w:rsidR="00DD6500" w:rsidRPr="0053004D" w:rsidRDefault="00DD6500" w:rsidP="00940149">
            <w:pPr>
              <w:pStyle w:val="TableHead"/>
              <w:rPr>
                <w:b/>
              </w:rPr>
            </w:pPr>
            <w:r w:rsidRPr="0053004D">
              <w:rPr>
                <w:b/>
              </w:rPr>
              <w:t>Accommodation</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64F43349"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07606E36"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Non-embedded</w:t>
            </w:r>
          </w:p>
        </w:tc>
        <w:tc>
          <w:tcPr>
            <w:tcW w:w="4147" w:type="dxa"/>
            <w:tcBorders>
              <w:top w:val="single" w:sz="8" w:space="0" w:color="4F81BD"/>
              <w:left w:val="single" w:sz="8" w:space="0" w:color="FFFFFF" w:themeColor="background1"/>
              <w:bottom w:val="single" w:sz="8" w:space="0" w:color="4F81BD"/>
            </w:tcBorders>
            <w:shd w:val="clear" w:color="auto" w:fill="3B689F"/>
            <w:vAlign w:val="bottom"/>
          </w:tcPr>
          <w:p w14:paraId="1970B64E"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Recommendations for Use</w:t>
            </w:r>
          </w:p>
        </w:tc>
      </w:tr>
      <w:tr w:rsidR="0035055B" w:rsidRPr="00485C5C" w14:paraId="33529C8A" w14:textId="77777777" w:rsidTr="001F7E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92" w:type="dxa"/>
          </w:tcPr>
          <w:p w14:paraId="5C25FD28" w14:textId="7AD30FCA" w:rsidR="0035055B" w:rsidRPr="00FB3810" w:rsidRDefault="0035055B" w:rsidP="0053004D">
            <w:pPr>
              <w:pStyle w:val="TableText0"/>
            </w:pPr>
            <w:r w:rsidRPr="00FB3810">
              <w:t>Braille (embossed and refreshable)</w:t>
            </w:r>
          </w:p>
        </w:tc>
        <w:tc>
          <w:tcPr>
            <w:tcW w:w="1584" w:type="dxa"/>
          </w:tcPr>
          <w:p w14:paraId="386DD3E1" w14:textId="62F038B9" w:rsidR="0035055B" w:rsidRPr="00FB3810" w:rsidRDefault="009618E0" w:rsidP="0053004D">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68662B3D" w14:textId="32C4D405" w:rsidR="0035055B" w:rsidRPr="00FB3810" w:rsidRDefault="0053004D" w:rsidP="0053004D">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4147" w:type="dxa"/>
          </w:tcPr>
          <w:p w14:paraId="3295AE75" w14:textId="77777777" w:rsidR="0035055B" w:rsidRPr="00FB3810" w:rsidRDefault="0035055B" w:rsidP="0053004D">
            <w:pPr>
              <w:pStyle w:val="TableText0"/>
              <w:cnfStyle w:val="000000100000" w:firstRow="0" w:lastRow="0" w:firstColumn="0" w:lastColumn="0" w:oddVBand="0" w:evenVBand="0" w:oddHBand="1" w:evenHBand="0" w:firstRowFirstColumn="0" w:firstRowLastColumn="0" w:lastRowFirstColumn="0" w:lastRowLastColumn="0"/>
            </w:pPr>
            <w:r w:rsidRPr="00FB3810">
              <w:t xml:space="preserve">Students with visual impairments may read text via braille. Tactile overlays and graphics also may be used to assist the student in accessing content through touch. The use of this support may result in the student needing additional overall time to complete the assessment. If a student’s language/presentation is set to Braille, there are no additional settings that need to be provided </w:t>
            </w:r>
            <w:proofErr w:type="gramStart"/>
            <w:r w:rsidRPr="00FB3810">
              <w:t>in order for</w:t>
            </w:r>
            <w:proofErr w:type="gramEnd"/>
            <w:r w:rsidRPr="00FB3810">
              <w:t xml:space="preserve"> embossing to be available.</w:t>
            </w:r>
          </w:p>
        </w:tc>
      </w:tr>
      <w:tr w:rsidR="00904480" w:rsidRPr="00485C5C" w14:paraId="7B114E43" w14:textId="77777777" w:rsidTr="001F7EB1">
        <w:trPr>
          <w:cantSplit/>
        </w:trPr>
        <w:tc>
          <w:tcPr>
            <w:cnfStyle w:val="001000000000" w:firstRow="0" w:lastRow="0" w:firstColumn="1" w:lastColumn="0" w:oddVBand="0" w:evenVBand="0" w:oddHBand="0" w:evenHBand="0" w:firstRowFirstColumn="0" w:firstRowLastColumn="0" w:lastRowFirstColumn="0" w:lastRowLastColumn="0"/>
            <w:tcW w:w="2592" w:type="dxa"/>
          </w:tcPr>
          <w:p w14:paraId="558ED9E3" w14:textId="4478C66B" w:rsidR="00904480" w:rsidRPr="00FB3810" w:rsidRDefault="00904480" w:rsidP="0053004D">
            <w:pPr>
              <w:pStyle w:val="TableText0"/>
            </w:pPr>
            <w:r w:rsidRPr="00FB3810">
              <w:t>Closed captioning</w:t>
            </w:r>
          </w:p>
        </w:tc>
        <w:tc>
          <w:tcPr>
            <w:tcW w:w="1584" w:type="dxa"/>
          </w:tcPr>
          <w:p w14:paraId="6449BFE4" w14:textId="33BE3727" w:rsidR="00904480" w:rsidRPr="00FB3810" w:rsidRDefault="009618E0" w:rsidP="0053004D">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1584" w:type="dxa"/>
          </w:tcPr>
          <w:p w14:paraId="7C537347" w14:textId="4406A4D9" w:rsidR="00904480" w:rsidRPr="00FB3810" w:rsidRDefault="0053004D" w:rsidP="0053004D">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4147" w:type="dxa"/>
          </w:tcPr>
          <w:p w14:paraId="287A68C0" w14:textId="66DFF484" w:rsidR="00904480" w:rsidRPr="00FB3810" w:rsidRDefault="00904480" w:rsidP="0053004D">
            <w:pPr>
              <w:pStyle w:val="TableText0"/>
              <w:cnfStyle w:val="000000000000" w:firstRow="0" w:lastRow="0" w:firstColumn="0" w:lastColumn="0" w:oddVBand="0" w:evenVBand="0" w:oddHBand="0" w:evenHBand="0" w:firstRowFirstColumn="0" w:firstRowLastColumn="0" w:lastRowFirstColumn="0" w:lastRowLastColumn="0"/>
            </w:pPr>
            <w:r w:rsidRPr="00FB3810">
              <w:rPr>
                <w:rFonts w:eastAsia="Times New Roman" w:cs="Arial"/>
                <w:lang w:eastAsia="ko-KR"/>
              </w:rPr>
              <w:t>Students who are deaf or hard of hearing and who typically access information presented via audio by reading words that appear in synchrony with the audio presentation may need this support to access audio content. For many students who are deaf or hard of hearing, viewing words is how they access information presented orally. It is important to note, however, that some students who are hard of hearing will be able to listen to information presented orally if provided with appropriate amplification and a setting in which extraneous sounds do not interfere with clear presentation of the audio presentation in a listening test.</w:t>
            </w:r>
          </w:p>
        </w:tc>
      </w:tr>
      <w:tr w:rsidR="00904480" w:rsidRPr="00485C5C" w14:paraId="4654B988" w14:textId="77777777" w:rsidTr="001F7E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92" w:type="dxa"/>
          </w:tcPr>
          <w:p w14:paraId="034C3267" w14:textId="77777777" w:rsidR="00904480" w:rsidRPr="00485C5C" w:rsidRDefault="00904480" w:rsidP="0053004D">
            <w:pPr>
              <w:pStyle w:val="TableText0"/>
            </w:pPr>
            <w:r w:rsidRPr="00485C5C">
              <w:t xml:space="preserve">Print on </w:t>
            </w:r>
            <w:r>
              <w:t>d</w:t>
            </w:r>
            <w:r w:rsidRPr="00485C5C">
              <w:t>emand</w:t>
            </w:r>
            <w:r>
              <w:rPr>
                <w:rStyle w:val="FootnoteReference"/>
              </w:rPr>
              <w:footnoteReference w:id="4"/>
            </w:r>
          </w:p>
        </w:tc>
        <w:tc>
          <w:tcPr>
            <w:tcW w:w="1584" w:type="dxa"/>
          </w:tcPr>
          <w:p w14:paraId="1D364BD9" w14:textId="638FA358" w:rsidR="00904480" w:rsidRPr="00485C5C" w:rsidRDefault="0053004D" w:rsidP="0053004D">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470880AD" w14:textId="7B101364" w:rsidR="00904480" w:rsidRPr="00485C5C" w:rsidRDefault="0053004D" w:rsidP="0053004D">
            <w:pPr>
              <w:pStyle w:val="TableText0"/>
              <w:jc w:val="center"/>
              <w:cnfStyle w:val="000000100000" w:firstRow="0" w:lastRow="0" w:firstColumn="0" w:lastColumn="0" w:oddVBand="0" w:evenVBand="0" w:oddHBand="1" w:evenHBand="0" w:firstRowFirstColumn="0" w:firstRowLastColumn="0" w:lastRowFirstColumn="0" w:lastRowLastColumn="0"/>
            </w:pPr>
            <w:r w:rsidRPr="00485C5C">
              <w:t>X</w:t>
            </w:r>
          </w:p>
        </w:tc>
        <w:tc>
          <w:tcPr>
            <w:tcW w:w="4147" w:type="dxa"/>
          </w:tcPr>
          <w:p w14:paraId="2C3D4A36" w14:textId="77777777" w:rsidR="00904480" w:rsidRPr="00485C5C" w:rsidRDefault="00904480" w:rsidP="0053004D">
            <w:pPr>
              <w:pStyle w:val="TableText0"/>
              <w:cnfStyle w:val="000000100000" w:firstRow="0" w:lastRow="0" w:firstColumn="0" w:lastColumn="0" w:oddVBand="0" w:evenVBand="0" w:oddHBand="1" w:evenHBand="0" w:firstRowFirstColumn="0" w:firstRowLastColumn="0" w:lastRowFirstColumn="0" w:lastRowLastColumn="0"/>
            </w:pPr>
            <w:r w:rsidRPr="00485C5C">
              <w:t>Some students with disabilities may need paper copies of either passages/stimuli and/or items. The use of this accommodation may result in the student needing additional time to complete the assessment.</w:t>
            </w:r>
          </w:p>
        </w:tc>
      </w:tr>
    </w:tbl>
    <w:p w14:paraId="5408FFE8" w14:textId="199E222A" w:rsidR="00DD6500" w:rsidRDefault="00AA7115">
      <w:r>
        <w:lastRenderedPageBreak/>
        <w:t>Accommodations</w:t>
      </w:r>
      <w:r w:rsidRPr="00DD6500">
        <w:rPr>
          <w:i/>
          <w:iCs/>
        </w:rPr>
        <w:t xml:space="preserve"> </w:t>
      </w:r>
      <w:r w:rsidR="00DD6500" w:rsidRPr="00DD6500">
        <w:rPr>
          <w:i/>
          <w:iCs/>
        </w:rPr>
        <w:t xml:space="preserve">(continuation </w:t>
      </w:r>
      <w:r w:rsidR="00DD6500">
        <w:rPr>
          <w:i/>
          <w:iCs/>
        </w:rPr>
        <w:t>two</w:t>
      </w:r>
      <w:r w:rsidR="00DD6500" w:rsidRPr="00DD6500">
        <w:rPr>
          <w:i/>
          <w:iCs/>
        </w:rPr>
        <w:t>)</w:t>
      </w:r>
    </w:p>
    <w:tbl>
      <w:tblPr>
        <w:tblStyle w:val="LightList-Accent11"/>
        <w:tblW w:w="9907" w:type="dxa"/>
        <w:tblLayout w:type="fixed"/>
        <w:tblLook w:val="04A0" w:firstRow="1" w:lastRow="0" w:firstColumn="1" w:lastColumn="0" w:noHBand="0" w:noVBand="1"/>
      </w:tblPr>
      <w:tblGrid>
        <w:gridCol w:w="2592"/>
        <w:gridCol w:w="1584"/>
        <w:gridCol w:w="1584"/>
        <w:gridCol w:w="4147"/>
      </w:tblGrid>
      <w:tr w:rsidR="00DD6500" w:rsidRPr="00485C5C" w14:paraId="587A737F" w14:textId="77777777" w:rsidTr="0094014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92" w:type="dxa"/>
            <w:tcBorders>
              <w:top w:val="single" w:sz="8" w:space="0" w:color="4F81BD"/>
              <w:bottom w:val="single" w:sz="8" w:space="0" w:color="4F81BD"/>
              <w:right w:val="single" w:sz="8" w:space="0" w:color="FFFFFF" w:themeColor="background1"/>
            </w:tcBorders>
            <w:shd w:val="clear" w:color="auto" w:fill="3B689F"/>
            <w:vAlign w:val="bottom"/>
          </w:tcPr>
          <w:p w14:paraId="3723CFBF" w14:textId="77777777" w:rsidR="00DD6500" w:rsidRPr="0053004D" w:rsidRDefault="00DD6500" w:rsidP="00940149">
            <w:pPr>
              <w:pStyle w:val="TableHead"/>
              <w:rPr>
                <w:b/>
              </w:rPr>
            </w:pPr>
            <w:r w:rsidRPr="0053004D">
              <w:rPr>
                <w:b/>
              </w:rPr>
              <w:t>Accommodation</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73E59E83"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3B689F"/>
            <w:vAlign w:val="bottom"/>
          </w:tcPr>
          <w:p w14:paraId="4AFEF669"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Non-embedded</w:t>
            </w:r>
          </w:p>
        </w:tc>
        <w:tc>
          <w:tcPr>
            <w:tcW w:w="4147" w:type="dxa"/>
            <w:tcBorders>
              <w:top w:val="single" w:sz="8" w:space="0" w:color="4F81BD"/>
              <w:left w:val="single" w:sz="8" w:space="0" w:color="FFFFFF" w:themeColor="background1"/>
              <w:bottom w:val="single" w:sz="8" w:space="0" w:color="4F81BD"/>
            </w:tcBorders>
            <w:shd w:val="clear" w:color="auto" w:fill="3B689F"/>
            <w:vAlign w:val="bottom"/>
          </w:tcPr>
          <w:p w14:paraId="323FE67F" w14:textId="77777777" w:rsidR="00DD6500" w:rsidRPr="0053004D" w:rsidRDefault="00DD6500" w:rsidP="00940149">
            <w:pPr>
              <w:pStyle w:val="TableHead"/>
              <w:cnfStyle w:val="100000000000" w:firstRow="1" w:lastRow="0" w:firstColumn="0" w:lastColumn="0" w:oddVBand="0" w:evenVBand="0" w:oddHBand="0" w:evenHBand="0" w:firstRowFirstColumn="0" w:firstRowLastColumn="0" w:lastRowFirstColumn="0" w:lastRowLastColumn="0"/>
              <w:rPr>
                <w:b/>
              </w:rPr>
            </w:pPr>
            <w:r w:rsidRPr="0053004D">
              <w:rPr>
                <w:b/>
              </w:rPr>
              <w:t>Recommendations for Use</w:t>
            </w:r>
          </w:p>
        </w:tc>
      </w:tr>
      <w:tr w:rsidR="00904480" w:rsidRPr="00485C5C" w14:paraId="597D36B1" w14:textId="77777777" w:rsidTr="001F7E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92" w:type="dxa"/>
          </w:tcPr>
          <w:p w14:paraId="3B5E6DEC" w14:textId="77777777" w:rsidR="00904480" w:rsidRDefault="00904480" w:rsidP="0053004D">
            <w:pPr>
              <w:pStyle w:val="TableText0"/>
            </w:pPr>
            <w:r>
              <w:t>Read aloud for reading passages</w:t>
            </w:r>
          </w:p>
        </w:tc>
        <w:tc>
          <w:tcPr>
            <w:tcW w:w="1584" w:type="dxa"/>
          </w:tcPr>
          <w:p w14:paraId="30ABD692" w14:textId="187A6048" w:rsidR="00904480" w:rsidRPr="00485C5C" w:rsidRDefault="0053004D" w:rsidP="0053004D">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1584" w:type="dxa"/>
          </w:tcPr>
          <w:p w14:paraId="4B535EBA" w14:textId="4CB9D41C" w:rsidR="00904480" w:rsidRDefault="009618E0" w:rsidP="0053004D">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4147" w:type="dxa"/>
          </w:tcPr>
          <w:p w14:paraId="5865EE8B" w14:textId="77777777" w:rsidR="00904480" w:rsidRDefault="00904480" w:rsidP="0053004D">
            <w:pPr>
              <w:pStyle w:val="TableText0"/>
              <w:cnfStyle w:val="000000100000" w:firstRow="0" w:lastRow="0" w:firstColumn="0" w:lastColumn="0" w:oddVBand="0" w:evenVBand="0" w:oddHBand="1" w:evenHBand="0" w:firstRowFirstColumn="0" w:firstRowLastColumn="0" w:lastRowFirstColumn="0" w:lastRowLastColumn="0"/>
            </w:pPr>
            <w:r>
              <w:t>Read aloud is available as an accommodation for students whose need is documented in an IEP or Section 504 plan. A student should have the option of asking a reader to slow down or repeat text.</w:t>
            </w:r>
          </w:p>
        </w:tc>
      </w:tr>
      <w:tr w:rsidR="00904480" w:rsidRPr="00485C5C" w14:paraId="6F37C8B2" w14:textId="77777777" w:rsidTr="001F7EB1">
        <w:trPr>
          <w:cantSplit/>
        </w:trPr>
        <w:tc>
          <w:tcPr>
            <w:cnfStyle w:val="001000000000" w:firstRow="0" w:lastRow="0" w:firstColumn="1" w:lastColumn="0" w:oddVBand="0" w:evenVBand="0" w:oddHBand="0" w:evenHBand="0" w:firstRowFirstColumn="0" w:firstRowLastColumn="0" w:lastRowFirstColumn="0" w:lastRowLastColumn="0"/>
            <w:tcW w:w="2592" w:type="dxa"/>
          </w:tcPr>
          <w:p w14:paraId="33A8093B" w14:textId="77777777" w:rsidR="00904480" w:rsidRPr="00485C5C" w:rsidRDefault="00904480" w:rsidP="0053004D">
            <w:pPr>
              <w:pStyle w:val="TableText0"/>
            </w:pPr>
            <w:r>
              <w:t>Scribe (for writing items)</w:t>
            </w:r>
            <w:r>
              <w:rPr>
                <w:rStyle w:val="FootnoteReference"/>
              </w:rPr>
              <w:footnoteReference w:id="5"/>
            </w:r>
          </w:p>
        </w:tc>
        <w:tc>
          <w:tcPr>
            <w:tcW w:w="1584" w:type="dxa"/>
          </w:tcPr>
          <w:p w14:paraId="5076E99C" w14:textId="7201CD54" w:rsidR="00904480" w:rsidRPr="00485C5C" w:rsidRDefault="0053004D" w:rsidP="0053004D">
            <w:pPr>
              <w:pStyle w:val="TableText0"/>
              <w:jc w:val="center"/>
              <w:cnfStyle w:val="000000000000" w:firstRow="0" w:lastRow="0" w:firstColumn="0" w:lastColumn="0" w:oddVBand="0" w:evenVBand="0" w:oddHBand="0" w:evenHBand="0" w:firstRowFirstColumn="0" w:firstRowLastColumn="0" w:lastRowFirstColumn="0" w:lastRowLastColumn="0"/>
            </w:pPr>
            <w:r>
              <w:t>NA</w:t>
            </w:r>
          </w:p>
        </w:tc>
        <w:tc>
          <w:tcPr>
            <w:tcW w:w="1584" w:type="dxa"/>
          </w:tcPr>
          <w:p w14:paraId="7CECE2F4" w14:textId="642B1348" w:rsidR="00904480" w:rsidRPr="00485C5C" w:rsidRDefault="0053004D" w:rsidP="0053004D">
            <w:pPr>
              <w:pStyle w:val="TableText0"/>
              <w:jc w:val="center"/>
              <w:cnfStyle w:val="000000000000" w:firstRow="0" w:lastRow="0" w:firstColumn="0" w:lastColumn="0" w:oddVBand="0" w:evenVBand="0" w:oddHBand="0" w:evenHBand="0" w:firstRowFirstColumn="0" w:firstRowLastColumn="0" w:lastRowFirstColumn="0" w:lastRowLastColumn="0"/>
            </w:pPr>
            <w:r>
              <w:t>X</w:t>
            </w:r>
          </w:p>
        </w:tc>
        <w:tc>
          <w:tcPr>
            <w:tcW w:w="4147" w:type="dxa"/>
          </w:tcPr>
          <w:p w14:paraId="26CBB051" w14:textId="77777777" w:rsidR="00904480" w:rsidRPr="00485C5C" w:rsidRDefault="00904480" w:rsidP="0053004D">
            <w:pPr>
              <w:pStyle w:val="TableText0"/>
              <w:cnfStyle w:val="000000000000" w:firstRow="0" w:lastRow="0" w:firstColumn="0" w:lastColumn="0" w:oddVBand="0" w:evenVBand="0" w:oddHBand="0" w:evenHBand="0" w:firstRowFirstColumn="0" w:firstRowLastColumn="0" w:lastRowFirstColumn="0" w:lastRowLastColumn="0"/>
            </w:pPr>
            <w:r>
              <w:t xml:space="preserve">Students who have documented significant motor or processing difficulties, or who have had a recent injury (such as a broken hand or arm) that makes it difficult to produce responses may need to dictate their responses to a human, who then records the students’ responses verbatim. The use of this </w:t>
            </w:r>
            <w:r w:rsidRPr="0053004D">
              <w:t>accommodation</w:t>
            </w:r>
            <w:r>
              <w:t xml:space="preserve"> may result in the student needing overall additional time to complete the assessment. For many of these students, dictating to a human scribe is the only way to demonstrate their composition skills. It is important that these students be able to develop planning notes via the human scribe, and to view what they produce while composing via dictation to the scribe. </w:t>
            </w:r>
          </w:p>
        </w:tc>
      </w:tr>
      <w:tr w:rsidR="00904480" w:rsidRPr="00485C5C" w14:paraId="074F9888" w14:textId="77777777" w:rsidTr="001F7E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92" w:type="dxa"/>
          </w:tcPr>
          <w:p w14:paraId="5B17D73F" w14:textId="77777777" w:rsidR="00904480" w:rsidRPr="00485C5C" w:rsidRDefault="00904480" w:rsidP="0053004D">
            <w:pPr>
              <w:pStyle w:val="TableText0"/>
            </w:pPr>
            <w:r>
              <w:t>Text-to-speech (reading passages)</w:t>
            </w:r>
          </w:p>
        </w:tc>
        <w:tc>
          <w:tcPr>
            <w:tcW w:w="1584" w:type="dxa"/>
          </w:tcPr>
          <w:p w14:paraId="3CA98366" w14:textId="0C5592A1" w:rsidR="00904480" w:rsidRPr="00485C5C" w:rsidRDefault="009618E0" w:rsidP="0053004D">
            <w:pPr>
              <w:pStyle w:val="TableText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4E22AF07" w14:textId="4A2F1317" w:rsidR="00904480" w:rsidRPr="00485C5C" w:rsidRDefault="0053004D" w:rsidP="0053004D">
            <w:pPr>
              <w:pStyle w:val="TableText0"/>
              <w:jc w:val="center"/>
              <w:cnfStyle w:val="000000100000" w:firstRow="0" w:lastRow="0" w:firstColumn="0" w:lastColumn="0" w:oddVBand="0" w:evenVBand="0" w:oddHBand="1" w:evenHBand="0" w:firstRowFirstColumn="0" w:firstRowLastColumn="0" w:lastRowFirstColumn="0" w:lastRowLastColumn="0"/>
            </w:pPr>
            <w:r>
              <w:t>NA</w:t>
            </w:r>
          </w:p>
        </w:tc>
        <w:tc>
          <w:tcPr>
            <w:tcW w:w="4147" w:type="dxa"/>
          </w:tcPr>
          <w:p w14:paraId="23A18A9E" w14:textId="77777777" w:rsidR="00904480" w:rsidRPr="005A7B4A" w:rsidRDefault="00904480" w:rsidP="0053004D">
            <w:pPr>
              <w:pStyle w:val="TableText0"/>
              <w:cnfStyle w:val="000000100000" w:firstRow="0" w:lastRow="0" w:firstColumn="0" w:lastColumn="0" w:oddVBand="0" w:evenVBand="0" w:oddHBand="1" w:evenHBand="0" w:firstRowFirstColumn="0" w:firstRowLastColumn="0" w:lastRowFirstColumn="0" w:lastRowLastColumn="0"/>
              <w:rPr>
                <w:rFonts w:cs="Arial"/>
              </w:rPr>
            </w:pPr>
            <w:r w:rsidRPr="005A7B4A">
              <w:rPr>
                <w:rFonts w:eastAsiaTheme="minorHAnsi" w:cs="Arial"/>
              </w:rPr>
              <w:t>This accommodation is appropriate for a very small number of students. Students who use text-to-speech will need headphones unless tested individually in a separate setting.</w:t>
            </w:r>
            <w:r w:rsidRPr="005A7B4A">
              <w:rPr>
                <w:rFonts w:eastAsia="Malgun Gothic" w:cs="Arial"/>
                <w:lang w:eastAsia="ko-KR"/>
              </w:rPr>
              <w:t xml:space="preserve"> </w:t>
            </w:r>
            <w:r w:rsidRPr="005A7B4A">
              <w:rPr>
                <w:rFonts w:eastAsiaTheme="minorHAnsi" w:cs="Arial"/>
              </w:rPr>
              <w:t>The use of this accommodation may result in the student needing additional time to complete the assessment.</w:t>
            </w:r>
          </w:p>
        </w:tc>
      </w:tr>
    </w:tbl>
    <w:p w14:paraId="67E2B3EF" w14:textId="7AEFEB78" w:rsidR="000B3989" w:rsidRPr="00485C5C" w:rsidRDefault="000B3989" w:rsidP="00C52688">
      <w:pPr>
        <w:pStyle w:val="Heading2"/>
        <w:rPr>
          <w:lang w:bidi="en-US"/>
        </w:rPr>
      </w:pPr>
      <w:bookmarkStart w:id="12" w:name="_Toc132976759"/>
      <w:r w:rsidRPr="00485C5C">
        <w:rPr>
          <w:lang w:bidi="en-US"/>
        </w:rPr>
        <w:lastRenderedPageBreak/>
        <w:t>References</w:t>
      </w:r>
      <w:bookmarkEnd w:id="12"/>
    </w:p>
    <w:p w14:paraId="7F1DBEEC" w14:textId="543FDD9A" w:rsidR="00A07A67" w:rsidRPr="00250AE4" w:rsidRDefault="00A07A67" w:rsidP="00A07A67">
      <w:pPr>
        <w:pStyle w:val="References"/>
        <w:rPr>
          <w:rFonts w:cs="Arial"/>
        </w:rPr>
      </w:pPr>
      <w:r w:rsidRPr="00250AE4">
        <w:rPr>
          <w:rFonts w:cs="Arial"/>
        </w:rPr>
        <w:t xml:space="preserve">Abedi, J., &amp; Ewers, N. (2013, February). </w:t>
      </w:r>
      <w:r w:rsidRPr="00250AE4">
        <w:rPr>
          <w:rFonts w:cs="Arial"/>
          <w:i/>
        </w:rPr>
        <w:t>Smarter Balanced Assessment Consortium: Accommodations for English language learners and students with disabilities: A research-based decision algorithm</w:t>
      </w:r>
      <w:r w:rsidRPr="00250AE4">
        <w:rPr>
          <w:rFonts w:cs="Arial"/>
        </w:rPr>
        <w:t xml:space="preserve">. Retrieved from </w:t>
      </w:r>
      <w:hyperlink r:id="rId16" w:tooltip="Smarter Balanced Assessment Consortium: Accommodations for English language learners and students with disabilities: A research-based decision algorithm web document on the Smarter Balanced website" w:history="1">
        <w:r w:rsidRPr="00250AE4">
          <w:rPr>
            <w:rStyle w:val="Hyperlink"/>
            <w:rFonts w:cs="Arial"/>
          </w:rPr>
          <w:t>https://portal.smarterbalanced.org/library/‌en/accommodations-for-english-language-learners-and-students-with-disabilities-a-research-based-decision-algorithm.pdf</w:t>
        </w:r>
      </w:hyperlink>
    </w:p>
    <w:p w14:paraId="3332618A" w14:textId="77777777" w:rsidR="000B3989" w:rsidRPr="00250AE4" w:rsidRDefault="00D77AED" w:rsidP="00A07A67">
      <w:pPr>
        <w:ind w:left="216" w:hanging="216"/>
        <w:rPr>
          <w:rFonts w:cs="Arial"/>
          <w:color w:val="000000"/>
        </w:rPr>
      </w:pPr>
      <w:r>
        <w:rPr>
          <w:rFonts w:cs="Arial"/>
          <w:color w:val="000000"/>
        </w:rPr>
        <w:t>AERA</w:t>
      </w:r>
      <w:r w:rsidR="000B3989" w:rsidRPr="00250AE4">
        <w:rPr>
          <w:rFonts w:cs="Arial"/>
          <w:color w:val="000000"/>
        </w:rPr>
        <w:t xml:space="preserve">, </w:t>
      </w:r>
      <w:r>
        <w:rPr>
          <w:rFonts w:cs="Arial"/>
          <w:color w:val="000000"/>
        </w:rPr>
        <w:t>APA</w:t>
      </w:r>
      <w:r w:rsidR="000B3989" w:rsidRPr="00250AE4">
        <w:rPr>
          <w:rFonts w:cs="Arial"/>
          <w:color w:val="000000"/>
        </w:rPr>
        <w:t xml:space="preserve">, </w:t>
      </w:r>
      <w:r>
        <w:rPr>
          <w:rFonts w:cs="Arial"/>
          <w:color w:val="000000"/>
        </w:rPr>
        <w:t>NCME</w:t>
      </w:r>
      <w:r w:rsidR="000B3989" w:rsidRPr="00250AE4">
        <w:rPr>
          <w:rFonts w:cs="Arial"/>
          <w:color w:val="000000"/>
          <w:lang w:bidi="en-US"/>
        </w:rPr>
        <w:t>, &amp; Joint Committee on Standards for Educational and Psychological Testing</w:t>
      </w:r>
      <w:r w:rsidR="000B3989" w:rsidRPr="00250AE4">
        <w:rPr>
          <w:rFonts w:cs="Arial"/>
          <w:color w:val="000000"/>
        </w:rPr>
        <w:t xml:space="preserve">. (2014). </w:t>
      </w:r>
      <w:r w:rsidR="000B3989" w:rsidRPr="00250AE4">
        <w:rPr>
          <w:rFonts w:cs="Arial"/>
          <w:i/>
          <w:color w:val="000000"/>
        </w:rPr>
        <w:t>Standards for educational and psychological testing.</w:t>
      </w:r>
      <w:r w:rsidR="000B3989" w:rsidRPr="00250AE4">
        <w:rPr>
          <w:rFonts w:cs="Arial"/>
          <w:color w:val="000000"/>
        </w:rPr>
        <w:t xml:space="preserve"> Washington, DC: American Educational Research Association.</w:t>
      </w:r>
    </w:p>
    <w:p w14:paraId="2ED4C413" w14:textId="66F91C9F" w:rsidR="000B3989" w:rsidRPr="00013B24" w:rsidRDefault="000B3989" w:rsidP="00A07A67">
      <w:pPr>
        <w:ind w:left="216" w:hanging="216"/>
        <w:rPr>
          <w:rFonts w:cs="Arial"/>
          <w:color w:val="000000"/>
        </w:rPr>
      </w:pPr>
      <w:r w:rsidRPr="00013B24">
        <w:rPr>
          <w:rFonts w:cs="Arial"/>
          <w:color w:val="000000"/>
        </w:rPr>
        <w:t xml:space="preserve">California Department of Education. (2016). </w:t>
      </w:r>
      <w:r w:rsidRPr="00013B24">
        <w:rPr>
          <w:rFonts w:cs="Arial"/>
          <w:i/>
          <w:color w:val="000000"/>
        </w:rPr>
        <w:t xml:space="preserve">Matrix </w:t>
      </w:r>
      <w:r w:rsidR="00392CC8">
        <w:rPr>
          <w:rFonts w:cs="Arial"/>
          <w:i/>
          <w:color w:val="000000"/>
        </w:rPr>
        <w:t>o</w:t>
      </w:r>
      <w:r w:rsidRPr="00013B24">
        <w:rPr>
          <w:rFonts w:cs="Arial"/>
          <w:i/>
          <w:color w:val="000000"/>
        </w:rPr>
        <w:t xml:space="preserve">ne: Universal </w:t>
      </w:r>
      <w:r w:rsidR="00392CC8">
        <w:rPr>
          <w:rFonts w:cs="Arial"/>
          <w:i/>
          <w:color w:val="000000"/>
        </w:rPr>
        <w:t>t</w:t>
      </w:r>
      <w:r w:rsidRPr="00013B24">
        <w:rPr>
          <w:rFonts w:cs="Arial"/>
          <w:i/>
          <w:color w:val="000000"/>
        </w:rPr>
        <w:t xml:space="preserve">ools, </w:t>
      </w:r>
      <w:r w:rsidR="00392CC8">
        <w:rPr>
          <w:rFonts w:cs="Arial"/>
          <w:i/>
          <w:color w:val="000000"/>
        </w:rPr>
        <w:t>d</w:t>
      </w:r>
      <w:r w:rsidRPr="00013B24">
        <w:rPr>
          <w:rFonts w:cs="Arial"/>
          <w:i/>
          <w:color w:val="000000"/>
        </w:rPr>
        <w:t xml:space="preserve">esignated </w:t>
      </w:r>
      <w:r w:rsidR="00392CC8">
        <w:rPr>
          <w:rFonts w:cs="Arial"/>
          <w:i/>
          <w:color w:val="000000"/>
        </w:rPr>
        <w:t>s</w:t>
      </w:r>
      <w:r w:rsidRPr="00013B24">
        <w:rPr>
          <w:rFonts w:cs="Arial"/>
          <w:i/>
          <w:color w:val="000000"/>
        </w:rPr>
        <w:t xml:space="preserve">upports, and </w:t>
      </w:r>
      <w:r w:rsidR="00392CC8">
        <w:rPr>
          <w:rFonts w:cs="Arial"/>
          <w:i/>
          <w:color w:val="000000"/>
        </w:rPr>
        <w:t>a</w:t>
      </w:r>
      <w:r w:rsidRPr="00013B24">
        <w:rPr>
          <w:rFonts w:cs="Arial"/>
          <w:i/>
          <w:color w:val="000000"/>
        </w:rPr>
        <w:t>ccommodations for CAASPP</w:t>
      </w:r>
      <w:r w:rsidRPr="00013B24">
        <w:rPr>
          <w:rFonts w:cs="Arial"/>
          <w:color w:val="000000"/>
        </w:rPr>
        <w:t xml:space="preserve">. Sacramento, CA: California Department of Education. Retrieved from </w:t>
      </w:r>
      <w:hyperlink r:id="rId17" w:tooltip="CDE Matrix One: CAASPP System Accessibility Resources web page on the CDE website" w:history="1">
        <w:r w:rsidRPr="00013B24">
          <w:rPr>
            <w:rFonts w:cs="Arial"/>
            <w:color w:val="0000FF"/>
            <w:u w:val="single"/>
          </w:rPr>
          <w:t>http://www.cde.ca.gov/ta/tg/ai/caasppmatrix1.asp</w:t>
        </w:r>
      </w:hyperlink>
    </w:p>
    <w:p w14:paraId="3372D7AF" w14:textId="77777777" w:rsidR="000B3989" w:rsidRPr="00013B24" w:rsidRDefault="000B3989" w:rsidP="00A07A67">
      <w:pPr>
        <w:ind w:left="216" w:hanging="216"/>
        <w:rPr>
          <w:rFonts w:cs="Arial"/>
          <w:color w:val="000000"/>
        </w:rPr>
      </w:pPr>
      <w:r w:rsidRPr="00013B24">
        <w:rPr>
          <w:rFonts w:cs="Arial"/>
          <w:color w:val="000000"/>
        </w:rPr>
        <w:t xml:space="preserve">Dean, V. J., &amp; Martineau, J. (2012). </w:t>
      </w:r>
      <w:r w:rsidRPr="00013B24">
        <w:rPr>
          <w:rFonts w:cs="Arial"/>
          <w:i/>
          <w:color w:val="000000"/>
        </w:rPr>
        <w:t>A state perspective on enhancing assessment and accountability systems through systematic implementation of technology.</w:t>
      </w:r>
      <w:r w:rsidRPr="00013B24">
        <w:rPr>
          <w:rFonts w:cs="Arial"/>
          <w:color w:val="000000"/>
        </w:rPr>
        <w:t xml:space="preserve"> In H. Zhao &amp; R. </w:t>
      </w:r>
      <w:proofErr w:type="spellStart"/>
      <w:r w:rsidRPr="00013B24">
        <w:rPr>
          <w:rFonts w:cs="Arial"/>
          <w:color w:val="000000"/>
        </w:rPr>
        <w:t>Lissitz</w:t>
      </w:r>
      <w:proofErr w:type="spellEnd"/>
      <w:r w:rsidRPr="00013B24">
        <w:rPr>
          <w:rFonts w:cs="Arial"/>
          <w:color w:val="000000"/>
        </w:rPr>
        <w:t xml:space="preserve"> (Eds.), </w:t>
      </w:r>
      <w:r w:rsidRPr="00013B24">
        <w:rPr>
          <w:rFonts w:cs="Arial"/>
          <w:i/>
          <w:color w:val="000000"/>
        </w:rPr>
        <w:t>Computers and their impact on state assessments</w:t>
      </w:r>
      <w:r w:rsidRPr="00013B24">
        <w:rPr>
          <w:rFonts w:cs="Arial"/>
          <w:color w:val="000000"/>
        </w:rPr>
        <w:t xml:space="preserve"> (pp. 55–77). Charlotte, NC: Information Age Publishing, Inc.</w:t>
      </w:r>
    </w:p>
    <w:p w14:paraId="57C912B0" w14:textId="77777777" w:rsidR="00970A73" w:rsidRPr="00250AE4" w:rsidRDefault="00970A73" w:rsidP="005A7B4A">
      <w:pPr>
        <w:ind w:left="216" w:hanging="216"/>
        <w:rPr>
          <w:rFonts w:cs="Arial"/>
        </w:rPr>
      </w:pPr>
      <w:r w:rsidRPr="005A7B4A">
        <w:rPr>
          <w:rFonts w:cs="Arial"/>
          <w:color w:val="000000"/>
        </w:rPr>
        <w:t>Guzman</w:t>
      </w:r>
      <w:r w:rsidRPr="00250AE4">
        <w:rPr>
          <w:rFonts w:cs="Arial"/>
        </w:rPr>
        <w:t>-Orth, D. (2014, April).</w:t>
      </w:r>
      <w:r w:rsidRPr="005D55E9">
        <w:rPr>
          <w:rFonts w:cs="Arial"/>
        </w:rPr>
        <w:t xml:space="preserve"> </w:t>
      </w:r>
      <w:r w:rsidRPr="005A7B4A">
        <w:rPr>
          <w:rFonts w:cs="Arial"/>
        </w:rPr>
        <w:t xml:space="preserve">PARCC </w:t>
      </w:r>
      <w:r w:rsidR="00392CC8" w:rsidRPr="005A7B4A">
        <w:rPr>
          <w:rFonts w:cs="Arial"/>
        </w:rPr>
        <w:t>i</w:t>
      </w:r>
      <w:r w:rsidRPr="005A7B4A">
        <w:rPr>
          <w:rFonts w:cs="Arial"/>
        </w:rPr>
        <w:t xml:space="preserve">tem </w:t>
      </w:r>
      <w:r w:rsidR="00392CC8" w:rsidRPr="005A7B4A">
        <w:rPr>
          <w:rFonts w:cs="Arial"/>
        </w:rPr>
        <w:t>d</w:t>
      </w:r>
      <w:r w:rsidRPr="005A7B4A">
        <w:rPr>
          <w:rFonts w:cs="Arial"/>
        </w:rPr>
        <w:t xml:space="preserve">evelopment: Usability of </w:t>
      </w:r>
      <w:r w:rsidR="00392CC8" w:rsidRPr="005A7B4A">
        <w:rPr>
          <w:rFonts w:cs="Arial"/>
        </w:rPr>
        <w:t>n</w:t>
      </w:r>
      <w:r w:rsidRPr="005A7B4A">
        <w:rPr>
          <w:rFonts w:cs="Arial"/>
        </w:rPr>
        <w:t xml:space="preserve">ew </w:t>
      </w:r>
      <w:r w:rsidR="00392CC8" w:rsidRPr="005A7B4A">
        <w:rPr>
          <w:rFonts w:cs="Arial"/>
        </w:rPr>
        <w:t>i</w:t>
      </w:r>
      <w:r w:rsidRPr="005A7B4A">
        <w:rPr>
          <w:rFonts w:cs="Arial"/>
        </w:rPr>
        <w:t xml:space="preserve">tem </w:t>
      </w:r>
      <w:r w:rsidR="00392CC8" w:rsidRPr="005A7B4A">
        <w:rPr>
          <w:rFonts w:cs="Arial"/>
        </w:rPr>
        <w:t>t</w:t>
      </w:r>
      <w:r w:rsidRPr="005A7B4A">
        <w:rPr>
          <w:rFonts w:cs="Arial"/>
        </w:rPr>
        <w:t xml:space="preserve">ypes for English </w:t>
      </w:r>
      <w:r w:rsidR="00392CC8" w:rsidRPr="005A7B4A">
        <w:rPr>
          <w:rFonts w:cs="Arial"/>
        </w:rPr>
        <w:t>l</w:t>
      </w:r>
      <w:r w:rsidRPr="005A7B4A">
        <w:rPr>
          <w:rFonts w:cs="Arial"/>
        </w:rPr>
        <w:t>earners</w:t>
      </w:r>
      <w:r w:rsidRPr="005D55E9">
        <w:rPr>
          <w:rFonts w:cs="Arial"/>
        </w:rPr>
        <w:t>.</w:t>
      </w:r>
      <w:r w:rsidRPr="00250AE4">
        <w:rPr>
          <w:rFonts w:cs="Arial"/>
        </w:rPr>
        <w:t xml:space="preserve"> In C. </w:t>
      </w:r>
      <w:proofErr w:type="spellStart"/>
      <w:r w:rsidRPr="00250AE4">
        <w:rPr>
          <w:rFonts w:cs="Arial"/>
        </w:rPr>
        <w:t>Laitusis</w:t>
      </w:r>
      <w:proofErr w:type="spellEnd"/>
      <w:r w:rsidRPr="00250AE4">
        <w:rPr>
          <w:rFonts w:cs="Arial"/>
        </w:rPr>
        <w:t xml:space="preserve"> (Chair), </w:t>
      </w:r>
      <w:r w:rsidRPr="00250AE4">
        <w:rPr>
          <w:rFonts w:cs="Arial"/>
          <w:i/>
        </w:rPr>
        <w:t>Research and Development to Ensure Accessibility for the Partnership for Assessment of Readiness for College and Careers Assessments.</w:t>
      </w:r>
      <w:r w:rsidRPr="00250AE4">
        <w:rPr>
          <w:rFonts w:cs="Arial"/>
        </w:rPr>
        <w:t xml:space="preserve"> Symposium conducted at the meeting of the National Conference on Student Assessment, Council of Chief State and School Officers Annual Conference, New Orleans, LA. </w:t>
      </w:r>
    </w:p>
    <w:p w14:paraId="57DEDA07" w14:textId="4138CDD3" w:rsidR="00721008" w:rsidRPr="00250AE4" w:rsidRDefault="00721008" w:rsidP="005A7B4A">
      <w:pPr>
        <w:ind w:left="216" w:hanging="216"/>
        <w:rPr>
          <w:rFonts w:cs="Arial"/>
        </w:rPr>
      </w:pPr>
      <w:r w:rsidRPr="00013B24">
        <w:rPr>
          <w:rStyle w:val="author"/>
          <w:rFonts w:cs="Arial"/>
          <w:bdr w:val="none" w:sz="0" w:space="0" w:color="auto" w:frame="1"/>
          <w:shd w:val="clear" w:color="auto" w:fill="FFFFFF"/>
        </w:rPr>
        <w:t>Guzman-Orth, D.</w:t>
      </w:r>
      <w:r w:rsidRPr="00013B24">
        <w:rPr>
          <w:rFonts w:cs="Arial"/>
          <w:shd w:val="clear" w:color="auto" w:fill="FFFFFF"/>
        </w:rPr>
        <w:t>,</w:t>
      </w:r>
      <w:r w:rsidR="00250AE4" w:rsidRPr="00013B24">
        <w:rPr>
          <w:rStyle w:val="apple-converted-space"/>
          <w:rFonts w:cs="Arial"/>
          <w:shd w:val="clear" w:color="auto" w:fill="FFFFFF"/>
        </w:rPr>
        <w:t xml:space="preserve"> </w:t>
      </w:r>
      <w:proofErr w:type="spellStart"/>
      <w:r w:rsidRPr="00013B24">
        <w:rPr>
          <w:rStyle w:val="author"/>
          <w:rFonts w:cs="Arial"/>
          <w:bdr w:val="none" w:sz="0" w:space="0" w:color="auto" w:frame="1"/>
          <w:shd w:val="clear" w:color="auto" w:fill="FFFFFF"/>
        </w:rPr>
        <w:t>Laitusis</w:t>
      </w:r>
      <w:proofErr w:type="spellEnd"/>
      <w:r w:rsidRPr="00013B24">
        <w:rPr>
          <w:rStyle w:val="author"/>
          <w:rFonts w:cs="Arial"/>
          <w:bdr w:val="none" w:sz="0" w:space="0" w:color="auto" w:frame="1"/>
          <w:shd w:val="clear" w:color="auto" w:fill="FFFFFF"/>
        </w:rPr>
        <w:t>, C.</w:t>
      </w:r>
      <w:r w:rsidRPr="00013B24">
        <w:rPr>
          <w:rFonts w:cs="Arial"/>
          <w:shd w:val="clear" w:color="auto" w:fill="FFFFFF"/>
        </w:rPr>
        <w:t>,</w:t>
      </w:r>
      <w:r w:rsidR="00250AE4" w:rsidRPr="00013B24">
        <w:rPr>
          <w:rStyle w:val="apple-converted-space"/>
          <w:rFonts w:cs="Arial"/>
          <w:shd w:val="clear" w:color="auto" w:fill="FFFFFF"/>
        </w:rPr>
        <w:t xml:space="preserve"> </w:t>
      </w:r>
      <w:r w:rsidRPr="00013B24">
        <w:rPr>
          <w:rStyle w:val="author"/>
          <w:rFonts w:cs="Arial"/>
          <w:bdr w:val="none" w:sz="0" w:space="0" w:color="auto" w:frame="1"/>
          <w:shd w:val="clear" w:color="auto" w:fill="FFFFFF"/>
        </w:rPr>
        <w:t>Thurlow, M.</w:t>
      </w:r>
      <w:r w:rsidRPr="00013B24">
        <w:rPr>
          <w:rFonts w:cs="Arial"/>
          <w:shd w:val="clear" w:color="auto" w:fill="FFFFFF"/>
        </w:rPr>
        <w:t>, &amp;</w:t>
      </w:r>
      <w:r w:rsidR="00250AE4" w:rsidRPr="00013B24">
        <w:rPr>
          <w:rStyle w:val="apple-converted-space"/>
          <w:rFonts w:cs="Arial"/>
          <w:shd w:val="clear" w:color="auto" w:fill="FFFFFF"/>
        </w:rPr>
        <w:t xml:space="preserve"> </w:t>
      </w:r>
      <w:r w:rsidRPr="00013B24">
        <w:rPr>
          <w:rStyle w:val="author"/>
          <w:rFonts w:cs="Arial"/>
          <w:bdr w:val="none" w:sz="0" w:space="0" w:color="auto" w:frame="1"/>
          <w:shd w:val="clear" w:color="auto" w:fill="FFFFFF"/>
        </w:rPr>
        <w:t>Christensen, L</w:t>
      </w:r>
      <w:r w:rsidRPr="00013B24">
        <w:rPr>
          <w:rFonts w:cs="Arial"/>
          <w:shd w:val="clear" w:color="auto" w:fill="FFFFFF"/>
        </w:rPr>
        <w:t>.</w:t>
      </w:r>
      <w:r w:rsidR="00250AE4" w:rsidRPr="00013B24">
        <w:rPr>
          <w:rStyle w:val="apple-converted-space"/>
          <w:rFonts w:cs="Arial"/>
          <w:shd w:val="clear" w:color="auto" w:fill="FFFFFF"/>
        </w:rPr>
        <w:t xml:space="preserve"> </w:t>
      </w:r>
      <w:r w:rsidRPr="00013B24">
        <w:rPr>
          <w:rStyle w:val="apple-converted-space"/>
          <w:rFonts w:cs="Arial"/>
          <w:shd w:val="clear" w:color="auto" w:fill="FFFFFF"/>
        </w:rPr>
        <w:t>(</w:t>
      </w:r>
      <w:r w:rsidRPr="00013B24">
        <w:rPr>
          <w:rStyle w:val="pubyear"/>
          <w:rFonts w:cs="Arial"/>
          <w:bdr w:val="none" w:sz="0" w:space="0" w:color="auto" w:frame="1"/>
          <w:shd w:val="clear" w:color="auto" w:fill="FFFFFF"/>
        </w:rPr>
        <w:t>2016)</w:t>
      </w:r>
      <w:r w:rsidRPr="00013B24">
        <w:rPr>
          <w:rFonts w:cs="Arial"/>
          <w:shd w:val="clear" w:color="auto" w:fill="FFFFFF"/>
        </w:rPr>
        <w:t>.</w:t>
      </w:r>
      <w:r w:rsidR="00250AE4" w:rsidRPr="00013B24">
        <w:rPr>
          <w:rStyle w:val="apple-converted-space"/>
          <w:rFonts w:cs="Arial"/>
          <w:shd w:val="clear" w:color="auto" w:fill="FFFFFF"/>
        </w:rPr>
        <w:t xml:space="preserve"> </w:t>
      </w:r>
      <w:r w:rsidRPr="00013B24">
        <w:rPr>
          <w:rStyle w:val="Emphasis"/>
          <w:rFonts w:cs="Arial"/>
          <w:bdr w:val="none" w:sz="0" w:space="0" w:color="auto" w:frame="1"/>
          <w:shd w:val="clear" w:color="auto" w:fill="FFFFFF"/>
        </w:rPr>
        <w:t>Conc</w:t>
      </w:r>
      <w:r w:rsidRPr="00250AE4">
        <w:rPr>
          <w:rStyle w:val="Emphasis"/>
          <w:rFonts w:cs="Arial"/>
          <w:bdr w:val="none" w:sz="0" w:space="0" w:color="auto" w:frame="1"/>
          <w:shd w:val="clear" w:color="auto" w:fill="FFFFFF"/>
        </w:rPr>
        <w:t>eptualizing accessibility for English language proficiency assessments</w:t>
      </w:r>
      <w:r w:rsidRPr="00250AE4">
        <w:rPr>
          <w:rStyle w:val="apple-converted-space"/>
          <w:rFonts w:cs="Arial"/>
          <w:shd w:val="clear" w:color="auto" w:fill="FFFFFF"/>
        </w:rPr>
        <w:t> </w:t>
      </w:r>
      <w:r w:rsidRPr="00250AE4">
        <w:rPr>
          <w:rFonts w:cs="Arial"/>
          <w:shd w:val="clear" w:color="auto" w:fill="FFFFFF"/>
        </w:rPr>
        <w:t>(Research Report No. RR-16-07). Princeton, NJ: Educational Testing Service.</w:t>
      </w:r>
      <w:r w:rsidR="006D5E79">
        <w:rPr>
          <w:rFonts w:cs="Arial"/>
          <w:shd w:val="clear" w:color="auto" w:fill="FFFFFF"/>
        </w:rPr>
        <w:t xml:space="preserve"> Retrieved from</w:t>
      </w:r>
      <w:r w:rsidRPr="00250AE4">
        <w:rPr>
          <w:rFonts w:cs="Arial"/>
          <w:shd w:val="clear" w:color="auto" w:fill="FFFFFF"/>
        </w:rPr>
        <w:t xml:space="preserve"> </w:t>
      </w:r>
      <w:hyperlink r:id="rId18" w:tooltip="Conceptualizing Accessibility for English Language Proficiency Assessments web document on the Wiley website" w:history="1">
        <w:r w:rsidR="00CB04EE">
          <w:rPr>
            <w:rStyle w:val="Hyperlink"/>
            <w:rFonts w:cs="Arial"/>
            <w:shd w:val="clear" w:color="auto" w:fill="FFFFFF"/>
          </w:rPr>
          <w:t>https://doi.org/10.1002/ets2.12093</w:t>
        </w:r>
      </w:hyperlink>
    </w:p>
    <w:p w14:paraId="1B5F348F" w14:textId="77777777" w:rsidR="0043653A" w:rsidRPr="00250AE4" w:rsidRDefault="0043653A" w:rsidP="005A7B4A">
      <w:pPr>
        <w:ind w:left="216" w:hanging="216"/>
        <w:rPr>
          <w:rFonts w:cs="Arial"/>
          <w:color w:val="000000"/>
        </w:rPr>
      </w:pPr>
      <w:r w:rsidRPr="00250AE4">
        <w:rPr>
          <w:rFonts w:cs="Arial"/>
          <w:color w:val="000000"/>
        </w:rPr>
        <w:t>Guzman-Orth, D., Lopez, A. A., &amp; Tolen</w:t>
      </w:r>
      <w:r w:rsidR="009D0673" w:rsidRPr="00250AE4">
        <w:rPr>
          <w:rFonts w:cs="Arial"/>
          <w:color w:val="000000"/>
        </w:rPr>
        <w:t>tino, F. (2016</w:t>
      </w:r>
      <w:r w:rsidR="00250AE4" w:rsidRPr="00250AE4">
        <w:rPr>
          <w:rFonts w:cs="Arial"/>
          <w:color w:val="000000"/>
        </w:rPr>
        <w:t>a</w:t>
      </w:r>
      <w:r w:rsidRPr="00250AE4">
        <w:rPr>
          <w:rFonts w:cs="Arial"/>
          <w:color w:val="000000"/>
        </w:rPr>
        <w:t xml:space="preserve">). </w:t>
      </w:r>
      <w:r w:rsidRPr="005A7B4A">
        <w:rPr>
          <w:rFonts w:cs="Arial"/>
          <w:i/>
          <w:color w:val="000000"/>
        </w:rPr>
        <w:t>Accessibility and accommodations for Spanish language assessments</w:t>
      </w:r>
      <w:r w:rsidRPr="00250AE4">
        <w:rPr>
          <w:rFonts w:cs="Arial"/>
          <w:color w:val="000000"/>
        </w:rPr>
        <w:t xml:space="preserve">. </w:t>
      </w:r>
      <w:r w:rsidR="009D0673" w:rsidRPr="00250AE4">
        <w:rPr>
          <w:rFonts w:cs="Arial"/>
          <w:color w:val="000000"/>
        </w:rPr>
        <w:t xml:space="preserve">Manuscript in preparation. </w:t>
      </w:r>
    </w:p>
    <w:p w14:paraId="2E7008A6" w14:textId="77777777" w:rsidR="00250AE4" w:rsidRPr="00250AE4" w:rsidRDefault="00250AE4" w:rsidP="005A7B4A">
      <w:pPr>
        <w:ind w:left="216" w:hanging="216"/>
        <w:rPr>
          <w:rFonts w:eastAsiaTheme="minorHAnsi" w:cs="Arial"/>
        </w:rPr>
      </w:pPr>
      <w:r w:rsidRPr="005A7B4A">
        <w:rPr>
          <w:rFonts w:cs="Arial"/>
          <w:color w:val="000000"/>
        </w:rPr>
        <w:t>Guzman</w:t>
      </w:r>
      <w:r w:rsidRPr="00250AE4">
        <w:rPr>
          <w:rFonts w:eastAsiaTheme="minorHAnsi" w:cs="Arial"/>
        </w:rPr>
        <w:t xml:space="preserve">-Orth, D., Lopez, A. A., &amp; Tolentino, F. (2016b). </w:t>
      </w:r>
      <w:r w:rsidRPr="005A7B4A">
        <w:rPr>
          <w:rFonts w:eastAsiaTheme="minorHAnsi" w:cs="Arial"/>
          <w:i/>
        </w:rPr>
        <w:t xml:space="preserve">A conceptual framework for the assessment of young dual language learners in the United States. </w:t>
      </w:r>
      <w:r w:rsidRPr="00250AE4">
        <w:rPr>
          <w:rFonts w:eastAsiaTheme="minorHAnsi" w:cs="Arial"/>
        </w:rPr>
        <w:t xml:space="preserve">Manuscript submitted for publication. </w:t>
      </w:r>
    </w:p>
    <w:p w14:paraId="1B0892B6" w14:textId="77777777" w:rsidR="0043653A" w:rsidRPr="00250AE4" w:rsidRDefault="0043653A" w:rsidP="005A7B4A">
      <w:pPr>
        <w:ind w:left="216" w:hanging="216"/>
        <w:rPr>
          <w:rFonts w:cs="Arial"/>
          <w:color w:val="000000"/>
        </w:rPr>
      </w:pPr>
      <w:r w:rsidRPr="00250AE4">
        <w:rPr>
          <w:rFonts w:cs="Arial"/>
          <w:color w:val="000000"/>
        </w:rPr>
        <w:t xml:space="preserve">Guzman-Orth, D., Lopez, A. A., Tolentino, F., Sova, L., &amp; </w:t>
      </w:r>
      <w:proofErr w:type="spellStart"/>
      <w:r w:rsidRPr="00250AE4">
        <w:rPr>
          <w:rFonts w:cs="Arial"/>
          <w:color w:val="000000"/>
        </w:rPr>
        <w:t>Stolow</w:t>
      </w:r>
      <w:proofErr w:type="spellEnd"/>
      <w:r w:rsidRPr="00250AE4">
        <w:rPr>
          <w:rFonts w:cs="Arial"/>
          <w:color w:val="000000"/>
        </w:rPr>
        <w:t xml:space="preserve">, A. (2016). Considerations in assessing dual language learners. </w:t>
      </w:r>
      <w:r w:rsidRPr="005A7B4A">
        <w:rPr>
          <w:rFonts w:cs="Arial"/>
          <w:i/>
          <w:color w:val="000000"/>
        </w:rPr>
        <w:t>Paper presented at the California Education Research Association Annual Conference, Sacramento, CA.</w:t>
      </w:r>
      <w:r w:rsidRPr="00250AE4">
        <w:rPr>
          <w:rFonts w:cs="Arial"/>
          <w:color w:val="000000"/>
        </w:rPr>
        <w:t xml:space="preserve"> </w:t>
      </w:r>
    </w:p>
    <w:p w14:paraId="32F111C1" w14:textId="77777777" w:rsidR="00970A73" w:rsidRPr="00250AE4" w:rsidRDefault="00721008" w:rsidP="005A7B4A">
      <w:pPr>
        <w:ind w:left="216" w:hanging="216"/>
        <w:rPr>
          <w:rFonts w:eastAsiaTheme="minorHAnsi" w:cs="Arial"/>
        </w:rPr>
      </w:pPr>
      <w:r w:rsidRPr="00250AE4">
        <w:rPr>
          <w:rFonts w:cs="Arial"/>
          <w:color w:val="000000"/>
        </w:rPr>
        <w:t xml:space="preserve">Guzman-Orth, D., Wolf, M., King, T., &amp; Tolentino, F. (2016). </w:t>
      </w:r>
      <w:r w:rsidR="00970A73" w:rsidRPr="00250AE4">
        <w:rPr>
          <w:rFonts w:eastAsiaTheme="minorHAnsi" w:cs="Arial"/>
          <w:i/>
        </w:rPr>
        <w:t>Illustrations Glossaries for English Learners: Findings from Cognitive Labs</w:t>
      </w:r>
      <w:r w:rsidR="00970A73" w:rsidRPr="00250AE4">
        <w:rPr>
          <w:rFonts w:eastAsiaTheme="minorHAnsi" w:cs="Arial"/>
        </w:rPr>
        <w:t xml:space="preserve">. In R. </w:t>
      </w:r>
      <w:proofErr w:type="spellStart"/>
      <w:r w:rsidR="00970A73" w:rsidRPr="00250AE4">
        <w:rPr>
          <w:rFonts w:eastAsiaTheme="minorHAnsi" w:cs="Arial"/>
        </w:rPr>
        <w:t>Kachchaf</w:t>
      </w:r>
      <w:proofErr w:type="spellEnd"/>
      <w:r w:rsidR="00970A73" w:rsidRPr="00250AE4">
        <w:rPr>
          <w:rFonts w:eastAsiaTheme="minorHAnsi" w:cs="Arial"/>
        </w:rPr>
        <w:t xml:space="preserve"> (Chair), </w:t>
      </w:r>
      <w:r w:rsidR="00970A73" w:rsidRPr="00250AE4">
        <w:rPr>
          <w:rFonts w:eastAsiaTheme="minorHAnsi" w:cs="Arial"/>
          <w:i/>
        </w:rPr>
        <w:t>Designing Illustrations Glossaries for Special Populations in a National Large-Scale Mathematics Assessment</w:t>
      </w:r>
      <w:r w:rsidR="00970A73" w:rsidRPr="00250AE4">
        <w:rPr>
          <w:rFonts w:eastAsiaTheme="minorHAnsi" w:cs="Arial"/>
        </w:rPr>
        <w:t xml:space="preserve">. Symposium conducted at the Annual Meeting of the American Educational Research Association, San Antonio, TX. </w:t>
      </w:r>
    </w:p>
    <w:p w14:paraId="6542F772" w14:textId="77777777" w:rsidR="000B3989" w:rsidRPr="00250AE4" w:rsidRDefault="000B3989" w:rsidP="0005121E">
      <w:pPr>
        <w:keepLines/>
        <w:ind w:left="216" w:hanging="216"/>
        <w:rPr>
          <w:rFonts w:cs="Arial"/>
          <w:color w:val="000000"/>
        </w:rPr>
      </w:pPr>
      <w:r w:rsidRPr="00250AE4">
        <w:rPr>
          <w:rFonts w:cs="Arial"/>
          <w:color w:val="000000"/>
        </w:rPr>
        <w:lastRenderedPageBreak/>
        <w:t xml:space="preserve">Hansen, E. G., </w:t>
      </w:r>
      <w:proofErr w:type="spellStart"/>
      <w:r w:rsidRPr="00250AE4">
        <w:rPr>
          <w:rFonts w:cs="Arial"/>
          <w:color w:val="000000"/>
        </w:rPr>
        <w:t>Cavalie</w:t>
      </w:r>
      <w:proofErr w:type="spellEnd"/>
      <w:r w:rsidRPr="00250AE4">
        <w:rPr>
          <w:rFonts w:cs="Arial"/>
          <w:color w:val="000000"/>
        </w:rPr>
        <w:t xml:space="preserve">, C., King, T., Hakkinen, M. T., White, J. J., &amp; Grant, J. (2016, July). Towards accessible innovative assessment items. In </w:t>
      </w:r>
      <w:r w:rsidRPr="00250AE4">
        <w:rPr>
          <w:rFonts w:cs="Arial"/>
          <w:i/>
          <w:iCs/>
          <w:color w:val="000000"/>
        </w:rPr>
        <w:t>International Conference on Computers Helping People with Special Needs</w:t>
      </w:r>
      <w:r w:rsidRPr="00250AE4">
        <w:rPr>
          <w:rFonts w:cs="Arial"/>
          <w:color w:val="000000"/>
        </w:rPr>
        <w:t xml:space="preserve"> (pp. 251–58). Springer International Publishing.</w:t>
      </w:r>
    </w:p>
    <w:p w14:paraId="255043E5" w14:textId="77777777" w:rsidR="009D651C" w:rsidRPr="00250AE4" w:rsidRDefault="000B3989" w:rsidP="00A07A67">
      <w:pPr>
        <w:ind w:left="216" w:hanging="216"/>
        <w:rPr>
          <w:rFonts w:cs="Arial"/>
          <w:color w:val="000000"/>
        </w:rPr>
      </w:pPr>
      <w:r w:rsidRPr="00250AE4">
        <w:rPr>
          <w:rFonts w:cs="Arial"/>
          <w:color w:val="000000"/>
        </w:rPr>
        <w:t xml:space="preserve">Hansen, E. G., Liu, L., </w:t>
      </w:r>
      <w:proofErr w:type="spellStart"/>
      <w:r w:rsidRPr="00250AE4">
        <w:rPr>
          <w:rFonts w:cs="Arial"/>
          <w:color w:val="000000"/>
        </w:rPr>
        <w:t>Rogat</w:t>
      </w:r>
      <w:proofErr w:type="spellEnd"/>
      <w:r w:rsidRPr="00250AE4">
        <w:rPr>
          <w:rFonts w:cs="Arial"/>
          <w:color w:val="000000"/>
        </w:rPr>
        <w:t xml:space="preserve">, A., Hakkinen, M. T., &amp; Darrah, M. (2016, January). Designing innovative science assessments that are accessible for students who are blind. </w:t>
      </w:r>
      <w:r w:rsidRPr="00250AE4">
        <w:rPr>
          <w:rFonts w:cs="Arial"/>
          <w:i/>
          <w:iCs/>
          <w:color w:val="000000"/>
        </w:rPr>
        <w:t>Journal of Blindness Innovation and Research</w:t>
      </w:r>
      <w:r w:rsidRPr="00250AE4">
        <w:rPr>
          <w:rFonts w:cs="Arial"/>
          <w:color w:val="000000"/>
        </w:rPr>
        <w:t xml:space="preserve">, </w:t>
      </w:r>
      <w:r w:rsidRPr="00250AE4">
        <w:rPr>
          <w:rFonts w:cs="Arial"/>
          <w:i/>
          <w:iCs/>
          <w:color w:val="000000"/>
        </w:rPr>
        <w:t>6</w:t>
      </w:r>
      <w:r w:rsidRPr="00250AE4">
        <w:rPr>
          <w:rFonts w:cs="Arial"/>
          <w:color w:val="000000"/>
        </w:rPr>
        <w:t>(1).</w:t>
      </w:r>
    </w:p>
    <w:p w14:paraId="13496689" w14:textId="2C870020" w:rsidR="00A07A67" w:rsidRPr="00250AE4" w:rsidRDefault="00A07A67" w:rsidP="00A07A67">
      <w:pPr>
        <w:pStyle w:val="References"/>
        <w:rPr>
          <w:rFonts w:cs="Arial"/>
        </w:rPr>
      </w:pPr>
      <w:r w:rsidRPr="00250AE4">
        <w:rPr>
          <w:rFonts w:cs="Arial"/>
        </w:rPr>
        <w:t xml:space="preserve">IMS Global Learning Consortium. </w:t>
      </w:r>
      <w:r w:rsidRPr="00250AE4">
        <w:rPr>
          <w:rFonts w:cs="Arial"/>
          <w:i/>
        </w:rPr>
        <w:t>Accessible Portable Item Protocol</w:t>
      </w:r>
      <w:r w:rsidRPr="005A7B4A">
        <w:rPr>
          <w:rFonts w:cs="Arial"/>
          <w:i/>
          <w:vertAlign w:val="superscript"/>
        </w:rPr>
        <w:t>®</w:t>
      </w:r>
      <w:r w:rsidRPr="00250AE4">
        <w:rPr>
          <w:rFonts w:cs="Arial"/>
          <w:i/>
        </w:rPr>
        <w:t xml:space="preserve"> (APIP</w:t>
      </w:r>
      <w:r w:rsidRPr="005A7B4A">
        <w:rPr>
          <w:rFonts w:cs="Arial"/>
          <w:i/>
          <w:vertAlign w:val="superscript"/>
        </w:rPr>
        <w:t>®</w:t>
      </w:r>
      <w:r w:rsidRPr="00250AE4">
        <w:rPr>
          <w:rFonts w:cs="Arial"/>
          <w:i/>
        </w:rPr>
        <w:t>)</w:t>
      </w:r>
      <w:r w:rsidRPr="00250AE4">
        <w:rPr>
          <w:rFonts w:cs="Arial"/>
        </w:rPr>
        <w:t xml:space="preserve">. Retrieved from </w:t>
      </w:r>
      <w:hyperlink r:id="rId19" w:tooltip="IMS Global Learning Consortium Accessible Portable Item Protocol web page on the imsglobal website" w:history="1">
        <w:r w:rsidRPr="00250AE4">
          <w:rPr>
            <w:rStyle w:val="Hyperlink"/>
            <w:rFonts w:cs="Arial"/>
          </w:rPr>
          <w:t>https://www.imsglobal.org/apip/index.html</w:t>
        </w:r>
      </w:hyperlink>
    </w:p>
    <w:p w14:paraId="01EF4E0B" w14:textId="77777777" w:rsidR="000B3989" w:rsidRPr="00013B24" w:rsidRDefault="000B3989" w:rsidP="00D45604">
      <w:pPr>
        <w:keepLines/>
        <w:ind w:left="216" w:hanging="216"/>
        <w:rPr>
          <w:rFonts w:cs="Arial"/>
          <w:color w:val="000000"/>
        </w:rPr>
      </w:pPr>
      <w:r w:rsidRPr="00250AE4">
        <w:rPr>
          <w:rFonts w:cs="Arial"/>
          <w:color w:val="000000"/>
        </w:rPr>
        <w:t>King, T. (2014</w:t>
      </w:r>
      <w:r w:rsidR="009D0673" w:rsidRPr="00250AE4">
        <w:rPr>
          <w:rFonts w:cs="Arial"/>
          <w:color w:val="000000"/>
        </w:rPr>
        <w:t>, April</w:t>
      </w:r>
      <w:r w:rsidRPr="00250AE4">
        <w:rPr>
          <w:rFonts w:cs="Arial"/>
          <w:color w:val="000000"/>
        </w:rPr>
        <w:t xml:space="preserve">). </w:t>
      </w:r>
      <w:r w:rsidR="009D0673" w:rsidRPr="00250AE4">
        <w:rPr>
          <w:rFonts w:cs="Arial"/>
          <w:i/>
        </w:rPr>
        <w:t>PARCC Item Development: Usability of New Item Types for Students with Disabilities</w:t>
      </w:r>
      <w:r w:rsidR="009D0673" w:rsidRPr="00250AE4">
        <w:rPr>
          <w:rFonts w:cs="Arial"/>
        </w:rPr>
        <w:t xml:space="preserve">. In C. </w:t>
      </w:r>
      <w:proofErr w:type="spellStart"/>
      <w:r w:rsidR="009D0673" w:rsidRPr="00250AE4">
        <w:rPr>
          <w:rFonts w:cs="Arial"/>
        </w:rPr>
        <w:t>Laitusis</w:t>
      </w:r>
      <w:proofErr w:type="spellEnd"/>
      <w:r w:rsidR="009D0673" w:rsidRPr="00250AE4">
        <w:rPr>
          <w:rFonts w:cs="Arial"/>
        </w:rPr>
        <w:t xml:space="preserve"> (Chair), </w:t>
      </w:r>
      <w:r w:rsidR="009D0673" w:rsidRPr="00250AE4">
        <w:rPr>
          <w:rFonts w:cs="Arial"/>
          <w:i/>
        </w:rPr>
        <w:t>Research and Development to Ensure Accessibility for the Partnership for Assessment of Readiness for College and Careers Assessments.</w:t>
      </w:r>
      <w:r w:rsidR="009D0673" w:rsidRPr="00250AE4">
        <w:rPr>
          <w:rFonts w:cs="Arial"/>
        </w:rPr>
        <w:t xml:space="preserve"> Symposium conducted at the meeting of the National Conference on Student Assessment, Council of Chief State and School Officers Annual Conference, New Orleans, LA. </w:t>
      </w:r>
    </w:p>
    <w:p w14:paraId="5491BF48" w14:textId="13BFE5ED" w:rsidR="000B3989" w:rsidRPr="00013B24" w:rsidRDefault="000B3989" w:rsidP="00A07A67">
      <w:pPr>
        <w:ind w:left="216" w:hanging="216"/>
        <w:rPr>
          <w:rFonts w:cs="Arial"/>
          <w:color w:val="000000"/>
        </w:rPr>
      </w:pPr>
      <w:proofErr w:type="spellStart"/>
      <w:r w:rsidRPr="00013B24">
        <w:rPr>
          <w:rFonts w:cs="Arial"/>
          <w:color w:val="000000"/>
        </w:rPr>
        <w:t>Laitusis</w:t>
      </w:r>
      <w:proofErr w:type="spellEnd"/>
      <w:r w:rsidRPr="00013B24">
        <w:rPr>
          <w:rFonts w:cs="Arial"/>
          <w:color w:val="000000"/>
        </w:rPr>
        <w:t xml:space="preserve">, C. C., </w:t>
      </w:r>
      <w:proofErr w:type="spellStart"/>
      <w:r w:rsidRPr="00013B24">
        <w:rPr>
          <w:rFonts w:cs="Arial"/>
          <w:color w:val="000000"/>
        </w:rPr>
        <w:t>Buzick</w:t>
      </w:r>
      <w:proofErr w:type="spellEnd"/>
      <w:r w:rsidRPr="00013B24">
        <w:rPr>
          <w:rFonts w:cs="Arial"/>
          <w:color w:val="000000"/>
        </w:rPr>
        <w:t xml:space="preserve">, H., Stone, E., Hansen, E., &amp; Hakkinen, M. (2012). </w:t>
      </w:r>
      <w:r w:rsidRPr="00013B24">
        <w:rPr>
          <w:rFonts w:cs="Arial"/>
          <w:i/>
          <w:color w:val="000000"/>
        </w:rPr>
        <w:t>Literature review of testing accommodations and accessibility tools.</w:t>
      </w:r>
      <w:r w:rsidRPr="00013B24">
        <w:rPr>
          <w:rFonts w:cs="Arial"/>
          <w:color w:val="000000"/>
        </w:rPr>
        <w:t xml:space="preserve"> Commissioned report for the Smarter Balanced Assessment Consortium. Retrieved from </w:t>
      </w:r>
      <w:hyperlink r:id="rId20" w:tooltip="Smarter Balanced Assessment Consortium Literature Review of Testing Accommodations and Accessibility Tools for Students with Disabilities web document on the Smarter Balanced website" w:history="1">
        <w:r w:rsidR="00CB04EE">
          <w:rPr>
            <w:rFonts w:cs="Arial"/>
            <w:color w:val="0000FF"/>
            <w:u w:val="single"/>
          </w:rPr>
          <w:t>https://portal.smarterbalanced.org/library/en/literature-review-of-testing-accommodations-and-accessibility-tools-for-students-with-disabilities.pdf</w:t>
        </w:r>
      </w:hyperlink>
    </w:p>
    <w:p w14:paraId="76640B57" w14:textId="77777777" w:rsidR="000B3989" w:rsidRPr="00013B24" w:rsidRDefault="000B3989" w:rsidP="00A07A67">
      <w:pPr>
        <w:ind w:left="216" w:hanging="216"/>
        <w:rPr>
          <w:rFonts w:cs="Arial"/>
          <w:color w:val="000000"/>
        </w:rPr>
      </w:pPr>
      <w:proofErr w:type="spellStart"/>
      <w:r w:rsidRPr="00013B24">
        <w:rPr>
          <w:rFonts w:cs="Arial"/>
          <w:color w:val="000000"/>
        </w:rPr>
        <w:t>Laitusis</w:t>
      </w:r>
      <w:proofErr w:type="spellEnd"/>
      <w:r w:rsidRPr="00013B24">
        <w:rPr>
          <w:rFonts w:cs="Arial"/>
          <w:color w:val="000000"/>
        </w:rPr>
        <w:t xml:space="preserve">, C. C., &amp; Cook, L. L. (Eds.). (2007). </w:t>
      </w:r>
      <w:r w:rsidRPr="00013B24">
        <w:rPr>
          <w:rFonts w:cs="Arial"/>
          <w:i/>
          <w:color w:val="000000"/>
        </w:rPr>
        <w:t xml:space="preserve">Large-scale assessment and accommodations: What </w:t>
      </w:r>
      <w:proofErr w:type="gramStart"/>
      <w:r w:rsidRPr="00013B24">
        <w:rPr>
          <w:rFonts w:cs="Arial"/>
          <w:i/>
          <w:color w:val="000000"/>
        </w:rPr>
        <w:t>works</w:t>
      </w:r>
      <w:proofErr w:type="gramEnd"/>
      <w:r w:rsidRPr="00013B24">
        <w:rPr>
          <w:rFonts w:cs="Arial"/>
          <w:i/>
          <w:color w:val="000000"/>
        </w:rPr>
        <w:t>?</w:t>
      </w:r>
      <w:r w:rsidRPr="00013B24">
        <w:rPr>
          <w:rFonts w:cs="Arial"/>
          <w:color w:val="000000"/>
        </w:rPr>
        <w:t xml:space="preserve"> Arlington, VA: Council for Exceptional Children.</w:t>
      </w:r>
    </w:p>
    <w:p w14:paraId="771405CF" w14:textId="77777777" w:rsidR="00303233" w:rsidRPr="00250AE4" w:rsidRDefault="00303233" w:rsidP="005A7B4A">
      <w:pPr>
        <w:ind w:left="216" w:hanging="216"/>
        <w:rPr>
          <w:rFonts w:cs="Arial"/>
          <w:bCs/>
        </w:rPr>
      </w:pPr>
      <w:proofErr w:type="spellStart"/>
      <w:r w:rsidRPr="005A7B4A">
        <w:rPr>
          <w:rFonts w:cs="Arial"/>
          <w:color w:val="000000"/>
        </w:rPr>
        <w:t>Shyyan</w:t>
      </w:r>
      <w:proofErr w:type="spellEnd"/>
      <w:r w:rsidRPr="00250AE4">
        <w:rPr>
          <w:rFonts w:cs="Arial"/>
        </w:rPr>
        <w:t xml:space="preserve">, V., Thurlow, M., Christensen, L., Lazarus, S., Paul, J., and Touchette, B. </w:t>
      </w:r>
      <w:r w:rsidRPr="00250AE4">
        <w:rPr>
          <w:rFonts w:cs="Arial"/>
          <w:bCs/>
        </w:rPr>
        <w:t xml:space="preserve">(2016). </w:t>
      </w:r>
      <w:r w:rsidRPr="00250AE4">
        <w:rPr>
          <w:rFonts w:cs="Arial"/>
          <w:bCs/>
          <w:i/>
        </w:rPr>
        <w:t xml:space="preserve">CCSSO accessibility manual: How to select, administer, and evaluate use of accessibility supports for instruction and assessment of all students. </w:t>
      </w:r>
      <w:r w:rsidRPr="00250AE4">
        <w:rPr>
          <w:rFonts w:cs="Arial"/>
          <w:bCs/>
        </w:rPr>
        <w:t>Washington, DC: CCSSO.</w:t>
      </w:r>
    </w:p>
    <w:p w14:paraId="562FC41E" w14:textId="40C5FC3C" w:rsidR="00A07A67" w:rsidRPr="00485C5C" w:rsidRDefault="00A07A67" w:rsidP="00A07A67">
      <w:pPr>
        <w:pStyle w:val="References"/>
      </w:pPr>
      <w:r w:rsidRPr="00250AE4">
        <w:rPr>
          <w:rFonts w:cs="Arial"/>
        </w:rPr>
        <w:t>Smarter Balanced Assessme</w:t>
      </w:r>
      <w:r w:rsidRPr="00485C5C">
        <w:t xml:space="preserve">nt Consortium, Measured Progress, &amp; National Center on Educational Outcomes. (2014, January 26). </w:t>
      </w:r>
      <w:r w:rsidRPr="00485C5C">
        <w:rPr>
          <w:i/>
        </w:rPr>
        <w:t>Smarter Balanced Assessment Consortium: Accessibility and accommodations framework</w:t>
      </w:r>
      <w:r w:rsidRPr="00485C5C">
        <w:t xml:space="preserve">. Retrieved from </w:t>
      </w:r>
      <w:hyperlink r:id="rId21" w:tooltip="Smarter Balanced Assessment Consortium: Accessibility and accommodations framework web document on the Smarter Balanced website" w:history="1">
        <w:r w:rsidR="00CB04EE">
          <w:rPr>
            <w:rStyle w:val="Hyperlink"/>
          </w:rPr>
          <w:t>https://portal.smarterbalanced.org/library/en/accessibility-and-accommodations-framework.pdf</w:t>
        </w:r>
      </w:hyperlink>
    </w:p>
    <w:p w14:paraId="01839EB9" w14:textId="1CFCB9C9" w:rsidR="000B3989" w:rsidRPr="00485C5C" w:rsidRDefault="000B3989" w:rsidP="00A07A67">
      <w:pPr>
        <w:ind w:left="216" w:hanging="216"/>
        <w:rPr>
          <w:rFonts w:eastAsia="Times New Roman" w:cs="Arial"/>
          <w:lang w:bidi="en-US"/>
        </w:rPr>
      </w:pPr>
      <w:r w:rsidRPr="00485C5C">
        <w:rPr>
          <w:rFonts w:eastAsia="Times New Roman" w:cs="Arial"/>
          <w:lang w:bidi="en-US"/>
        </w:rPr>
        <w:t xml:space="preserve">Smarter Balanced Assessment Consortium. (2016). </w:t>
      </w:r>
      <w:r w:rsidRPr="00485C5C">
        <w:rPr>
          <w:rFonts w:eastAsia="Times New Roman" w:cs="Arial"/>
          <w:i/>
          <w:lang w:bidi="en-US"/>
        </w:rPr>
        <w:t>Smarter Balanced Assessment Consortium: Usability, accessibility, and accommodations guidelines</w:t>
      </w:r>
      <w:r w:rsidRPr="00485C5C">
        <w:rPr>
          <w:rFonts w:eastAsia="Times New Roman" w:cs="Arial"/>
          <w:lang w:bidi="en-US"/>
        </w:rPr>
        <w:t xml:space="preserve">. Los Angeles, CA: Smarter Balanced Assessment Consortium. Retrieved from </w:t>
      </w:r>
      <w:hyperlink r:id="rId22" w:tooltip="Smarter Balanced Usability, Accessibility, and Accommodations Guidelines web document on the Smarter Balanced website" w:history="1">
        <w:r w:rsidR="0005121E" w:rsidRPr="008578E4">
          <w:rPr>
            <w:rStyle w:val="Hyperlink"/>
          </w:rPr>
          <w:t>https://portal.smarterbalanced.org/library/en/usability-accessibility-and-accommodations-guidelines.pdf</w:t>
        </w:r>
      </w:hyperlink>
    </w:p>
    <w:p w14:paraId="316CE14C" w14:textId="77777777" w:rsidR="00A02BD6" w:rsidRDefault="00A02BD6" w:rsidP="00A07A67">
      <w:pPr>
        <w:ind w:left="216" w:hanging="216"/>
        <w:rPr>
          <w:rFonts w:cs="Arial"/>
          <w:color w:val="000000"/>
        </w:rPr>
      </w:pPr>
      <w:r>
        <w:t xml:space="preserve">Thompson, S., Johnstone, C. J., &amp; Thurlow, M. L. (2002). </w:t>
      </w:r>
      <w:r w:rsidRPr="005A7B4A">
        <w:rPr>
          <w:i/>
        </w:rPr>
        <w:t>Universal design applied to large scale assessments</w:t>
      </w:r>
      <w:r>
        <w:t xml:space="preserve"> (Synthesis Report 44). Minneapolis, MN: University of Minnesota, National Center on Educational Outcomes.</w:t>
      </w:r>
    </w:p>
    <w:p w14:paraId="390BDC08" w14:textId="77777777" w:rsidR="000B3989" w:rsidRDefault="000B3989" w:rsidP="00A07A67">
      <w:pPr>
        <w:ind w:left="216" w:hanging="216"/>
        <w:rPr>
          <w:rFonts w:cs="Arial"/>
          <w:i/>
          <w:color w:val="000000"/>
        </w:rPr>
      </w:pPr>
      <w:r w:rsidRPr="00485C5C">
        <w:rPr>
          <w:rFonts w:cs="Arial"/>
          <w:color w:val="000000"/>
        </w:rPr>
        <w:t xml:space="preserve">White, J., &amp; Hakkinen, M. (2016). </w:t>
      </w:r>
      <w:r w:rsidRPr="005A7B4A">
        <w:rPr>
          <w:rFonts w:cs="Arial"/>
          <w:color w:val="000000"/>
        </w:rPr>
        <w:t>Meeting accessibility challenges with web components.</w:t>
      </w:r>
      <w:r w:rsidRPr="00DA1393">
        <w:rPr>
          <w:rFonts w:cs="Arial"/>
          <w:color w:val="000000"/>
        </w:rPr>
        <w:t xml:space="preserve"> </w:t>
      </w:r>
      <w:r w:rsidRPr="005A7B4A">
        <w:rPr>
          <w:rFonts w:cs="Arial"/>
          <w:i/>
          <w:color w:val="000000"/>
        </w:rPr>
        <w:t>Presentation at the 31</w:t>
      </w:r>
      <w:r w:rsidRPr="005A7B4A">
        <w:rPr>
          <w:rFonts w:cs="Arial"/>
          <w:i/>
          <w:color w:val="000000"/>
          <w:vertAlign w:val="superscript"/>
        </w:rPr>
        <w:t>st</w:t>
      </w:r>
      <w:r w:rsidRPr="005A7B4A">
        <w:rPr>
          <w:rFonts w:cs="Arial"/>
          <w:i/>
          <w:color w:val="000000"/>
        </w:rPr>
        <w:t xml:space="preserve"> Annual International Technology and Persons with Disabilities Conference. San Diego, CA.</w:t>
      </w:r>
    </w:p>
    <w:p w14:paraId="400BEB4E" w14:textId="645F6F85" w:rsidR="00E93B64" w:rsidRDefault="00E93B64" w:rsidP="00C52688">
      <w:pPr>
        <w:pStyle w:val="Heading2"/>
      </w:pPr>
      <w:bookmarkStart w:id="13" w:name="_Toc132976760"/>
      <w:r>
        <w:lastRenderedPageBreak/>
        <w:t>Bibliography</w:t>
      </w:r>
      <w:bookmarkEnd w:id="13"/>
    </w:p>
    <w:p w14:paraId="7AA7F737" w14:textId="49B61CF8" w:rsidR="00E93B64" w:rsidRPr="00132882" w:rsidRDefault="00E93B64" w:rsidP="00132882">
      <w:pPr>
        <w:ind w:left="216" w:hanging="216"/>
        <w:rPr>
          <w:rFonts w:cs="Arial"/>
          <w:color w:val="000000"/>
        </w:rPr>
      </w:pPr>
      <w:r w:rsidRPr="00250AE4">
        <w:rPr>
          <w:rFonts w:cs="Arial"/>
          <w:color w:val="000000"/>
        </w:rPr>
        <w:t xml:space="preserve">Hansen, E. G., </w:t>
      </w:r>
      <w:proofErr w:type="spellStart"/>
      <w:r w:rsidRPr="00250AE4">
        <w:rPr>
          <w:rFonts w:cs="Arial"/>
          <w:color w:val="000000"/>
        </w:rPr>
        <w:t>Laitusis</w:t>
      </w:r>
      <w:proofErr w:type="spellEnd"/>
      <w:r w:rsidRPr="00250AE4">
        <w:rPr>
          <w:rFonts w:cs="Arial"/>
          <w:color w:val="000000"/>
        </w:rPr>
        <w:t xml:space="preserve">, C. C., Frankel, L., &amp; King, T. (2012). Designing accessible technology-enabled reading assessments: Recommendations from teachers of students with visual impairments. </w:t>
      </w:r>
      <w:r w:rsidRPr="00250AE4">
        <w:rPr>
          <w:rFonts w:cs="Arial"/>
          <w:i/>
          <w:color w:val="000000"/>
        </w:rPr>
        <w:t>Journal of Blindness Innovation and Research, 2</w:t>
      </w:r>
      <w:r w:rsidRPr="00250AE4">
        <w:rPr>
          <w:rFonts w:cs="Arial"/>
          <w:color w:val="000000"/>
        </w:rPr>
        <w:t xml:space="preserve">(2). Retrieved from </w:t>
      </w:r>
      <w:hyperlink r:id="rId23" w:tooltip="Designing accessible technology-enabled reading assessments: Recommendations from teachers of students with visual impairments web document on the Journal of Blindness Innovation and Research website" w:history="1">
        <w:r w:rsidRPr="00250AE4">
          <w:rPr>
            <w:rFonts w:cs="Arial"/>
            <w:color w:val="0000FF"/>
            <w:u w:val="single"/>
          </w:rPr>
          <w:t>http://www.nfb-jbir.org/index.php/JBIR</w:t>
        </w:r>
      </w:hyperlink>
    </w:p>
    <w:p w14:paraId="1704DF76" w14:textId="77777777" w:rsidR="00951958" w:rsidRPr="00485C5C" w:rsidRDefault="00951958" w:rsidP="00C52688">
      <w:pPr>
        <w:pStyle w:val="Heading2"/>
        <w:rPr>
          <w:lang w:bidi="en-US"/>
        </w:rPr>
      </w:pPr>
      <w:bookmarkStart w:id="14" w:name="_Toc132976761"/>
      <w:r w:rsidRPr="00485C5C">
        <w:rPr>
          <w:lang w:bidi="en-US"/>
        </w:rPr>
        <w:lastRenderedPageBreak/>
        <w:t>Biograph</w:t>
      </w:r>
      <w:r w:rsidR="00EF7E39">
        <w:rPr>
          <w:lang w:bidi="en-US"/>
        </w:rPr>
        <w:t>ical Summaries, ETS Assessment Design Team Members</w:t>
      </w:r>
      <w:bookmarkEnd w:id="14"/>
      <w:r w:rsidRPr="00485C5C">
        <w:rPr>
          <w:lang w:bidi="en-US"/>
        </w:rPr>
        <w:t xml:space="preserve"> </w:t>
      </w:r>
    </w:p>
    <w:p w14:paraId="45EEFF6A" w14:textId="7CC96483" w:rsidR="000E24F2" w:rsidRDefault="000E24F2" w:rsidP="000E24F2">
      <w:pPr>
        <w:pStyle w:val="Heading3"/>
        <w:rPr>
          <w:rFonts w:cs="Arial"/>
          <w:color w:val="000000"/>
        </w:rPr>
      </w:pPr>
      <w:bookmarkStart w:id="15" w:name="_Toc132976762"/>
      <w:r>
        <w:rPr>
          <w:rFonts w:cs="Arial"/>
          <w:color w:val="000000"/>
        </w:rPr>
        <w:t>Dr.</w:t>
      </w:r>
      <w:r w:rsidRPr="000E4E10">
        <w:rPr>
          <w:rFonts w:cs="Arial"/>
          <w:color w:val="000000"/>
        </w:rPr>
        <w:t xml:space="preserve"> </w:t>
      </w:r>
      <w:r>
        <w:t xml:space="preserve">Kenji </w:t>
      </w:r>
      <w:proofErr w:type="spellStart"/>
      <w:r>
        <w:t>Hakuta</w:t>
      </w:r>
      <w:bookmarkEnd w:id="15"/>
      <w:proofErr w:type="spellEnd"/>
    </w:p>
    <w:p w14:paraId="30FD64AB" w14:textId="77777777" w:rsidR="004D713D" w:rsidRDefault="004D713D" w:rsidP="004D713D">
      <w:pPr>
        <w:spacing w:before="120"/>
      </w:pPr>
      <w:r>
        <w:rPr>
          <w:rFonts w:cs="Arial"/>
          <w:b/>
          <w:color w:val="000000"/>
        </w:rPr>
        <w:t>Dr.</w:t>
      </w:r>
      <w:r w:rsidRPr="000E4E10">
        <w:rPr>
          <w:rFonts w:cs="Arial"/>
          <w:b/>
          <w:color w:val="000000"/>
        </w:rPr>
        <w:t xml:space="preserve"> </w:t>
      </w:r>
      <w:r>
        <w:rPr>
          <w:b/>
          <w:bCs/>
        </w:rPr>
        <w:t xml:space="preserve">Kenji </w:t>
      </w:r>
      <w:proofErr w:type="spellStart"/>
      <w:r>
        <w:rPr>
          <w:b/>
          <w:bCs/>
        </w:rPr>
        <w:t>Hakuta</w:t>
      </w:r>
      <w:proofErr w:type="spellEnd"/>
      <w:r>
        <w:t xml:space="preserve"> is the Lee L. Jacks Professor of Education at Stanford University, where he teaches courses on language development, bilingual education, research methods, and statistics. He received his Ph</w:t>
      </w:r>
      <w:r w:rsidR="000C66D3">
        <w:t>.</w:t>
      </w:r>
      <w:r>
        <w:t>D</w:t>
      </w:r>
      <w:r w:rsidR="000C66D3">
        <w:t>.</w:t>
      </w:r>
      <w:r>
        <w:t xml:space="preserve"> in Experimental Psychology from Harvard University in 1979, has held faculty positions at Yale University and the University of California at Santa Cruz, and served as the founding dean of the University of California, Merced. He currently serves as the co-chair of the </w:t>
      </w:r>
      <w:r w:rsidRPr="00570FF5">
        <w:rPr>
          <w:iCs/>
        </w:rPr>
        <w:t>Understanding Language Initiative</w:t>
      </w:r>
      <w:r>
        <w:t xml:space="preserve"> that addresses the challenges and opportunities of the CCSS for English learners (ELs). </w:t>
      </w:r>
      <w:proofErr w:type="spellStart"/>
      <w:r>
        <w:t>Hakuta</w:t>
      </w:r>
      <w:proofErr w:type="spellEnd"/>
      <w:r>
        <w:t xml:space="preserve"> is a member of the National Academy of Education and the American Educational Research Association and a fellow of the American Association for the Advancement of Science. </w:t>
      </w:r>
      <w:proofErr w:type="spellStart"/>
      <w:r>
        <w:t>Hakuta’s</w:t>
      </w:r>
      <w:proofErr w:type="spellEnd"/>
      <w:r>
        <w:t xml:space="preserve"> research is in the areas of psycholinguistics, bilingualism, language shift, and the acquisition of English in immigrant students. He is the author and editor of many articles and books, including </w:t>
      </w:r>
      <w:r>
        <w:rPr>
          <w:i/>
          <w:iCs/>
        </w:rPr>
        <w:t>Mirror of Language: The Debate on Bilingualism</w:t>
      </w:r>
      <w:r>
        <w:t xml:space="preserve"> (1986) and </w:t>
      </w:r>
      <w:r>
        <w:rPr>
          <w:i/>
          <w:iCs/>
        </w:rPr>
        <w:t>In Other Words: The Science and Psychology of Second Language Acquisition</w:t>
      </w:r>
      <w:r>
        <w:t xml:space="preserve"> (1994), both considered classics in the field. Besides research, </w:t>
      </w:r>
      <w:proofErr w:type="spellStart"/>
      <w:r>
        <w:t>Hakuta</w:t>
      </w:r>
      <w:proofErr w:type="spellEnd"/>
      <w:r>
        <w:t xml:space="preserve"> is professionally active in the areas of language policy, education of language-minority students, affirmative action in higher education, and improvement of quality in educational research. He has served on the boards of the Spencer Foundation and the ETS, and he chaired the National Educational Research Policy and Priorities Board of the U. S. Department of Education. He currently serves on the boards of the National Academy of Education and California Education Partners. </w:t>
      </w:r>
      <w:proofErr w:type="spellStart"/>
      <w:r>
        <w:t>Hakuta</w:t>
      </w:r>
      <w:proofErr w:type="spellEnd"/>
      <w:r>
        <w:t xml:space="preserve"> is actively involved in supporting the work of school districts and states around the country, and he leads several professional learning communities, including at school districts in rural central California and a learning community of state leaders organized by the Council of Chief State Schools Officers.</w:t>
      </w:r>
    </w:p>
    <w:p w14:paraId="2C01554F" w14:textId="4A32839A" w:rsidR="000E24F2" w:rsidRDefault="000E24F2" w:rsidP="000E24F2">
      <w:pPr>
        <w:pStyle w:val="Heading3"/>
      </w:pPr>
      <w:bookmarkStart w:id="16" w:name="_Toc132976763"/>
      <w:r w:rsidRPr="0098554B">
        <w:t>Dr. Guadalupe Valdés</w:t>
      </w:r>
      <w:bookmarkEnd w:id="16"/>
    </w:p>
    <w:p w14:paraId="040BD3CF" w14:textId="77777777" w:rsidR="004D713D" w:rsidRPr="0098554B" w:rsidRDefault="004D713D" w:rsidP="004D713D">
      <w:pPr>
        <w:spacing w:before="120"/>
        <w:rPr>
          <w:rFonts w:cs="Arial"/>
        </w:rPr>
      </w:pPr>
      <w:r w:rsidRPr="0098554B">
        <w:rPr>
          <w:rFonts w:cs="Arial"/>
          <w:b/>
        </w:rPr>
        <w:t xml:space="preserve">Dr. </w:t>
      </w:r>
      <w:r w:rsidRPr="0098554B">
        <w:rPr>
          <w:rFonts w:eastAsiaTheme="minorEastAsia" w:cs="Arial"/>
          <w:b/>
        </w:rPr>
        <w:t>Guadalupe Valdés</w:t>
      </w:r>
      <w:r w:rsidRPr="0098554B">
        <w:rPr>
          <w:rFonts w:eastAsiaTheme="minorEastAsia" w:cs="Arial"/>
        </w:rPr>
        <w:t xml:space="preserve"> is the Bonnie Katz Tenenbaum Professor of Education at Stanford University. Working </w:t>
      </w:r>
      <w:proofErr w:type="gramStart"/>
      <w:r w:rsidRPr="0098554B">
        <w:rPr>
          <w:rFonts w:eastAsiaTheme="minorEastAsia" w:cs="Arial"/>
        </w:rPr>
        <w:t>in the area of</w:t>
      </w:r>
      <w:proofErr w:type="gramEnd"/>
      <w:r w:rsidRPr="0098554B">
        <w:rPr>
          <w:rFonts w:eastAsiaTheme="minorEastAsia" w:cs="Arial"/>
        </w:rPr>
        <w:t xml:space="preserve"> applied linguistics, much of her work has focused on the English-Spanish bilingualism of Latinos in the United States and on discovering and describing how two languages are developed, used, and maintained by individuals who become bilingual in immigrant communities.</w:t>
      </w:r>
      <w:r>
        <w:rPr>
          <w:rFonts w:cs="Arial"/>
        </w:rPr>
        <w:t xml:space="preserve"> </w:t>
      </w:r>
      <w:r w:rsidRPr="0098554B">
        <w:rPr>
          <w:rFonts w:eastAsiaTheme="minorEastAsia" w:cs="Arial"/>
        </w:rPr>
        <w:t>Dr. Valdés has investigated Latino students in elementary, middle school, high school</w:t>
      </w:r>
      <w:r>
        <w:rPr>
          <w:rFonts w:eastAsiaTheme="minorEastAsia" w:cs="Arial"/>
        </w:rPr>
        <w:t>,</w:t>
      </w:r>
      <w:r w:rsidRPr="0098554B">
        <w:rPr>
          <w:rFonts w:eastAsiaTheme="minorEastAsia" w:cs="Arial"/>
        </w:rPr>
        <w:t xml:space="preserve"> and college</w:t>
      </w:r>
      <w:r>
        <w:rPr>
          <w:rFonts w:eastAsiaTheme="minorEastAsia" w:cs="Arial"/>
        </w:rPr>
        <w:t>,</w:t>
      </w:r>
      <w:r w:rsidRPr="0098554B">
        <w:rPr>
          <w:rFonts w:eastAsiaTheme="minorEastAsia" w:cs="Arial"/>
        </w:rPr>
        <w:t xml:space="preserve"> leading to </w:t>
      </w:r>
      <w:r w:rsidR="000C66D3">
        <w:rPr>
          <w:rFonts w:eastAsiaTheme="minorEastAsia" w:cs="Arial"/>
        </w:rPr>
        <w:t>six</w:t>
      </w:r>
      <w:r w:rsidR="000C66D3" w:rsidRPr="0098554B">
        <w:rPr>
          <w:rFonts w:eastAsiaTheme="minorEastAsia" w:cs="Arial"/>
        </w:rPr>
        <w:t xml:space="preserve"> </w:t>
      </w:r>
      <w:r w:rsidRPr="0098554B">
        <w:rPr>
          <w:rFonts w:eastAsiaTheme="minorEastAsia" w:cs="Arial"/>
        </w:rPr>
        <w:t xml:space="preserve">books and more than 70 articles. In the last several years, her work includes </w:t>
      </w:r>
      <w:proofErr w:type="gramStart"/>
      <w:r w:rsidRPr="0098554B">
        <w:rPr>
          <w:rFonts w:eastAsiaTheme="minorEastAsia" w:cs="Arial"/>
        </w:rPr>
        <w:t>a number of</w:t>
      </w:r>
      <w:proofErr w:type="gramEnd"/>
      <w:r w:rsidRPr="0098554B">
        <w:rPr>
          <w:rFonts w:eastAsiaTheme="minorEastAsia" w:cs="Arial"/>
        </w:rPr>
        <w:t xml:space="preserve"> articles</w:t>
      </w:r>
      <w:r>
        <w:rPr>
          <w:rFonts w:eastAsiaTheme="minorEastAsia" w:cs="Arial"/>
        </w:rPr>
        <w:t>,</w:t>
      </w:r>
      <w:r w:rsidRPr="0098554B">
        <w:rPr>
          <w:rFonts w:eastAsiaTheme="minorEastAsia" w:cs="Arial"/>
        </w:rPr>
        <w:t xml:space="preserve"> including “Toward an ecological vision of languages for all: The case of heritage languages” in A. </w:t>
      </w:r>
      <w:proofErr w:type="spellStart"/>
      <w:r w:rsidRPr="0098554B">
        <w:rPr>
          <w:rFonts w:eastAsiaTheme="minorEastAsia" w:cs="Arial"/>
        </w:rPr>
        <w:t>Heining</w:t>
      </w:r>
      <w:proofErr w:type="spellEnd"/>
      <w:r w:rsidRPr="0098554B">
        <w:rPr>
          <w:rFonts w:eastAsiaTheme="minorEastAsia" w:cs="Arial"/>
        </w:rPr>
        <w:t>-Boynton</w:t>
      </w:r>
      <w:r>
        <w:rPr>
          <w:rFonts w:eastAsiaTheme="minorEastAsia" w:cs="Arial"/>
        </w:rPr>
        <w:t>’s</w:t>
      </w:r>
      <w:r w:rsidRPr="0098554B">
        <w:rPr>
          <w:rFonts w:eastAsiaTheme="minorEastAsia" w:cs="Arial"/>
        </w:rPr>
        <w:t xml:space="preserve"> </w:t>
      </w:r>
      <w:r w:rsidRPr="00570FF5">
        <w:rPr>
          <w:rFonts w:eastAsiaTheme="minorEastAsia" w:cs="Arial"/>
          <w:i/>
        </w:rPr>
        <w:t>Realizing Our Vision of Languages for All</w:t>
      </w:r>
      <w:r w:rsidRPr="0098554B">
        <w:rPr>
          <w:rFonts w:eastAsiaTheme="minorEastAsia" w:cs="Arial"/>
        </w:rPr>
        <w:t xml:space="preserve"> (</w:t>
      </w:r>
      <w:r w:rsidRPr="005B3B6E">
        <w:rPr>
          <w:rFonts w:eastAsiaTheme="minorEastAsia" w:cs="Arial"/>
        </w:rPr>
        <w:t>2006</w:t>
      </w:r>
      <w:r w:rsidRPr="0098554B">
        <w:rPr>
          <w:rFonts w:eastAsiaTheme="minorEastAsia" w:cs="Arial"/>
        </w:rPr>
        <w:t xml:space="preserve">) and “Bilingualism, heritage learners and SLA research: Opportunities lost or seized” </w:t>
      </w:r>
      <w:r>
        <w:rPr>
          <w:rFonts w:eastAsiaTheme="minorEastAsia" w:cs="Arial"/>
        </w:rPr>
        <w:t xml:space="preserve">in the </w:t>
      </w:r>
      <w:r w:rsidRPr="00570FF5">
        <w:rPr>
          <w:rFonts w:eastAsiaTheme="minorEastAsia" w:cs="Arial"/>
          <w:i/>
        </w:rPr>
        <w:t>Modern Language Journal</w:t>
      </w:r>
      <w:r w:rsidRPr="005B3B6E">
        <w:rPr>
          <w:rFonts w:eastAsiaTheme="minorEastAsia" w:cs="Arial"/>
        </w:rPr>
        <w:t xml:space="preserve"> </w:t>
      </w:r>
      <w:r>
        <w:rPr>
          <w:rFonts w:eastAsiaTheme="minorEastAsia" w:cs="Arial"/>
        </w:rPr>
        <w:t>(</w:t>
      </w:r>
      <w:r w:rsidRPr="005B3B6E">
        <w:rPr>
          <w:rFonts w:eastAsiaTheme="minorEastAsia" w:cs="Arial"/>
        </w:rPr>
        <w:t>2005</w:t>
      </w:r>
      <w:r w:rsidRPr="0098554B">
        <w:rPr>
          <w:rFonts w:eastAsiaTheme="minorEastAsia" w:cs="Arial"/>
        </w:rPr>
        <w:t xml:space="preserve">). Valdés is also the coauthor of a best-selling Spanish language textbook that focuses on the teaching of Spanish to Hispanic bilinguals. </w:t>
      </w:r>
      <w:proofErr w:type="spellStart"/>
      <w:r w:rsidRPr="00570FF5">
        <w:rPr>
          <w:rFonts w:eastAsiaTheme="minorEastAsia" w:cs="Arial"/>
          <w:i/>
        </w:rPr>
        <w:t>Español</w:t>
      </w:r>
      <w:proofErr w:type="spellEnd"/>
      <w:r w:rsidRPr="00570FF5">
        <w:rPr>
          <w:rFonts w:eastAsiaTheme="minorEastAsia" w:cs="Arial"/>
          <w:i/>
        </w:rPr>
        <w:t xml:space="preserve"> </w:t>
      </w:r>
      <w:proofErr w:type="spellStart"/>
      <w:r w:rsidRPr="00570FF5">
        <w:rPr>
          <w:rFonts w:eastAsiaTheme="minorEastAsia" w:cs="Arial"/>
          <w:i/>
        </w:rPr>
        <w:t>Escrito</w:t>
      </w:r>
      <w:proofErr w:type="spellEnd"/>
      <w:r w:rsidRPr="0098554B">
        <w:rPr>
          <w:rFonts w:eastAsiaTheme="minorEastAsia" w:cs="Arial"/>
        </w:rPr>
        <w:t xml:space="preserve"> (first published by Scribner in 1978 and now published by Prentice Hall) is now in its sixth edition. She was awarded the Joshua Fishman Award for Outstanding Contributions and Leadership in the Heritage Language Field from the National Heritage Language Resource Center at </w:t>
      </w:r>
      <w:r>
        <w:rPr>
          <w:rFonts w:eastAsiaTheme="minorEastAsia" w:cs="Arial"/>
        </w:rPr>
        <w:t xml:space="preserve">the University of </w:t>
      </w:r>
      <w:r>
        <w:rPr>
          <w:rFonts w:eastAsiaTheme="minorEastAsia" w:cs="Arial"/>
        </w:rPr>
        <w:lastRenderedPageBreak/>
        <w:t>California, Los Angeles</w:t>
      </w:r>
      <w:r w:rsidRPr="0098554B">
        <w:rPr>
          <w:rFonts w:eastAsiaTheme="minorEastAsia" w:cs="Arial"/>
        </w:rPr>
        <w:t xml:space="preserve"> in 2010.</w:t>
      </w:r>
      <w:r>
        <w:rPr>
          <w:rFonts w:cs="Arial"/>
        </w:rPr>
        <w:t xml:space="preserve"> </w:t>
      </w:r>
      <w:r w:rsidRPr="0098554B">
        <w:rPr>
          <w:rFonts w:eastAsiaTheme="minorEastAsia" w:cs="Arial"/>
        </w:rPr>
        <w:t xml:space="preserve">Valdés is a member of the American Academy of Education, a </w:t>
      </w:r>
      <w:r>
        <w:rPr>
          <w:rFonts w:eastAsiaTheme="minorEastAsia" w:cs="Arial"/>
        </w:rPr>
        <w:t>f</w:t>
      </w:r>
      <w:r w:rsidRPr="0098554B">
        <w:rPr>
          <w:rFonts w:eastAsiaTheme="minorEastAsia" w:cs="Arial"/>
        </w:rPr>
        <w:t xml:space="preserve">ellow of the American Educational Research Association, and a member of the Board of Trustees of ETS. She serves on the editorial boards of </w:t>
      </w:r>
      <w:proofErr w:type="gramStart"/>
      <w:r w:rsidRPr="0098554B">
        <w:rPr>
          <w:rFonts w:eastAsiaTheme="minorEastAsia" w:cs="Arial"/>
        </w:rPr>
        <w:t>a number of</w:t>
      </w:r>
      <w:proofErr w:type="gramEnd"/>
      <w:r w:rsidRPr="0098554B">
        <w:rPr>
          <w:rFonts w:eastAsiaTheme="minorEastAsia" w:cs="Arial"/>
        </w:rPr>
        <w:t xml:space="preserve"> journals</w:t>
      </w:r>
      <w:r>
        <w:rPr>
          <w:rFonts w:eastAsiaTheme="minorEastAsia" w:cs="Arial"/>
        </w:rPr>
        <w:t>,</w:t>
      </w:r>
      <w:r w:rsidRPr="0098554B">
        <w:rPr>
          <w:rFonts w:eastAsiaTheme="minorEastAsia" w:cs="Arial"/>
        </w:rPr>
        <w:t xml:space="preserve"> including</w:t>
      </w:r>
      <w:r>
        <w:rPr>
          <w:rFonts w:eastAsiaTheme="minorEastAsia" w:cs="Arial"/>
        </w:rPr>
        <w:t xml:space="preserve"> the</w:t>
      </w:r>
      <w:r w:rsidRPr="0098554B">
        <w:rPr>
          <w:rFonts w:eastAsiaTheme="minorEastAsia" w:cs="Arial"/>
        </w:rPr>
        <w:t xml:space="preserve"> </w:t>
      </w:r>
      <w:r w:rsidRPr="00570FF5">
        <w:rPr>
          <w:rFonts w:eastAsiaTheme="minorEastAsia" w:cs="Arial"/>
          <w:i/>
        </w:rPr>
        <w:t>Review of Educational Research</w:t>
      </w:r>
      <w:r w:rsidRPr="0098554B">
        <w:rPr>
          <w:rFonts w:eastAsiaTheme="minorEastAsia" w:cs="Arial"/>
        </w:rPr>
        <w:t xml:space="preserve">, </w:t>
      </w:r>
      <w:r w:rsidRPr="00570FF5">
        <w:rPr>
          <w:rFonts w:eastAsiaTheme="minorEastAsia" w:cs="Arial"/>
          <w:i/>
        </w:rPr>
        <w:t>Bilingual Review</w:t>
      </w:r>
      <w:r w:rsidRPr="0098554B">
        <w:rPr>
          <w:rFonts w:eastAsiaTheme="minorEastAsia" w:cs="Arial"/>
        </w:rPr>
        <w:t xml:space="preserve">, </w:t>
      </w:r>
      <w:r w:rsidRPr="00570FF5">
        <w:rPr>
          <w:rFonts w:eastAsiaTheme="minorEastAsia" w:cs="Arial"/>
          <w:i/>
        </w:rPr>
        <w:t>Written Communication</w:t>
      </w:r>
      <w:r w:rsidRPr="0098554B">
        <w:rPr>
          <w:rFonts w:eastAsiaTheme="minorEastAsia" w:cs="Arial"/>
        </w:rPr>
        <w:t xml:space="preserve">, </w:t>
      </w:r>
      <w:r w:rsidRPr="00570FF5">
        <w:rPr>
          <w:rFonts w:eastAsiaTheme="minorEastAsia" w:cs="Arial"/>
          <w:i/>
        </w:rPr>
        <w:t>Modern Language Journal</w:t>
      </w:r>
      <w:r w:rsidRPr="0098554B">
        <w:rPr>
          <w:rFonts w:eastAsiaTheme="minorEastAsia" w:cs="Arial"/>
        </w:rPr>
        <w:t xml:space="preserve">, and </w:t>
      </w:r>
      <w:r w:rsidRPr="00570FF5">
        <w:rPr>
          <w:rFonts w:eastAsiaTheme="minorEastAsia" w:cs="Arial"/>
          <w:i/>
        </w:rPr>
        <w:t>Hispanic Journal of the Behavioral Sciences</w:t>
      </w:r>
      <w:r w:rsidRPr="0098554B">
        <w:rPr>
          <w:rFonts w:eastAsiaTheme="minorEastAsia" w:cs="Arial"/>
        </w:rPr>
        <w:t>. In May 2000, Valdés received an honorary doctorate from the University of Arizona for her work on the use of Spanish in the United States.</w:t>
      </w:r>
    </w:p>
    <w:p w14:paraId="52299D95" w14:textId="218F2BBB" w:rsidR="000E24F2" w:rsidRDefault="000E24F2" w:rsidP="000E24F2">
      <w:pPr>
        <w:pStyle w:val="Heading3"/>
      </w:pPr>
      <w:bookmarkStart w:id="17" w:name="_Toc132976764"/>
      <w:r w:rsidRPr="00C31D8D">
        <w:t>Dr. Patricia Baron</w:t>
      </w:r>
      <w:bookmarkEnd w:id="17"/>
    </w:p>
    <w:p w14:paraId="54C95DF3" w14:textId="77777777" w:rsidR="004D713D" w:rsidRDefault="004D713D" w:rsidP="004D713D">
      <w:pPr>
        <w:spacing w:before="120"/>
      </w:pPr>
      <w:r w:rsidRPr="00C31D8D">
        <w:rPr>
          <w:b/>
          <w:bCs/>
        </w:rPr>
        <w:t xml:space="preserve">Dr. Patricia Baron, </w:t>
      </w:r>
      <w:r>
        <w:rPr>
          <w:b/>
          <w:bCs/>
        </w:rPr>
        <w:t>Lead Research Project Manager</w:t>
      </w:r>
      <w:r w:rsidRPr="005A7B4A">
        <w:rPr>
          <w:b/>
        </w:rPr>
        <w:t>,</w:t>
      </w:r>
      <w:r>
        <w:t xml:space="preserve"> </w:t>
      </w:r>
      <w:r w:rsidRPr="00C31D8D">
        <w:t>has served as the standard</w:t>
      </w:r>
      <w:r>
        <w:t>-</w:t>
      </w:r>
      <w:r w:rsidRPr="00C31D8D">
        <w:t xml:space="preserve">setting director, researcher, and lead facilitator in </w:t>
      </w:r>
      <w:r>
        <w:t>ETS’s</w:t>
      </w:r>
      <w:r w:rsidRPr="00C31D8D">
        <w:t xml:space="preserve"> Center for Validity Research. In this role, she directs standard setting for </w:t>
      </w:r>
      <w:r>
        <w:t>ETS’s</w:t>
      </w:r>
      <w:r w:rsidRPr="00C31D8D">
        <w:t xml:space="preserve"> K–12 testing programs</w:t>
      </w:r>
      <w:r>
        <w:t>.</w:t>
      </w:r>
      <w:r w:rsidRPr="00C31D8D">
        <w:t xml:space="preserve"> </w:t>
      </w:r>
      <w:r>
        <w:t xml:space="preserve">This experience </w:t>
      </w:r>
      <w:r w:rsidRPr="00C31D8D">
        <w:t>includ</w:t>
      </w:r>
      <w:r>
        <w:t>es</w:t>
      </w:r>
      <w:r w:rsidRPr="00C31D8D">
        <w:t xml:space="preserve"> </w:t>
      </w:r>
      <w:r>
        <w:t xml:space="preserve">providing </w:t>
      </w:r>
      <w:r w:rsidRPr="00C31D8D">
        <w:t xml:space="preserve">consultation for the California </w:t>
      </w:r>
      <w:r>
        <w:t>Standardized Testing and Reporting</w:t>
      </w:r>
      <w:r w:rsidRPr="00C31D8D">
        <w:t xml:space="preserve"> program, </w:t>
      </w:r>
      <w:r>
        <w:t>the g</w:t>
      </w:r>
      <w:r w:rsidRPr="00C31D8D">
        <w:t>rades 2</w:t>
      </w:r>
      <w:r>
        <w:t>–</w:t>
      </w:r>
      <w:r w:rsidRPr="00C31D8D">
        <w:t xml:space="preserve">11 Spanish-based assessments of </w:t>
      </w:r>
      <w:r>
        <w:t>r</w:t>
      </w:r>
      <w:r w:rsidRPr="00C31D8D">
        <w:t xml:space="preserve">eading and </w:t>
      </w:r>
      <w:r>
        <w:t>m</w:t>
      </w:r>
      <w:r w:rsidRPr="00C31D8D">
        <w:t xml:space="preserve">athematics, </w:t>
      </w:r>
      <w:r>
        <w:t>the g</w:t>
      </w:r>
      <w:r w:rsidRPr="00C31D8D">
        <w:t>rades 3</w:t>
      </w:r>
      <w:r>
        <w:t>–</w:t>
      </w:r>
      <w:r w:rsidRPr="00C31D8D">
        <w:t xml:space="preserve">11 and </w:t>
      </w:r>
      <w:r>
        <w:t>Educational Opportunity Center (EOC)–</w:t>
      </w:r>
      <w:r w:rsidRPr="00C31D8D">
        <w:t>modified assessments, and the California Alternate Performance Assessment</w:t>
      </w:r>
      <w:r>
        <w:t>, in addition to</w:t>
      </w:r>
      <w:r w:rsidRPr="00C31D8D">
        <w:t xml:space="preserve"> directing standard setting and </w:t>
      </w:r>
      <w:r>
        <w:t>performance level descriptor</w:t>
      </w:r>
      <w:r w:rsidRPr="00C31D8D">
        <w:t xml:space="preserve"> development for </w:t>
      </w:r>
      <w:r>
        <w:t xml:space="preserve">the </w:t>
      </w:r>
      <w:r w:rsidRPr="00C31D8D">
        <w:t>T</w:t>
      </w:r>
      <w:r>
        <w:t>ennessee</w:t>
      </w:r>
      <w:r w:rsidRPr="00C31D8D">
        <w:t xml:space="preserve"> EOC</w:t>
      </w:r>
      <w:r>
        <w:t>,</w:t>
      </w:r>
      <w:r w:rsidRPr="00C31D8D">
        <w:t xml:space="preserve"> </w:t>
      </w:r>
      <w:r>
        <w:t xml:space="preserve">the Proficiency Assessments for </w:t>
      </w:r>
      <w:r w:rsidRPr="00C31D8D">
        <w:t xml:space="preserve">Wyoming </w:t>
      </w:r>
      <w:r>
        <w:t xml:space="preserve">Students, </w:t>
      </w:r>
      <w:r w:rsidRPr="00C31D8D">
        <w:t xml:space="preserve">and </w:t>
      </w:r>
      <w:r>
        <w:t>the Wyoming Student Assessment of Writing Skills</w:t>
      </w:r>
      <w:r w:rsidRPr="00C31D8D">
        <w:t xml:space="preserve">. </w:t>
      </w:r>
      <w:r>
        <w:t>Dr. Baron</w:t>
      </w:r>
      <w:r w:rsidRPr="00C31D8D">
        <w:t xml:space="preserve"> has also designed and conducted validation studies </w:t>
      </w:r>
      <w:r>
        <w:t xml:space="preserve">and </w:t>
      </w:r>
      <w:r w:rsidRPr="00C31D8D">
        <w:t xml:space="preserve">evaluated </w:t>
      </w:r>
      <w:r>
        <w:t xml:space="preserve">the </w:t>
      </w:r>
      <w:r w:rsidRPr="00C31D8D">
        <w:t xml:space="preserve">alignment of innovative item types to the </w:t>
      </w:r>
      <w:r>
        <w:t>CCSS</w:t>
      </w:r>
      <w:r w:rsidRPr="00C31D8D">
        <w:t xml:space="preserve">. For the past seven years, </w:t>
      </w:r>
      <w:r>
        <w:t>she</w:t>
      </w:r>
      <w:r w:rsidRPr="00C31D8D">
        <w:t xml:space="preserve"> has focused on research in factors contributing to </w:t>
      </w:r>
      <w:r>
        <w:t xml:space="preserve">the </w:t>
      </w:r>
      <w:r w:rsidRPr="00C31D8D">
        <w:t>variability in standard setting</w:t>
      </w:r>
      <w:r>
        <w:t>,</w:t>
      </w:r>
      <w:r w:rsidRPr="00C31D8D">
        <w:t xml:space="preserve"> </w:t>
      </w:r>
      <w:r>
        <w:t xml:space="preserve">the </w:t>
      </w:r>
      <w:r w:rsidRPr="00C31D8D">
        <w:t>development of mixed methods in curriculum and standards validity studies for state assessments</w:t>
      </w:r>
      <w:r>
        <w:t>,</w:t>
      </w:r>
      <w:r w:rsidRPr="00C31D8D">
        <w:t xml:space="preserve"> and </w:t>
      </w:r>
      <w:r>
        <w:t>o</w:t>
      </w:r>
      <w:r w:rsidRPr="00C31D8D">
        <w:t xml:space="preserve">n the assessment of young ELs in the international context. Significantly, </w:t>
      </w:r>
      <w:r>
        <w:t>she</w:t>
      </w:r>
      <w:r w:rsidRPr="00C31D8D">
        <w:t xml:space="preserve"> completed design and implementation of a standard</w:t>
      </w:r>
      <w:r>
        <w:t>-</w:t>
      </w:r>
      <w:r w:rsidRPr="00C31D8D">
        <w:t>setting tool for the Bookmark method, which provides a mechanism for expedited analysis and reporting with hi</w:t>
      </w:r>
      <w:r>
        <w:t xml:space="preserve">gh quality assurance standards. </w:t>
      </w:r>
      <w:r w:rsidRPr="00C31D8D">
        <w:t xml:space="preserve">Before transitioning into her current position, she worked as the director of Government Relations and Assessment Services, and she was a senior psychometrician in </w:t>
      </w:r>
      <w:r>
        <w:t>the</w:t>
      </w:r>
      <w:r w:rsidRPr="00C31D8D">
        <w:t xml:space="preserve"> Research </w:t>
      </w:r>
      <w:r>
        <w:t>and</w:t>
      </w:r>
      <w:r w:rsidRPr="00C31D8D">
        <w:t xml:space="preserve"> Development division, conducting hundreds of equating and scaling studies for </w:t>
      </w:r>
      <w:r w:rsidR="000C66D3">
        <w:t>16</w:t>
      </w:r>
      <w:r w:rsidR="000C66D3" w:rsidRPr="00C31D8D">
        <w:t xml:space="preserve"> </w:t>
      </w:r>
      <w:r w:rsidRPr="00C31D8D">
        <w:t xml:space="preserve">years. During her time at ETS, </w:t>
      </w:r>
      <w:r>
        <w:t xml:space="preserve">she </w:t>
      </w:r>
      <w:r w:rsidRPr="00C31D8D">
        <w:t xml:space="preserve">has been the lead psychometrician on high-stakes undergraduate and graduate admissions tests, outcome assessments for college and </w:t>
      </w:r>
      <w:proofErr w:type="gramStart"/>
      <w:r w:rsidRPr="00C31D8D">
        <w:t>higher</w:t>
      </w:r>
      <w:r>
        <w:t xml:space="preserve"> </w:t>
      </w:r>
      <w:r w:rsidRPr="00C31D8D">
        <w:t>level</w:t>
      </w:r>
      <w:proofErr w:type="gramEnd"/>
      <w:r w:rsidRPr="00C31D8D">
        <w:t xml:space="preserve"> programs, and a national assessment for Qatar. She has led development of the vertical scale and test design and helped plan standard setting for Qatar in Arabic and English. </w:t>
      </w:r>
      <w:r>
        <w:t>She</w:t>
      </w:r>
      <w:r w:rsidRPr="00C31D8D">
        <w:t xml:space="preserve"> earned her Ed</w:t>
      </w:r>
      <w:r w:rsidR="000C66D3">
        <w:t>.</w:t>
      </w:r>
      <w:r w:rsidRPr="00C31D8D">
        <w:t>D</w:t>
      </w:r>
      <w:r w:rsidR="000C66D3">
        <w:t>.</w:t>
      </w:r>
      <w:r w:rsidRPr="00C31D8D">
        <w:t xml:space="preserve"> </w:t>
      </w:r>
      <w:r>
        <w:t xml:space="preserve">and M.Ed. </w:t>
      </w:r>
      <w:r w:rsidRPr="00C31D8D">
        <w:t xml:space="preserve">in </w:t>
      </w:r>
      <w:r>
        <w:t>E</w:t>
      </w:r>
      <w:r w:rsidRPr="00C31D8D">
        <w:t xml:space="preserve">ducational </w:t>
      </w:r>
      <w:r>
        <w:t>P</w:t>
      </w:r>
      <w:r w:rsidRPr="00C31D8D">
        <w:t xml:space="preserve">sychology with a specialization in </w:t>
      </w:r>
      <w:r>
        <w:t>E</w:t>
      </w:r>
      <w:r w:rsidRPr="00C31D8D">
        <w:t xml:space="preserve">ducational </w:t>
      </w:r>
      <w:r>
        <w:t>S</w:t>
      </w:r>
      <w:r w:rsidRPr="00C31D8D">
        <w:t xml:space="preserve">tatistics and </w:t>
      </w:r>
      <w:r>
        <w:t>M</w:t>
      </w:r>
      <w:r w:rsidRPr="00C31D8D">
        <w:t xml:space="preserve">easurement from Rutgers University, where she also earned her </w:t>
      </w:r>
      <w:r>
        <w:t>B</w:t>
      </w:r>
      <w:r w:rsidR="000C66D3">
        <w:t>.</w:t>
      </w:r>
      <w:r>
        <w:t>A</w:t>
      </w:r>
      <w:r w:rsidR="000C66D3">
        <w:t>.</w:t>
      </w:r>
      <w:r>
        <w:t xml:space="preserve"> in P</w:t>
      </w:r>
      <w:r w:rsidRPr="00C31D8D">
        <w:t>sychology.</w:t>
      </w:r>
    </w:p>
    <w:p w14:paraId="609C1007" w14:textId="5E1FC5D1" w:rsidR="000E24F2" w:rsidRDefault="000E24F2" w:rsidP="000E24F2">
      <w:pPr>
        <w:pStyle w:val="Heading3"/>
      </w:pPr>
      <w:bookmarkStart w:id="18" w:name="_Toc132976765"/>
      <w:r w:rsidRPr="000A33FA">
        <w:t>Dr. Danielle Guzman-Orth</w:t>
      </w:r>
      <w:bookmarkEnd w:id="18"/>
    </w:p>
    <w:p w14:paraId="4C26247E" w14:textId="77777777" w:rsidR="004D713D" w:rsidRDefault="004D713D" w:rsidP="004D713D">
      <w:r w:rsidRPr="000A33FA">
        <w:rPr>
          <w:b/>
        </w:rPr>
        <w:t>Dr. Danielle Guzman-Orth, Research Scientist,</w:t>
      </w:r>
      <w:r>
        <w:t xml:space="preserve"> specializes in monolingual and bilingual assessments, with particular focus on accessibility and accommodations for ELs, including ELs at risk and ELs with disabilities. Along with her involvement in the California Assessment of Student Performance and Progress (</w:t>
      </w:r>
      <w:r>
        <w:rPr>
          <w:lang w:eastAsia="zh-CN"/>
        </w:rPr>
        <w:t xml:space="preserve">CAASPP) primary language </w:t>
      </w:r>
      <w:r>
        <w:t>stakeholder meetings, Dr. Guzman-Orth has led and consulted on research studies for state and consortia contracts, such as the English Language Proficiency Assessments for California (ELPAC), Smarter Balanced, Partnership for the Assessment of Readiness for College and Careers, and English Language Proficiency Assessment for the 21</w:t>
      </w:r>
      <w:r w:rsidRPr="004D761D">
        <w:rPr>
          <w:vertAlign w:val="superscript"/>
        </w:rPr>
        <w:t>st</w:t>
      </w:r>
      <w:r>
        <w:t xml:space="preserve"> Century (ELPA21). Her current </w:t>
      </w:r>
      <w:r>
        <w:lastRenderedPageBreak/>
        <w:t xml:space="preserve">research projects focus on improving assessment practices for young dual-language learners and ELs with disabilities. </w:t>
      </w:r>
      <w:r w:rsidRPr="00812390">
        <w:t>Befor</w:t>
      </w:r>
      <w:r>
        <w:t>e coming to ETS, she</w:t>
      </w:r>
      <w:r w:rsidRPr="00812390">
        <w:t xml:space="preserve"> gai</w:t>
      </w:r>
      <w:r>
        <w:t>ned valuable classroom experience with ELs, ELs at risk, and ELs with disabilities in P-20 settings. She trained tutors to implement instructional interventions with ELs and students with disabilities, provided English language development instruction to ELs in first through sixth grade, and taught reading intervention for first grade ELs. She holds an M</w:t>
      </w:r>
      <w:r w:rsidR="000C66D3">
        <w:t>.</w:t>
      </w:r>
      <w:r>
        <w:t>A</w:t>
      </w:r>
      <w:r w:rsidR="000C66D3">
        <w:t>.</w:t>
      </w:r>
      <w:r>
        <w:t xml:space="preserve"> and Ph</w:t>
      </w:r>
      <w:r w:rsidR="000C66D3">
        <w:t>.</w:t>
      </w:r>
      <w:r>
        <w:t>D</w:t>
      </w:r>
      <w:r w:rsidR="000C66D3">
        <w:t>.</w:t>
      </w:r>
      <w:r>
        <w:t xml:space="preserve"> in Education with a specialization in Special Education, Disabilities, and Risk Studies from University of California, Santa Barbara and a B</w:t>
      </w:r>
      <w:r w:rsidR="000C66D3">
        <w:t>.</w:t>
      </w:r>
      <w:r>
        <w:t>A</w:t>
      </w:r>
      <w:r w:rsidR="000C66D3">
        <w:t>.</w:t>
      </w:r>
      <w:r>
        <w:t xml:space="preserve"> in Psychology and English from California State University, Stanislaus. </w:t>
      </w:r>
    </w:p>
    <w:p w14:paraId="0576E54A" w14:textId="3D46F0B8" w:rsidR="000E24F2" w:rsidRDefault="000E24F2" w:rsidP="000E24F2">
      <w:pPr>
        <w:pStyle w:val="Heading3"/>
      </w:pPr>
      <w:bookmarkStart w:id="19" w:name="_Toc132976766"/>
      <w:r>
        <w:t>Dr. Alexis A. López</w:t>
      </w:r>
      <w:bookmarkEnd w:id="19"/>
    </w:p>
    <w:p w14:paraId="6E52E138" w14:textId="77777777" w:rsidR="004D713D" w:rsidRDefault="004D713D" w:rsidP="00E93B64">
      <w:pPr>
        <w:keepLines/>
      </w:pPr>
      <w:r>
        <w:rPr>
          <w:b/>
          <w:bCs/>
        </w:rPr>
        <w:t>Dr. Alexis A. López, Research Scientist</w:t>
      </w:r>
      <w:r w:rsidRPr="005A7B4A">
        <w:rPr>
          <w:b/>
        </w:rPr>
        <w:t>,</w:t>
      </w:r>
      <w:r>
        <w:t xml:space="preserve"> is focusing on the assessment of language proficiency and the assessment of content knowledge for K–12 ELs in the Center for English Language Learning and Assessment at ETS. For the past four years, Dr. L</w:t>
      </w:r>
      <w:r w:rsidRPr="000E2EF7">
        <w:t>ó</w:t>
      </w:r>
      <w:r>
        <w:t xml:space="preserve">pez has conducted research on the use of </w:t>
      </w:r>
      <w:proofErr w:type="spellStart"/>
      <w:r>
        <w:t>translanguaging</w:t>
      </w:r>
      <w:proofErr w:type="spellEnd"/>
      <w:r>
        <w:t xml:space="preserve"> in content assessments, dual-language assessments, and technology-enhanced assessments. He has also led or </w:t>
      </w:r>
      <w:proofErr w:type="spellStart"/>
      <w:r>
        <w:t>coled</w:t>
      </w:r>
      <w:proofErr w:type="spellEnd"/>
      <w:r>
        <w:t xml:space="preserve"> research studies for state and consortia contracts, such as the ELPAC, the ELPA21, and the </w:t>
      </w:r>
      <w:r w:rsidRPr="001C1C09">
        <w:t xml:space="preserve">California English Language Development Test </w:t>
      </w:r>
      <w:r>
        <w:t xml:space="preserve">(CELDT) item alignment to the 2012 English Language Development Standards. He previously worked as an associate professor at Universidad de </w:t>
      </w:r>
      <w:proofErr w:type="spellStart"/>
      <w:r>
        <w:t>los</w:t>
      </w:r>
      <w:proofErr w:type="spellEnd"/>
      <w:r>
        <w:t xml:space="preserve"> Andes in Bogotá, Colombia, and as a test development specialist at Second Language Testing, Inc. in Washington, DC. He has participated in all facets of the test development process, including developing test specifications, item writing, field testing, standard setting, and conducting validation and alignment studies. He earned both his Ph</w:t>
      </w:r>
      <w:r w:rsidR="00665301">
        <w:t>.</w:t>
      </w:r>
      <w:r>
        <w:t>D</w:t>
      </w:r>
      <w:r w:rsidR="00665301">
        <w:t>.</w:t>
      </w:r>
      <w:r>
        <w:t xml:space="preserve"> in Education and M</w:t>
      </w:r>
      <w:r w:rsidR="00665301">
        <w:t>.</w:t>
      </w:r>
      <w:r>
        <w:t>A</w:t>
      </w:r>
      <w:r w:rsidR="00665301">
        <w:t>.</w:t>
      </w:r>
      <w:r>
        <w:t xml:space="preserve"> in Teaching English as a Second Language from the University of Illinois at Urbana-Champaign, and his B</w:t>
      </w:r>
      <w:r w:rsidR="00665301">
        <w:t>.</w:t>
      </w:r>
      <w:r>
        <w:t>S</w:t>
      </w:r>
      <w:r w:rsidR="00665301">
        <w:t>.</w:t>
      </w:r>
      <w:r>
        <w:t xml:space="preserve"> in English and Spanish from the Universidad </w:t>
      </w:r>
      <w:proofErr w:type="spellStart"/>
      <w:r>
        <w:t>Pedagógica</w:t>
      </w:r>
      <w:proofErr w:type="spellEnd"/>
      <w:r>
        <w:t xml:space="preserve"> Nacional in Bogotá.</w:t>
      </w:r>
    </w:p>
    <w:p w14:paraId="256F879B" w14:textId="42B21269" w:rsidR="000E24F2" w:rsidRDefault="000E24F2" w:rsidP="000E24F2">
      <w:pPr>
        <w:pStyle w:val="Heading3"/>
      </w:pPr>
      <w:bookmarkStart w:id="20" w:name="_Toc132976767"/>
      <w:r>
        <w:t>Dr. Ralph Morris</w:t>
      </w:r>
      <w:bookmarkEnd w:id="20"/>
    </w:p>
    <w:p w14:paraId="7C970D50" w14:textId="77777777" w:rsidR="004D713D" w:rsidRPr="00ED6CB7" w:rsidRDefault="004D713D" w:rsidP="004D713D">
      <w:pPr>
        <w:spacing w:before="120"/>
        <w:rPr>
          <w:rFonts w:eastAsiaTheme="minorEastAsia" w:cs="Arial"/>
          <w:lang w:eastAsia="zh-CN"/>
        </w:rPr>
      </w:pPr>
      <w:r>
        <w:rPr>
          <w:b/>
          <w:bCs/>
          <w:lang w:eastAsia="zh-CN"/>
        </w:rPr>
        <w:t>Dr. Ralph Morris, Assessment Director,</w:t>
      </w:r>
      <w:r>
        <w:rPr>
          <w:lang w:eastAsia="zh-CN"/>
        </w:rPr>
        <w:t xml:space="preserve"> is responsible for the supervision of ETS language arts staff, as well as for the development of language arts assessments in English and Spanish for CAASPP. His experience in assessment and content development will establish comprehensive and reliable subject material. Dr. Morris has worked in language arts assessment development at ETS for </w:t>
      </w:r>
      <w:r w:rsidR="00DA1393">
        <w:rPr>
          <w:lang w:eastAsia="zh-CN"/>
        </w:rPr>
        <w:t xml:space="preserve">10 </w:t>
      </w:r>
      <w:r>
        <w:rPr>
          <w:lang w:eastAsia="zh-CN"/>
        </w:rPr>
        <w:t>years in roles of increasing responsibility, including as an assessment specialist, content lead, and assessment lead. Currently, he works as the language arts assessment director, where he is responsible for organizing, implementing, and distributing content assignments for contracts; managing the content area within projects while enforcing proper processes; and serving as the point of contact regarding product quality and personnel issues. Before joining ETS, he was a middle- and high-school world languages teacher (English as a Second Language, Spanish, French, and German). He earned his Ph</w:t>
      </w:r>
      <w:r w:rsidR="00665301">
        <w:rPr>
          <w:lang w:eastAsia="zh-CN"/>
        </w:rPr>
        <w:t>.</w:t>
      </w:r>
      <w:r>
        <w:rPr>
          <w:lang w:eastAsia="zh-CN"/>
        </w:rPr>
        <w:t>D</w:t>
      </w:r>
      <w:r w:rsidR="00665301">
        <w:rPr>
          <w:lang w:eastAsia="zh-CN"/>
        </w:rPr>
        <w:t>.</w:t>
      </w:r>
      <w:r>
        <w:rPr>
          <w:lang w:eastAsia="zh-CN"/>
        </w:rPr>
        <w:t xml:space="preserve"> and M</w:t>
      </w:r>
      <w:r w:rsidR="00665301">
        <w:rPr>
          <w:lang w:eastAsia="zh-CN"/>
        </w:rPr>
        <w:t>.</w:t>
      </w:r>
      <w:r>
        <w:rPr>
          <w:lang w:eastAsia="zh-CN"/>
        </w:rPr>
        <w:t>A</w:t>
      </w:r>
      <w:r w:rsidR="00665301">
        <w:rPr>
          <w:lang w:eastAsia="zh-CN"/>
        </w:rPr>
        <w:t>.</w:t>
      </w:r>
      <w:r>
        <w:rPr>
          <w:lang w:eastAsia="zh-CN"/>
        </w:rPr>
        <w:t xml:space="preserve"> from the University of Wisconsin–Madison with a major emphasis in Germanic Philology and Linguistics and a </w:t>
      </w:r>
      <w:proofErr w:type="gramStart"/>
      <w:r>
        <w:rPr>
          <w:lang w:eastAsia="zh-CN"/>
        </w:rPr>
        <w:t>minor emphases</w:t>
      </w:r>
      <w:proofErr w:type="gramEnd"/>
      <w:r>
        <w:rPr>
          <w:lang w:eastAsia="zh-CN"/>
        </w:rPr>
        <w:t xml:space="preserve"> in both Romance Philology and Linguistics and German Literature; he earned a B</w:t>
      </w:r>
      <w:r w:rsidR="00665301">
        <w:rPr>
          <w:lang w:eastAsia="zh-CN"/>
        </w:rPr>
        <w:t>.</w:t>
      </w:r>
      <w:r>
        <w:rPr>
          <w:lang w:eastAsia="zh-CN"/>
        </w:rPr>
        <w:t>A</w:t>
      </w:r>
      <w:r w:rsidR="00665301">
        <w:rPr>
          <w:lang w:eastAsia="zh-CN"/>
        </w:rPr>
        <w:t>.</w:t>
      </w:r>
      <w:r>
        <w:rPr>
          <w:lang w:eastAsia="zh-CN"/>
        </w:rPr>
        <w:t xml:space="preserve"> in Modern </w:t>
      </w:r>
      <w:r w:rsidRPr="00ED6CB7">
        <w:rPr>
          <w:rFonts w:cs="Arial"/>
          <w:lang w:eastAsia="zh-CN"/>
        </w:rPr>
        <w:t>Foreign Languages</w:t>
      </w:r>
      <w:r>
        <w:rPr>
          <w:lang w:eastAsia="zh-CN"/>
        </w:rPr>
        <w:t xml:space="preserve"> from Lee University</w:t>
      </w:r>
      <w:r w:rsidRPr="00ED6CB7">
        <w:rPr>
          <w:rFonts w:cs="Arial"/>
          <w:lang w:eastAsia="zh-CN"/>
        </w:rPr>
        <w:t xml:space="preserve">. </w:t>
      </w:r>
    </w:p>
    <w:p w14:paraId="0FA244E0" w14:textId="5F390224" w:rsidR="000E24F2" w:rsidRDefault="000E24F2" w:rsidP="000E24F2">
      <w:pPr>
        <w:pStyle w:val="Heading3"/>
      </w:pPr>
      <w:bookmarkStart w:id="21" w:name="_Toc132976768"/>
      <w:r w:rsidRPr="00ED6CB7">
        <w:lastRenderedPageBreak/>
        <w:t>Jason Gonzalez</w:t>
      </w:r>
      <w:bookmarkEnd w:id="21"/>
    </w:p>
    <w:p w14:paraId="49E6AC86" w14:textId="77777777" w:rsidR="004D713D" w:rsidRDefault="004D713D" w:rsidP="004D713D">
      <w:pPr>
        <w:rPr>
          <w:rFonts w:eastAsia="Times New Roman" w:cs="Arial"/>
          <w:b/>
          <w:lang w:bidi="en-US"/>
        </w:rPr>
      </w:pPr>
      <w:r w:rsidRPr="00ED6CB7">
        <w:rPr>
          <w:b/>
          <w:bCs/>
        </w:rPr>
        <w:t>Jason Gonzalez, Test Development Team Lead (TDTL),</w:t>
      </w:r>
      <w:r w:rsidRPr="00ED6CB7">
        <w:t xml:space="preserve"> is responsible for overseeing the overall development schedule and process for </w:t>
      </w:r>
      <w:r>
        <w:t>the CSAs</w:t>
      </w:r>
      <w:r w:rsidRPr="00ED6CB7">
        <w:t xml:space="preserve">. Jason has over </w:t>
      </w:r>
      <w:r w:rsidR="00665301">
        <w:t>11</w:t>
      </w:r>
      <w:r w:rsidR="00665301" w:rsidRPr="00ED6CB7">
        <w:t xml:space="preserve"> </w:t>
      </w:r>
      <w:r w:rsidRPr="00ED6CB7">
        <w:t>years of experience working on numerous California state assessments, most notably as the TDTL on the Standards-based Test</w:t>
      </w:r>
      <w:r>
        <w:t>s</w:t>
      </w:r>
      <w:r w:rsidRPr="00ED6CB7">
        <w:t xml:space="preserve"> in Spanish and the CELDT. Most recently, he helped schedule and organize the </w:t>
      </w:r>
      <w:r>
        <w:t>p</w:t>
      </w:r>
      <w:r w:rsidRPr="00ED6CB7">
        <w:t xml:space="preserve">rimary </w:t>
      </w:r>
      <w:r>
        <w:t>l</w:t>
      </w:r>
      <w:r w:rsidRPr="00ED6CB7">
        <w:t xml:space="preserve">anguage, Digital Library, and </w:t>
      </w:r>
      <w:r>
        <w:t>f</w:t>
      </w:r>
      <w:r w:rsidRPr="00ED6CB7">
        <w:t xml:space="preserve">ine </w:t>
      </w:r>
      <w:r>
        <w:t>a</w:t>
      </w:r>
      <w:r w:rsidRPr="00ED6CB7">
        <w:t xml:space="preserve">rts stakeholder meetings. </w:t>
      </w:r>
      <w:r>
        <w:t>He</w:t>
      </w:r>
      <w:r w:rsidRPr="00ED6CB7">
        <w:t xml:space="preserve"> joined ETS in 2002 and prior to the TDTL role</w:t>
      </w:r>
      <w:r>
        <w:t>,</w:t>
      </w:r>
      <w:r w:rsidRPr="00ED6CB7">
        <w:t xml:space="preserve"> he was the lead </w:t>
      </w:r>
      <w:r>
        <w:t>e</w:t>
      </w:r>
      <w:r w:rsidRPr="00ED6CB7">
        <w:t xml:space="preserve">ditor on several large-scale assessments, including the California High School Exit Exam. His experience with California testing programs, especially </w:t>
      </w:r>
      <w:r>
        <w:t>with</w:t>
      </w:r>
      <w:r w:rsidRPr="00ED6CB7">
        <w:t xml:space="preserve"> Spanish language assessments, gives him a unique insight into the intricacies of establishing a new statewide assessment for California.</w:t>
      </w:r>
    </w:p>
    <w:p w14:paraId="21594101" w14:textId="781F806E" w:rsidR="000E24F2" w:rsidRDefault="000E24F2" w:rsidP="000E24F2">
      <w:pPr>
        <w:pStyle w:val="Heading3"/>
        <w:rPr>
          <w:lang w:bidi="en-US"/>
        </w:rPr>
      </w:pPr>
      <w:bookmarkStart w:id="22" w:name="_Toc132976769"/>
      <w:r w:rsidRPr="00485C5C">
        <w:rPr>
          <w:lang w:bidi="en-US"/>
        </w:rPr>
        <w:t>Dr. Markku (Mark) Hakkinen</w:t>
      </w:r>
      <w:bookmarkEnd w:id="22"/>
    </w:p>
    <w:p w14:paraId="31757143" w14:textId="77777777" w:rsidR="00951958" w:rsidRPr="00485C5C" w:rsidRDefault="00951958" w:rsidP="00951958">
      <w:pPr>
        <w:rPr>
          <w:rFonts w:eastAsia="Times New Roman" w:cs="Arial"/>
          <w:lang w:bidi="en-US"/>
        </w:rPr>
      </w:pPr>
      <w:r w:rsidRPr="00485C5C">
        <w:rPr>
          <w:rFonts w:eastAsia="Times New Roman" w:cs="Arial"/>
          <w:b/>
          <w:lang w:bidi="en-US"/>
        </w:rPr>
        <w:t xml:space="preserve">Dr. Markku (Mark) Hakkinen, Managing Senior Research Developer, </w:t>
      </w:r>
      <w:r w:rsidRPr="00485C5C">
        <w:rPr>
          <w:rFonts w:eastAsia="Times New Roman" w:cs="Arial"/>
          <w:lang w:bidi="en-US"/>
        </w:rPr>
        <w:t>is a research scientist in the Research and Development division at ETS, where he utilizes his expertise in addressing national and international accessibility standards for computer-based systems. At ETS, he works on a variety of accessibility and technology projects, including exploring accessibility challenges of tablet computers, gaming technologies, and our current computer-based testing platforms. During his career, Dr. Hakkinen has placed significant focus on nonvisual interfaces to information, based upon experience gained initially as a research programmer supporting psychoacoustics research at the Central Institute for the Deaf and from his early graduate research in speech-based warning systems. He earned both his Ph</w:t>
      </w:r>
      <w:r w:rsidR="00665301">
        <w:rPr>
          <w:rFonts w:eastAsia="Times New Roman" w:cs="Arial"/>
          <w:lang w:bidi="en-US"/>
        </w:rPr>
        <w:t>.</w:t>
      </w:r>
      <w:r w:rsidRPr="00485C5C">
        <w:rPr>
          <w:rFonts w:eastAsia="Times New Roman" w:cs="Arial"/>
          <w:lang w:bidi="en-US"/>
        </w:rPr>
        <w:t>D</w:t>
      </w:r>
      <w:r w:rsidR="00665301">
        <w:rPr>
          <w:rFonts w:eastAsia="Times New Roman" w:cs="Arial"/>
          <w:lang w:bidi="en-US"/>
        </w:rPr>
        <w:t>.</w:t>
      </w:r>
      <w:r w:rsidRPr="00485C5C">
        <w:rPr>
          <w:rFonts w:eastAsia="Times New Roman" w:cs="Arial"/>
          <w:lang w:bidi="en-US"/>
        </w:rPr>
        <w:t xml:space="preserve"> and M</w:t>
      </w:r>
      <w:r w:rsidR="00665301">
        <w:rPr>
          <w:rFonts w:eastAsia="Times New Roman" w:cs="Arial"/>
          <w:lang w:bidi="en-US"/>
        </w:rPr>
        <w:t>.</w:t>
      </w:r>
      <w:r w:rsidRPr="00485C5C">
        <w:rPr>
          <w:rFonts w:eastAsia="Times New Roman" w:cs="Arial"/>
          <w:lang w:bidi="en-US"/>
        </w:rPr>
        <w:t>S</w:t>
      </w:r>
      <w:r w:rsidR="00665301">
        <w:rPr>
          <w:rFonts w:eastAsia="Times New Roman" w:cs="Arial"/>
          <w:lang w:bidi="en-US"/>
        </w:rPr>
        <w:t>.</w:t>
      </w:r>
      <w:r w:rsidRPr="00485C5C">
        <w:rPr>
          <w:rFonts w:eastAsia="Times New Roman" w:cs="Arial"/>
          <w:lang w:bidi="en-US"/>
        </w:rPr>
        <w:t xml:space="preserve"> in cognitive science from the University of </w:t>
      </w:r>
      <w:proofErr w:type="spellStart"/>
      <w:r w:rsidRPr="00485C5C">
        <w:rPr>
          <w:rFonts w:eastAsia="Times New Roman" w:cs="Arial"/>
          <w:lang w:bidi="en-US"/>
        </w:rPr>
        <w:t>Jyväskylä</w:t>
      </w:r>
      <w:proofErr w:type="spellEnd"/>
      <w:r w:rsidRPr="00485C5C">
        <w:rPr>
          <w:rFonts w:eastAsia="Times New Roman" w:cs="Arial"/>
          <w:lang w:bidi="en-US"/>
        </w:rPr>
        <w:t xml:space="preserve"> in Finland and his B</w:t>
      </w:r>
      <w:r w:rsidR="00665301">
        <w:rPr>
          <w:rFonts w:eastAsia="Times New Roman" w:cs="Arial"/>
          <w:lang w:bidi="en-US"/>
        </w:rPr>
        <w:t>.</w:t>
      </w:r>
      <w:r w:rsidRPr="00485C5C">
        <w:rPr>
          <w:rFonts w:eastAsia="Times New Roman" w:cs="Arial"/>
          <w:lang w:bidi="en-US"/>
        </w:rPr>
        <w:t>S</w:t>
      </w:r>
      <w:r w:rsidR="00665301">
        <w:rPr>
          <w:rFonts w:eastAsia="Times New Roman" w:cs="Arial"/>
          <w:lang w:bidi="en-US"/>
        </w:rPr>
        <w:t>.</w:t>
      </w:r>
      <w:r w:rsidRPr="00485C5C">
        <w:rPr>
          <w:rFonts w:eastAsia="Times New Roman" w:cs="Arial"/>
          <w:lang w:bidi="en-US"/>
        </w:rPr>
        <w:t xml:space="preserve"> in psychology from Washington University.</w:t>
      </w:r>
    </w:p>
    <w:p w14:paraId="570EE7EE" w14:textId="71E4693A" w:rsidR="000E24F2" w:rsidRDefault="000E24F2" w:rsidP="000E24F2">
      <w:pPr>
        <w:pStyle w:val="Heading3"/>
        <w:rPr>
          <w:lang w:bidi="en-US"/>
        </w:rPr>
      </w:pPr>
      <w:bookmarkStart w:id="23" w:name="_Toc132976770"/>
      <w:r w:rsidRPr="00485C5C">
        <w:rPr>
          <w:lang w:bidi="en-US"/>
        </w:rPr>
        <w:t xml:space="preserve">Dr. Cara </w:t>
      </w:r>
      <w:proofErr w:type="spellStart"/>
      <w:r w:rsidRPr="00485C5C">
        <w:rPr>
          <w:lang w:bidi="en-US"/>
        </w:rPr>
        <w:t>Cahalan</w:t>
      </w:r>
      <w:proofErr w:type="spellEnd"/>
      <w:r w:rsidRPr="00485C5C">
        <w:rPr>
          <w:lang w:bidi="en-US"/>
        </w:rPr>
        <w:t xml:space="preserve"> </w:t>
      </w:r>
      <w:proofErr w:type="spellStart"/>
      <w:r w:rsidRPr="00485C5C">
        <w:rPr>
          <w:lang w:bidi="en-US"/>
        </w:rPr>
        <w:t>Laitusis</w:t>
      </w:r>
      <w:bookmarkEnd w:id="23"/>
      <w:proofErr w:type="spellEnd"/>
    </w:p>
    <w:p w14:paraId="0186F65A" w14:textId="77777777" w:rsidR="00951958" w:rsidRPr="00485C5C" w:rsidRDefault="00951958" w:rsidP="00951958">
      <w:pPr>
        <w:rPr>
          <w:rFonts w:eastAsia="Times New Roman" w:cs="Arial"/>
          <w:lang w:bidi="en-US"/>
        </w:rPr>
      </w:pPr>
      <w:r w:rsidRPr="00485C5C">
        <w:rPr>
          <w:rFonts w:eastAsia="Times New Roman" w:cs="Arial"/>
          <w:b/>
          <w:bCs/>
          <w:lang w:bidi="en-US"/>
        </w:rPr>
        <w:t xml:space="preserve">Dr. Cara </w:t>
      </w:r>
      <w:proofErr w:type="spellStart"/>
      <w:r w:rsidRPr="00485C5C">
        <w:rPr>
          <w:rFonts w:eastAsia="Times New Roman" w:cs="Arial"/>
          <w:b/>
          <w:bCs/>
          <w:lang w:bidi="en-US"/>
        </w:rPr>
        <w:t>Cahalan</w:t>
      </w:r>
      <w:proofErr w:type="spellEnd"/>
      <w:r w:rsidRPr="00485C5C">
        <w:rPr>
          <w:rFonts w:eastAsia="Times New Roman" w:cs="Arial"/>
          <w:b/>
          <w:bCs/>
          <w:lang w:bidi="en-US"/>
        </w:rPr>
        <w:t xml:space="preserve"> </w:t>
      </w:r>
      <w:proofErr w:type="spellStart"/>
      <w:r w:rsidRPr="00485C5C">
        <w:rPr>
          <w:rFonts w:eastAsia="Times New Roman" w:cs="Arial"/>
          <w:b/>
          <w:bCs/>
          <w:lang w:bidi="en-US"/>
        </w:rPr>
        <w:t>Laitusis</w:t>
      </w:r>
      <w:proofErr w:type="spellEnd"/>
      <w:r w:rsidRPr="00485C5C">
        <w:rPr>
          <w:rFonts w:eastAsia="Times New Roman" w:cs="Arial"/>
          <w:b/>
          <w:bCs/>
          <w:lang w:bidi="en-US"/>
        </w:rPr>
        <w:t>, Research Director</w:t>
      </w:r>
      <w:r w:rsidRPr="005A7B4A">
        <w:rPr>
          <w:rFonts w:eastAsia="Times New Roman" w:cs="Arial"/>
          <w:b/>
          <w:lang w:bidi="en-US"/>
        </w:rPr>
        <w:t>,</w:t>
      </w:r>
      <w:r w:rsidRPr="00485C5C">
        <w:rPr>
          <w:rFonts w:eastAsia="Times New Roman" w:cs="Arial"/>
          <w:lang w:bidi="en-US"/>
        </w:rPr>
        <w:t xml:space="preserve"> is the principal investigator and project director at ETS for three grants from the U.S. Department of Education, all of which focus on improving state assessments for students with visual impairments, blindness, learning disabilities, or mild-to-moderate cognitive impairments. Dr. </w:t>
      </w:r>
      <w:proofErr w:type="spellStart"/>
      <w:r w:rsidRPr="00485C5C">
        <w:rPr>
          <w:rFonts w:eastAsia="Times New Roman" w:cs="Arial"/>
          <w:lang w:bidi="en-US"/>
        </w:rPr>
        <w:t>Cahalan</w:t>
      </w:r>
      <w:proofErr w:type="spellEnd"/>
      <w:r w:rsidRPr="00485C5C">
        <w:rPr>
          <w:rFonts w:eastAsia="Times New Roman" w:cs="Arial"/>
          <w:lang w:bidi="en-US"/>
        </w:rPr>
        <w:t xml:space="preserve"> </w:t>
      </w:r>
      <w:proofErr w:type="spellStart"/>
      <w:r w:rsidRPr="00485C5C">
        <w:rPr>
          <w:rFonts w:eastAsia="Times New Roman" w:cs="Arial"/>
          <w:lang w:bidi="en-US"/>
        </w:rPr>
        <w:t>Laitusis</w:t>
      </w:r>
      <w:proofErr w:type="spellEnd"/>
      <w:r w:rsidRPr="00485C5C">
        <w:rPr>
          <w:rFonts w:eastAsia="Times New Roman" w:cs="Arial"/>
          <w:lang w:bidi="en-US"/>
        </w:rPr>
        <w:t xml:space="preserve"> joined ETS in 1998, and her applied specializations are in curriculum-based assessment and the diagnosis and treatment of students with learning disabilities. She has been involved in research on the validity and fairness of assessments for all test takers. These projects have included field testing of new item types for students with disabilities on both the SAT</w:t>
      </w:r>
      <w:r w:rsidRPr="00485C5C">
        <w:rPr>
          <w:rFonts w:eastAsia="Times New Roman" w:cs="Arial"/>
          <w:vertAlign w:val="superscript"/>
          <w:lang w:bidi="en-US"/>
        </w:rPr>
        <w:t>®</w:t>
      </w:r>
      <w:r w:rsidRPr="00485C5C">
        <w:rPr>
          <w:rFonts w:eastAsia="Times New Roman" w:cs="Arial"/>
          <w:lang w:bidi="en-US"/>
        </w:rPr>
        <w:t xml:space="preserve"> and GRE</w:t>
      </w:r>
      <w:r w:rsidRPr="00485C5C">
        <w:rPr>
          <w:rFonts w:eastAsia="Times New Roman" w:cs="Arial"/>
          <w:vertAlign w:val="superscript"/>
          <w:lang w:bidi="en-US"/>
        </w:rPr>
        <w:t>®</w:t>
      </w:r>
      <w:r w:rsidRPr="00485C5C">
        <w:rPr>
          <w:rFonts w:eastAsia="Times New Roman" w:cs="Arial"/>
          <w:lang w:bidi="en-US"/>
        </w:rPr>
        <w:t xml:space="preserve">, examining the validity of testing accommodations for students with disabilities on a variety of tests, investigating gender differences in mathematical problem-solving, and examining the comparability of paper- and computer-based test formats between gender and ethnic groups. Dr. </w:t>
      </w:r>
      <w:proofErr w:type="spellStart"/>
      <w:r w:rsidRPr="00485C5C">
        <w:rPr>
          <w:rFonts w:eastAsia="Times New Roman" w:cs="Arial"/>
          <w:lang w:bidi="en-US"/>
        </w:rPr>
        <w:t>Cahalan</w:t>
      </w:r>
      <w:proofErr w:type="spellEnd"/>
      <w:r w:rsidRPr="00485C5C">
        <w:rPr>
          <w:rFonts w:eastAsia="Times New Roman" w:cs="Arial"/>
          <w:lang w:bidi="en-US"/>
        </w:rPr>
        <w:t xml:space="preserve"> </w:t>
      </w:r>
      <w:proofErr w:type="spellStart"/>
      <w:r w:rsidRPr="00485C5C">
        <w:rPr>
          <w:rFonts w:eastAsia="Times New Roman" w:cs="Arial"/>
          <w:lang w:bidi="en-US"/>
        </w:rPr>
        <w:t>Laitusis</w:t>
      </w:r>
      <w:proofErr w:type="spellEnd"/>
      <w:r w:rsidRPr="00485C5C" w:rsidDel="007B341C">
        <w:rPr>
          <w:rFonts w:eastAsia="Times New Roman" w:cs="Arial"/>
          <w:lang w:bidi="en-US"/>
        </w:rPr>
        <w:t xml:space="preserve"> </w:t>
      </w:r>
      <w:r w:rsidRPr="00485C5C">
        <w:rPr>
          <w:rFonts w:eastAsia="Times New Roman" w:cs="Arial"/>
          <w:lang w:bidi="en-US"/>
        </w:rPr>
        <w:t xml:space="preserve">has authored numerous research articles and coedited the book </w:t>
      </w:r>
      <w:r w:rsidRPr="00485C5C">
        <w:rPr>
          <w:rFonts w:eastAsia="Times New Roman" w:cs="Arial"/>
          <w:i/>
          <w:iCs/>
          <w:lang w:bidi="en-US"/>
        </w:rPr>
        <w:t xml:space="preserve">Large Scale Assessment and Accommodations: What </w:t>
      </w:r>
      <w:proofErr w:type="gramStart"/>
      <w:r w:rsidRPr="00485C5C">
        <w:rPr>
          <w:rFonts w:eastAsia="Times New Roman" w:cs="Arial"/>
          <w:i/>
          <w:iCs/>
          <w:lang w:bidi="en-US"/>
        </w:rPr>
        <w:t>Works?</w:t>
      </w:r>
      <w:r w:rsidRPr="00485C5C">
        <w:rPr>
          <w:rFonts w:eastAsia="Times New Roman" w:cs="Arial"/>
          <w:iCs/>
          <w:lang w:bidi="en-US"/>
        </w:rPr>
        <w:t>,</w:t>
      </w:r>
      <w:proofErr w:type="gramEnd"/>
      <w:r w:rsidRPr="00485C5C">
        <w:rPr>
          <w:rFonts w:eastAsia="Times New Roman" w:cs="Arial"/>
          <w:iCs/>
          <w:lang w:bidi="en-US"/>
        </w:rPr>
        <w:t xml:space="preserve"> which</w:t>
      </w:r>
      <w:r w:rsidRPr="00485C5C">
        <w:rPr>
          <w:rFonts w:eastAsia="Times New Roman" w:cs="Arial"/>
          <w:lang w:bidi="en-US"/>
        </w:rPr>
        <w:t xml:space="preserve"> was published by the Council for Exceptional Children in 2007. She earned both her Ph</w:t>
      </w:r>
      <w:r w:rsidR="00A02F65">
        <w:rPr>
          <w:rFonts w:eastAsia="Times New Roman" w:cs="Arial"/>
          <w:lang w:bidi="en-US"/>
        </w:rPr>
        <w:t>.</w:t>
      </w:r>
      <w:r w:rsidRPr="00485C5C">
        <w:rPr>
          <w:rFonts w:eastAsia="Times New Roman" w:cs="Arial"/>
          <w:lang w:bidi="en-US"/>
        </w:rPr>
        <w:t>D</w:t>
      </w:r>
      <w:r w:rsidR="00A02F65">
        <w:rPr>
          <w:rFonts w:eastAsia="Times New Roman" w:cs="Arial"/>
          <w:lang w:bidi="en-US"/>
        </w:rPr>
        <w:t>.</w:t>
      </w:r>
      <w:r w:rsidRPr="00485C5C">
        <w:rPr>
          <w:rFonts w:eastAsia="Times New Roman" w:cs="Arial"/>
          <w:lang w:bidi="en-US"/>
        </w:rPr>
        <w:t xml:space="preserve"> in urban school psychology and a M</w:t>
      </w:r>
      <w:r w:rsidR="00DA1393">
        <w:rPr>
          <w:rFonts w:eastAsia="Times New Roman" w:cs="Arial"/>
          <w:lang w:bidi="en-US"/>
        </w:rPr>
        <w:t>.</w:t>
      </w:r>
      <w:r w:rsidRPr="00485C5C">
        <w:rPr>
          <w:rFonts w:eastAsia="Times New Roman" w:cs="Arial"/>
          <w:lang w:bidi="en-US"/>
        </w:rPr>
        <w:t>S</w:t>
      </w:r>
      <w:r w:rsidR="00DA1393">
        <w:rPr>
          <w:rFonts w:eastAsia="Times New Roman" w:cs="Arial"/>
          <w:lang w:bidi="en-US"/>
        </w:rPr>
        <w:t>.</w:t>
      </w:r>
      <w:r w:rsidRPr="00485C5C">
        <w:rPr>
          <w:rFonts w:eastAsia="Times New Roman" w:cs="Arial"/>
          <w:lang w:bidi="en-US"/>
        </w:rPr>
        <w:t xml:space="preserve"> in educational psychology from Fordham University, and her B</w:t>
      </w:r>
      <w:r w:rsidR="00A02F65">
        <w:rPr>
          <w:rFonts w:eastAsia="Times New Roman" w:cs="Arial"/>
          <w:lang w:bidi="en-US"/>
        </w:rPr>
        <w:t>.</w:t>
      </w:r>
      <w:r w:rsidRPr="00485C5C">
        <w:rPr>
          <w:rFonts w:eastAsia="Times New Roman" w:cs="Arial"/>
          <w:lang w:bidi="en-US"/>
        </w:rPr>
        <w:t>S</w:t>
      </w:r>
      <w:r w:rsidR="00A02F65">
        <w:rPr>
          <w:rFonts w:eastAsia="Times New Roman" w:cs="Arial"/>
          <w:lang w:bidi="en-US"/>
        </w:rPr>
        <w:t>.</w:t>
      </w:r>
      <w:r w:rsidRPr="00485C5C">
        <w:rPr>
          <w:rFonts w:eastAsia="Times New Roman" w:cs="Arial"/>
          <w:lang w:bidi="en-US"/>
        </w:rPr>
        <w:t xml:space="preserve"> in psychology and African studies from Trinity College in Hartford, Connecticut.</w:t>
      </w:r>
    </w:p>
    <w:p w14:paraId="53EC0F8D" w14:textId="221D6C91" w:rsidR="000E24F2" w:rsidRDefault="000E24F2" w:rsidP="000E24F2">
      <w:pPr>
        <w:pStyle w:val="Heading3"/>
        <w:rPr>
          <w:lang w:bidi="en-US"/>
        </w:rPr>
      </w:pPr>
      <w:bookmarkStart w:id="24" w:name="_Toc132976771"/>
      <w:r w:rsidRPr="00485C5C">
        <w:rPr>
          <w:lang w:bidi="en-US"/>
        </w:rPr>
        <w:lastRenderedPageBreak/>
        <w:t xml:space="preserve">Justine </w:t>
      </w:r>
      <w:proofErr w:type="spellStart"/>
      <w:r w:rsidRPr="00485C5C">
        <w:rPr>
          <w:lang w:bidi="en-US"/>
        </w:rPr>
        <w:t>Pascalides</w:t>
      </w:r>
      <w:bookmarkEnd w:id="24"/>
      <w:proofErr w:type="spellEnd"/>
    </w:p>
    <w:p w14:paraId="31A59A76" w14:textId="77777777" w:rsidR="00951958" w:rsidRPr="00485C5C" w:rsidRDefault="00951958" w:rsidP="00951958">
      <w:pPr>
        <w:rPr>
          <w:rFonts w:eastAsia="Times New Roman" w:cs="Arial"/>
          <w:lang w:bidi="en-US"/>
        </w:rPr>
      </w:pPr>
      <w:r w:rsidRPr="00485C5C">
        <w:rPr>
          <w:rFonts w:eastAsia="Times New Roman" w:cs="Arial"/>
          <w:b/>
          <w:bCs/>
          <w:color w:val="000000"/>
          <w:lang w:bidi="en-US"/>
        </w:rPr>
        <w:t xml:space="preserve">Justine </w:t>
      </w:r>
      <w:proofErr w:type="spellStart"/>
      <w:r w:rsidRPr="00485C5C">
        <w:rPr>
          <w:rFonts w:eastAsia="Times New Roman" w:cs="Arial"/>
          <w:b/>
          <w:bCs/>
          <w:color w:val="000000"/>
          <w:lang w:bidi="en-US"/>
        </w:rPr>
        <w:t>Pascalides</w:t>
      </w:r>
      <w:proofErr w:type="spellEnd"/>
      <w:r w:rsidRPr="00485C5C">
        <w:rPr>
          <w:rFonts w:eastAsia="Times New Roman" w:cs="Arial"/>
          <w:b/>
          <w:bCs/>
          <w:color w:val="000000"/>
          <w:lang w:bidi="en-US"/>
        </w:rPr>
        <w:t>, ATF Manager</w:t>
      </w:r>
      <w:r w:rsidRPr="005A7B4A">
        <w:rPr>
          <w:rFonts w:eastAsia="Times New Roman" w:cs="Arial"/>
          <w:b/>
          <w:color w:val="000000"/>
          <w:lang w:bidi="en-US"/>
        </w:rPr>
        <w:t>,</w:t>
      </w:r>
      <w:r w:rsidRPr="00485C5C">
        <w:rPr>
          <w:rFonts w:eastAsia="Times New Roman" w:cs="Arial"/>
          <w:color w:val="000000"/>
          <w:lang w:bidi="en-US"/>
        </w:rPr>
        <w:t xml:space="preserve"> will be responsible for overseeing the development of the alternate test formats and facilitating nonvisual access to the computer-based tests for the Texas assessment program. For the past five years, Justine has worked at ETS as an assessment process manager, where she manages the development of alternate test formats and test preparation materials for test takers with disabilities. Her duties </w:t>
      </w:r>
      <w:proofErr w:type="gramStart"/>
      <w:r w:rsidRPr="00485C5C">
        <w:rPr>
          <w:rFonts w:eastAsia="Times New Roman" w:cs="Arial"/>
          <w:color w:val="000000"/>
          <w:lang w:bidi="en-US"/>
        </w:rPr>
        <w:t>include, but</w:t>
      </w:r>
      <w:proofErr w:type="gramEnd"/>
      <w:r w:rsidRPr="00485C5C">
        <w:rPr>
          <w:rFonts w:eastAsia="Times New Roman" w:cs="Arial"/>
          <w:color w:val="000000"/>
          <w:lang w:bidi="en-US"/>
        </w:rPr>
        <w:t xml:space="preserve"> are not limited to: providing overall direction to staff members in the Princeton and San Antonio offices; managing the group’s budget, the development of proposal text, and metrics reporting; interviewing and selecting staff; establishing policies and procedures to institute efficient and effective work toward the excellence of test materials; and risk management. Prior to her time with ETS, Justine worked for three years with Questar Assessment Inc. as a project manager, and she managed the MI-Access project (Michigan’s K–12 alternative assessment for students with cognitive disabilities). Justine holds a certificate in project management from Rutgers University and she is working to earn her certification in accessible information technology from the University of Southern Maine. She is knowledgeable of literary and Nemeth braille codes. Justine earned her B</w:t>
      </w:r>
      <w:r w:rsidR="00A02F65">
        <w:rPr>
          <w:rFonts w:eastAsia="Times New Roman" w:cs="Arial"/>
          <w:color w:val="000000"/>
          <w:lang w:bidi="en-US"/>
        </w:rPr>
        <w:t>.</w:t>
      </w:r>
      <w:r w:rsidRPr="00485C5C">
        <w:rPr>
          <w:rFonts w:eastAsia="Times New Roman" w:cs="Arial"/>
          <w:color w:val="000000"/>
          <w:lang w:bidi="en-US"/>
        </w:rPr>
        <w:t>A</w:t>
      </w:r>
      <w:r w:rsidR="00A02F65">
        <w:rPr>
          <w:rFonts w:eastAsia="Times New Roman" w:cs="Arial"/>
          <w:color w:val="000000"/>
          <w:lang w:bidi="en-US"/>
        </w:rPr>
        <w:t>.</w:t>
      </w:r>
      <w:r w:rsidRPr="00485C5C">
        <w:rPr>
          <w:rFonts w:eastAsia="Times New Roman" w:cs="Arial"/>
          <w:color w:val="000000"/>
          <w:lang w:bidi="en-US"/>
        </w:rPr>
        <w:t xml:space="preserve"> in psychology and in archaeology from the State University of New York College at Potsdam.</w:t>
      </w:r>
    </w:p>
    <w:p w14:paraId="33F69DDC" w14:textId="1712C662" w:rsidR="000E24F2" w:rsidRDefault="000E24F2" w:rsidP="000E24F2">
      <w:pPr>
        <w:pStyle w:val="Heading3"/>
        <w:rPr>
          <w:lang w:bidi="en-US"/>
        </w:rPr>
      </w:pPr>
      <w:bookmarkStart w:id="25" w:name="_Toc132976772"/>
      <w:r w:rsidRPr="00485C5C">
        <w:rPr>
          <w:lang w:bidi="en-US"/>
        </w:rPr>
        <w:t xml:space="preserve">Jennifer </w:t>
      </w:r>
      <w:proofErr w:type="spellStart"/>
      <w:r w:rsidRPr="00485C5C">
        <w:rPr>
          <w:lang w:bidi="en-US"/>
        </w:rPr>
        <w:t>Schilke</w:t>
      </w:r>
      <w:bookmarkEnd w:id="25"/>
      <w:proofErr w:type="spellEnd"/>
    </w:p>
    <w:p w14:paraId="1EB78AFE" w14:textId="040FE6E3" w:rsidR="000B3989" w:rsidRPr="00EB5E57" w:rsidRDefault="00951958" w:rsidP="004E28B3">
      <w:r w:rsidRPr="00485C5C">
        <w:rPr>
          <w:rFonts w:eastAsia="Times New Roman" w:cs="Arial"/>
          <w:b/>
          <w:bCs/>
          <w:lang w:bidi="en-US"/>
        </w:rPr>
        <w:t xml:space="preserve">Jennifer </w:t>
      </w:r>
      <w:proofErr w:type="spellStart"/>
      <w:r w:rsidRPr="00485C5C">
        <w:rPr>
          <w:rFonts w:eastAsia="Times New Roman" w:cs="Arial"/>
          <w:b/>
          <w:bCs/>
          <w:lang w:bidi="en-US"/>
        </w:rPr>
        <w:t>Schilke</w:t>
      </w:r>
      <w:proofErr w:type="spellEnd"/>
      <w:r w:rsidRPr="00485C5C">
        <w:rPr>
          <w:rFonts w:eastAsia="Times New Roman" w:cs="Arial"/>
          <w:b/>
          <w:bCs/>
          <w:lang w:bidi="en-US"/>
        </w:rPr>
        <w:t xml:space="preserve">, Assessment Process Specialist, </w:t>
      </w:r>
      <w:r w:rsidRPr="00485C5C">
        <w:rPr>
          <w:rFonts w:eastAsia="Times New Roman" w:cs="Arial"/>
          <w:lang w:bidi="en-US"/>
        </w:rPr>
        <w:t xml:space="preserve">has more than 10 years of experience in process, product, and project management. Prior to joining ETS in 2013, Jennifer worked as a senior manager and product manager </w:t>
      </w:r>
      <w:proofErr w:type="gramStart"/>
      <w:r w:rsidRPr="00485C5C">
        <w:rPr>
          <w:rFonts w:eastAsia="Times New Roman" w:cs="Arial"/>
          <w:lang w:bidi="en-US"/>
        </w:rPr>
        <w:t>and also</w:t>
      </w:r>
      <w:proofErr w:type="gramEnd"/>
      <w:r w:rsidRPr="00485C5C">
        <w:rPr>
          <w:rFonts w:eastAsia="Times New Roman" w:cs="Arial"/>
          <w:lang w:bidi="en-US"/>
        </w:rPr>
        <w:t xml:space="preserve"> as technical support: security for COMCAST. She also has experience working as a functional/business analyst and as a senior software support/consultant for PROPHET 21. In her work for ETS, Jennifer utilizes her strong background in education, research, assessment, testing, and management. She earned her Ed.S</w:t>
      </w:r>
      <w:r w:rsidR="00A02F65">
        <w:rPr>
          <w:rFonts w:eastAsia="Times New Roman" w:cs="Arial"/>
          <w:lang w:bidi="en-US"/>
        </w:rPr>
        <w:t>.</w:t>
      </w:r>
      <w:r w:rsidRPr="00485C5C">
        <w:rPr>
          <w:rFonts w:eastAsia="Times New Roman" w:cs="Arial"/>
          <w:lang w:bidi="en-US"/>
        </w:rPr>
        <w:t xml:space="preserve"> in school psychology from Rider University as well as her B</w:t>
      </w:r>
      <w:r w:rsidR="00A02F65">
        <w:rPr>
          <w:rFonts w:eastAsia="Times New Roman" w:cs="Arial"/>
          <w:lang w:bidi="en-US"/>
        </w:rPr>
        <w:t>.</w:t>
      </w:r>
      <w:r w:rsidRPr="00485C5C">
        <w:rPr>
          <w:rFonts w:eastAsia="Times New Roman" w:cs="Arial"/>
          <w:lang w:bidi="en-US"/>
        </w:rPr>
        <w:t>S</w:t>
      </w:r>
      <w:r w:rsidR="00A02F65">
        <w:rPr>
          <w:rFonts w:eastAsia="Times New Roman" w:cs="Arial"/>
          <w:lang w:bidi="en-US"/>
        </w:rPr>
        <w:t>.</w:t>
      </w:r>
      <w:r w:rsidRPr="00485C5C">
        <w:rPr>
          <w:rFonts w:eastAsia="Times New Roman" w:cs="Arial"/>
          <w:lang w:bidi="en-US"/>
        </w:rPr>
        <w:t xml:space="preserve"> in English education from Mount Saint Mary’s College in Emmitsburg, Maryland.</w:t>
      </w:r>
    </w:p>
    <w:sectPr w:rsidR="000B3989" w:rsidRPr="00EB5E57" w:rsidSect="00DC634C">
      <w:footerReference w:type="even" r:id="rId24"/>
      <w:footerReference w:type="default" r:id="rId25"/>
      <w:headerReference w:type="first" r:id="rId26"/>
      <w:footerReference w:type="first" r:id="rId27"/>
      <w:pgSz w:w="12240" w:h="15840" w:code="1"/>
      <w:pgMar w:top="1152" w:right="1152" w:bottom="1152" w:left="1152" w:header="576"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DB98" w14:textId="77777777" w:rsidR="001B01DC" w:rsidRDefault="001B01DC" w:rsidP="00077219">
      <w:pPr>
        <w:spacing w:after="0"/>
      </w:pPr>
      <w:r>
        <w:separator/>
      </w:r>
    </w:p>
  </w:endnote>
  <w:endnote w:type="continuationSeparator" w:id="0">
    <w:p w14:paraId="5FB2588B" w14:textId="77777777" w:rsidR="001B01DC" w:rsidRDefault="001B01DC" w:rsidP="000772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80000003" w:usb1="02000000" w:usb2="00003000" w:usb3="00000000" w:csb0="00000001" w:csb1="00000000"/>
  </w:font>
  <w:font w:name="Univers">
    <w:charset w:val="00"/>
    <w:family w:val="swiss"/>
    <w:pitch w:val="variable"/>
    <w:sig w:usb0="80000287" w:usb1="00000000" w:usb2="00000000" w:usb3="00000000" w:csb0="0000000F" w:csb1="00000000"/>
  </w:font>
  <w:font w:name="newhead4">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45 Light">
    <w:altName w:val="Arial Narro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7CFE" w14:textId="77777777" w:rsidR="004579E4" w:rsidRPr="004A6B13" w:rsidRDefault="004579E4" w:rsidP="002E43BD">
    <w:pPr>
      <w:pStyle w:val="Footer"/>
      <w:tabs>
        <w:tab w:val="clear" w:pos="9907"/>
        <w:tab w:val="right" w:pos="13680"/>
      </w:tabs>
    </w:pPr>
    <w:r w:rsidRPr="00683D3B">
      <w:rPr>
        <w:i w:val="0"/>
      </w:rPr>
      <w:fldChar w:fldCharType="begin"/>
    </w:r>
    <w:r w:rsidRPr="00683D3B">
      <w:rPr>
        <w:i w:val="0"/>
      </w:rPr>
      <w:instrText xml:space="preserve"> PAGE   \* MERGEFORMAT </w:instrText>
    </w:r>
    <w:r w:rsidRPr="00683D3B">
      <w:rPr>
        <w:i w:val="0"/>
      </w:rPr>
      <w:fldChar w:fldCharType="separate"/>
    </w:r>
    <w:r w:rsidR="009466B8">
      <w:rPr>
        <w:i w:val="0"/>
        <w:noProof/>
      </w:rPr>
      <w:t>4</w:t>
    </w:r>
    <w:r w:rsidRPr="00683D3B">
      <w:rPr>
        <w:i w:val="0"/>
      </w:rPr>
      <w:fldChar w:fldCharType="end"/>
    </w:r>
    <w:r>
      <w:rPr>
        <w:i w:val="0"/>
      </w:rPr>
      <w:t xml:space="preserve"> </w:t>
    </w:r>
    <w:r w:rsidRPr="00683D3B">
      <w:rPr>
        <w:i w:val="0"/>
      </w:rPr>
      <w:t>♦</w:t>
    </w:r>
    <w:r>
      <w:rPr>
        <w:i w:val="0"/>
      </w:rPr>
      <w:t xml:space="preserve"> CAST</w:t>
    </w:r>
    <w:r w:rsidRPr="00DC7D52">
      <w:rPr>
        <w:i w:val="0"/>
      </w:rPr>
      <w:t xml:space="preserve"> 2016–17 </w:t>
    </w:r>
    <w:r>
      <w:rPr>
        <w:i w:val="0"/>
      </w:rPr>
      <w:t>Accessibility Supports</w:t>
    </w:r>
    <w:r>
      <w:rPr>
        <w:i w:val="0"/>
      </w:rPr>
      <w:tab/>
      <w:t>December 13,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44EE" w14:textId="38C75637" w:rsidR="004579E4" w:rsidRPr="004A6B13" w:rsidRDefault="004579E4" w:rsidP="002E43BD">
    <w:pPr>
      <w:pStyle w:val="Footer"/>
      <w:tabs>
        <w:tab w:val="clear" w:pos="9907"/>
        <w:tab w:val="right" w:pos="13680"/>
      </w:tabs>
    </w:pPr>
    <w:r w:rsidRPr="00683D3B">
      <w:rPr>
        <w:i w:val="0"/>
      </w:rPr>
      <w:fldChar w:fldCharType="begin"/>
    </w:r>
    <w:r w:rsidRPr="00683D3B">
      <w:rPr>
        <w:i w:val="0"/>
      </w:rPr>
      <w:instrText xml:space="preserve"> PAGE   \* MERGEFORMAT </w:instrText>
    </w:r>
    <w:r w:rsidRPr="00683D3B">
      <w:rPr>
        <w:i w:val="0"/>
      </w:rPr>
      <w:fldChar w:fldCharType="separate"/>
    </w:r>
    <w:r w:rsidR="001F7EB1">
      <w:rPr>
        <w:i w:val="0"/>
        <w:noProof/>
      </w:rPr>
      <w:t>2</w:t>
    </w:r>
    <w:r w:rsidRPr="00683D3B">
      <w:rPr>
        <w:i w:val="0"/>
      </w:rPr>
      <w:fldChar w:fldCharType="end"/>
    </w:r>
    <w:r>
      <w:rPr>
        <w:i w:val="0"/>
      </w:rPr>
      <w:t xml:space="preserve"> </w:t>
    </w:r>
    <w:r w:rsidRPr="00683D3B">
      <w:rPr>
        <w:i w:val="0"/>
      </w:rPr>
      <w:t>♦</w:t>
    </w:r>
    <w:r>
      <w:rPr>
        <w:i w:val="0"/>
      </w:rPr>
      <w:t xml:space="preserve"> CSA</w:t>
    </w:r>
    <w:r w:rsidRPr="00DC7D52">
      <w:rPr>
        <w:i w:val="0"/>
      </w:rPr>
      <w:t xml:space="preserve"> </w:t>
    </w:r>
    <w:r>
      <w:rPr>
        <w:i w:val="0"/>
      </w:rPr>
      <w:t>Accessibility Supports for Operational Testing</w:t>
    </w:r>
    <w:r>
      <w:rPr>
        <w:i w:val="0"/>
      </w:rPr>
      <w:tab/>
      <w:t>January 27,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3312" w14:textId="5A69F67D" w:rsidR="004579E4" w:rsidRPr="001846C3" w:rsidRDefault="004579E4" w:rsidP="001846C3">
    <w:pPr>
      <w:pStyle w:val="Footer"/>
      <w:tabs>
        <w:tab w:val="clear" w:pos="9907"/>
        <w:tab w:val="right" w:pos="13500"/>
      </w:tabs>
    </w:pPr>
    <w:r>
      <w:rPr>
        <w:i w:val="0"/>
      </w:rPr>
      <w:t xml:space="preserve">January 27, </w:t>
    </w:r>
    <w:proofErr w:type="gramStart"/>
    <w:r>
      <w:rPr>
        <w:i w:val="0"/>
      </w:rPr>
      <w:t>2017</w:t>
    </w:r>
    <w:proofErr w:type="gramEnd"/>
    <w:r>
      <w:rPr>
        <w:i w:val="0"/>
      </w:rPr>
      <w:tab/>
      <w:t>CSA</w:t>
    </w:r>
    <w:r w:rsidRPr="00DC7D52">
      <w:rPr>
        <w:i w:val="0"/>
      </w:rPr>
      <w:t xml:space="preserve"> </w:t>
    </w:r>
    <w:r>
      <w:rPr>
        <w:i w:val="0"/>
      </w:rPr>
      <w:t>Accessibility Supports for Operational Testing</w:t>
    </w:r>
    <w:r w:rsidRPr="00683D3B">
      <w:rPr>
        <w:i w:val="0"/>
      </w:rPr>
      <w:t xml:space="preserve"> ♦</w:t>
    </w:r>
    <w:r>
      <w:rPr>
        <w:i w:val="0"/>
      </w:rPr>
      <w:t xml:space="preserve"> </w:t>
    </w:r>
    <w:r w:rsidRPr="00683D3B">
      <w:rPr>
        <w:i w:val="0"/>
      </w:rPr>
      <w:fldChar w:fldCharType="begin"/>
    </w:r>
    <w:r w:rsidRPr="00683D3B">
      <w:rPr>
        <w:i w:val="0"/>
      </w:rPr>
      <w:instrText xml:space="preserve"> PAGE   \* MERGEFORMAT </w:instrText>
    </w:r>
    <w:r w:rsidRPr="00683D3B">
      <w:rPr>
        <w:i w:val="0"/>
      </w:rPr>
      <w:fldChar w:fldCharType="separate"/>
    </w:r>
    <w:r w:rsidR="001F7EB1">
      <w:rPr>
        <w:i w:val="0"/>
        <w:noProof/>
      </w:rPr>
      <w:t>3</w:t>
    </w:r>
    <w:r w:rsidRPr="00683D3B">
      <w:rPr>
        <w:i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349398"/>
      <w:docPartObj>
        <w:docPartGallery w:val="Page Numbers (Bottom of Page)"/>
        <w:docPartUnique/>
      </w:docPartObj>
    </w:sdtPr>
    <w:sdtEndPr>
      <w:rPr>
        <w:i w:val="0"/>
        <w:noProof/>
      </w:rPr>
    </w:sdtEndPr>
    <w:sdtContent>
      <w:p w14:paraId="432D03FA" w14:textId="4BFAF8C2" w:rsidR="004579E4" w:rsidRPr="004579E4" w:rsidRDefault="004579E4" w:rsidP="004579E4">
        <w:pPr>
          <w:pStyle w:val="Footer"/>
          <w:jc w:val="center"/>
          <w:rPr>
            <w:i w:val="0"/>
          </w:rPr>
        </w:pPr>
        <w:r w:rsidRPr="004579E4">
          <w:rPr>
            <w:i w:val="0"/>
          </w:rPr>
          <w:fldChar w:fldCharType="begin"/>
        </w:r>
        <w:r w:rsidRPr="004579E4">
          <w:rPr>
            <w:i w:val="0"/>
          </w:rPr>
          <w:instrText xml:space="preserve"> PAGE  \* roman  \* MERGEFORMAT </w:instrText>
        </w:r>
        <w:r w:rsidRPr="004579E4">
          <w:rPr>
            <w:i w:val="0"/>
          </w:rPr>
          <w:fldChar w:fldCharType="separate"/>
        </w:r>
        <w:r w:rsidR="001F7EB1">
          <w:rPr>
            <w:i w:val="0"/>
            <w:noProof/>
          </w:rPr>
          <w:t>i</w:t>
        </w:r>
        <w:r w:rsidRPr="004579E4">
          <w:rPr>
            <w:i w:val="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97FD" w14:textId="77777777" w:rsidR="004579E4" w:rsidRPr="004A6B13" w:rsidRDefault="004579E4" w:rsidP="002E43BD">
    <w:pPr>
      <w:pStyle w:val="Footer"/>
      <w:tabs>
        <w:tab w:val="clear" w:pos="9907"/>
        <w:tab w:val="right" w:pos="13680"/>
      </w:tabs>
    </w:pPr>
    <w:r w:rsidRPr="00683D3B">
      <w:rPr>
        <w:i w:val="0"/>
      </w:rPr>
      <w:fldChar w:fldCharType="begin"/>
    </w:r>
    <w:r w:rsidRPr="00683D3B">
      <w:rPr>
        <w:i w:val="0"/>
      </w:rPr>
      <w:instrText xml:space="preserve"> PAGE   \* MERGEFORMAT </w:instrText>
    </w:r>
    <w:r w:rsidRPr="00683D3B">
      <w:rPr>
        <w:i w:val="0"/>
      </w:rPr>
      <w:fldChar w:fldCharType="separate"/>
    </w:r>
    <w:r w:rsidR="001F7EB1">
      <w:rPr>
        <w:i w:val="0"/>
        <w:noProof/>
      </w:rPr>
      <w:t>18</w:t>
    </w:r>
    <w:r w:rsidRPr="00683D3B">
      <w:rPr>
        <w:i w:val="0"/>
      </w:rPr>
      <w:fldChar w:fldCharType="end"/>
    </w:r>
    <w:r>
      <w:rPr>
        <w:i w:val="0"/>
      </w:rPr>
      <w:t xml:space="preserve"> </w:t>
    </w:r>
    <w:r w:rsidRPr="00683D3B">
      <w:rPr>
        <w:i w:val="0"/>
      </w:rPr>
      <w:t>♦</w:t>
    </w:r>
    <w:r>
      <w:rPr>
        <w:i w:val="0"/>
      </w:rPr>
      <w:t xml:space="preserve"> CSA</w:t>
    </w:r>
    <w:r w:rsidRPr="00DC7D52">
      <w:rPr>
        <w:i w:val="0"/>
      </w:rPr>
      <w:t xml:space="preserve"> </w:t>
    </w:r>
    <w:r>
      <w:rPr>
        <w:i w:val="0"/>
      </w:rPr>
      <w:t>Accessibility Supports for Operational Testing</w:t>
    </w:r>
    <w:r>
      <w:rPr>
        <w:i w:val="0"/>
      </w:rPr>
      <w:tab/>
      <w:t>January 27,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11F4" w14:textId="77777777" w:rsidR="004579E4" w:rsidRPr="00DE537D" w:rsidRDefault="004579E4" w:rsidP="00FF04EB">
    <w:pPr>
      <w:pStyle w:val="Footer"/>
      <w:tabs>
        <w:tab w:val="clear" w:pos="9907"/>
        <w:tab w:val="right" w:pos="13500"/>
      </w:tabs>
    </w:pPr>
    <w:r>
      <w:rPr>
        <w:i w:val="0"/>
      </w:rPr>
      <w:t xml:space="preserve">January 27, </w:t>
    </w:r>
    <w:proofErr w:type="gramStart"/>
    <w:r>
      <w:rPr>
        <w:i w:val="0"/>
      </w:rPr>
      <w:t>2017</w:t>
    </w:r>
    <w:proofErr w:type="gramEnd"/>
    <w:r>
      <w:rPr>
        <w:i w:val="0"/>
      </w:rPr>
      <w:tab/>
      <w:t>CSA</w:t>
    </w:r>
    <w:r w:rsidRPr="00DC7D52">
      <w:rPr>
        <w:i w:val="0"/>
      </w:rPr>
      <w:t xml:space="preserve"> </w:t>
    </w:r>
    <w:r>
      <w:rPr>
        <w:i w:val="0"/>
      </w:rPr>
      <w:t>Accessibility Supports for Operational Testing</w:t>
    </w:r>
    <w:r w:rsidRPr="00683D3B">
      <w:rPr>
        <w:i w:val="0"/>
      </w:rPr>
      <w:t xml:space="preserve"> ♦</w:t>
    </w:r>
    <w:r>
      <w:rPr>
        <w:i w:val="0"/>
      </w:rPr>
      <w:t xml:space="preserve"> </w:t>
    </w:r>
    <w:r w:rsidRPr="00683D3B">
      <w:rPr>
        <w:i w:val="0"/>
      </w:rPr>
      <w:fldChar w:fldCharType="begin"/>
    </w:r>
    <w:r w:rsidRPr="00683D3B">
      <w:rPr>
        <w:i w:val="0"/>
      </w:rPr>
      <w:instrText xml:space="preserve"> PAGE   \* MERGEFORMAT </w:instrText>
    </w:r>
    <w:r w:rsidRPr="00683D3B">
      <w:rPr>
        <w:i w:val="0"/>
      </w:rPr>
      <w:fldChar w:fldCharType="separate"/>
    </w:r>
    <w:r w:rsidR="001F7EB1">
      <w:rPr>
        <w:i w:val="0"/>
        <w:noProof/>
      </w:rPr>
      <w:t>19</w:t>
    </w:r>
    <w:r w:rsidRPr="00683D3B">
      <w:rPr>
        <w:i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228190"/>
      <w:docPartObj>
        <w:docPartGallery w:val="Page Numbers (Bottom of Page)"/>
        <w:docPartUnique/>
      </w:docPartObj>
    </w:sdtPr>
    <w:sdtEndPr>
      <w:rPr>
        <w:i w:val="0"/>
        <w:noProof/>
      </w:rPr>
    </w:sdtEndPr>
    <w:sdtContent>
      <w:p w14:paraId="40792210" w14:textId="0A88DB12" w:rsidR="004579E4" w:rsidRPr="00826CAE" w:rsidRDefault="00DC634C" w:rsidP="00DC634C">
        <w:pPr>
          <w:pStyle w:val="Footer"/>
          <w:tabs>
            <w:tab w:val="clear" w:pos="9907"/>
            <w:tab w:val="right" w:pos="13500"/>
          </w:tabs>
          <w:rPr>
            <w:i w:val="0"/>
          </w:rPr>
        </w:pPr>
        <w:r>
          <w:rPr>
            <w:i w:val="0"/>
          </w:rPr>
          <w:t xml:space="preserve">January 27, </w:t>
        </w:r>
        <w:proofErr w:type="gramStart"/>
        <w:r>
          <w:rPr>
            <w:i w:val="0"/>
          </w:rPr>
          <w:t>2017</w:t>
        </w:r>
        <w:proofErr w:type="gramEnd"/>
        <w:r>
          <w:rPr>
            <w:i w:val="0"/>
          </w:rPr>
          <w:tab/>
          <w:t>CSA</w:t>
        </w:r>
        <w:r w:rsidRPr="00DC7D52">
          <w:rPr>
            <w:i w:val="0"/>
          </w:rPr>
          <w:t xml:space="preserve"> </w:t>
        </w:r>
        <w:r>
          <w:rPr>
            <w:i w:val="0"/>
          </w:rPr>
          <w:t>Accessibility Supports for Operational Testing</w:t>
        </w:r>
        <w:r w:rsidRPr="00683D3B">
          <w:rPr>
            <w:i w:val="0"/>
          </w:rPr>
          <w:t xml:space="preserve"> ♦</w:t>
        </w:r>
        <w:r>
          <w:rPr>
            <w:i w:val="0"/>
          </w:rPr>
          <w:t xml:space="preserve"> </w:t>
        </w:r>
        <w:r w:rsidRPr="00683D3B">
          <w:rPr>
            <w:i w:val="0"/>
          </w:rPr>
          <w:fldChar w:fldCharType="begin"/>
        </w:r>
        <w:r w:rsidRPr="00683D3B">
          <w:rPr>
            <w:i w:val="0"/>
          </w:rPr>
          <w:instrText xml:space="preserve"> PAGE   \* MERGEFORMAT </w:instrText>
        </w:r>
        <w:r w:rsidRPr="00683D3B">
          <w:rPr>
            <w:i w:val="0"/>
          </w:rPr>
          <w:fldChar w:fldCharType="separate"/>
        </w:r>
        <w:r>
          <w:rPr>
            <w:i w:val="0"/>
          </w:rPr>
          <w:t>1</w:t>
        </w:r>
        <w:r w:rsidRPr="00683D3B">
          <w:rPr>
            <w:i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630D" w14:textId="77777777" w:rsidR="001B01DC" w:rsidRDefault="001B01DC" w:rsidP="00077219">
      <w:pPr>
        <w:spacing w:after="0"/>
      </w:pPr>
      <w:r>
        <w:separator/>
      </w:r>
    </w:p>
  </w:footnote>
  <w:footnote w:type="continuationSeparator" w:id="0">
    <w:p w14:paraId="241FEF57" w14:textId="77777777" w:rsidR="001B01DC" w:rsidRDefault="001B01DC" w:rsidP="00077219">
      <w:pPr>
        <w:spacing w:after="0"/>
      </w:pPr>
      <w:r>
        <w:continuationSeparator/>
      </w:r>
    </w:p>
  </w:footnote>
  <w:footnote w:id="1">
    <w:p w14:paraId="115D0CA4" w14:textId="71049AE9" w:rsidR="004579E4" w:rsidRPr="007B6F87" w:rsidRDefault="004579E4">
      <w:pPr>
        <w:pStyle w:val="FootnoteText"/>
        <w:rPr>
          <w:sz w:val="24"/>
          <w:szCs w:val="24"/>
        </w:rPr>
      </w:pPr>
      <w:r w:rsidRPr="007B6F87">
        <w:rPr>
          <w:rStyle w:val="FootnoteReference"/>
          <w:sz w:val="24"/>
          <w:szCs w:val="24"/>
        </w:rPr>
        <w:footnoteRef/>
      </w:r>
      <w:r w:rsidRPr="007B6F87">
        <w:rPr>
          <w:sz w:val="24"/>
          <w:szCs w:val="24"/>
        </w:rPr>
        <w:t xml:space="preserve"> Universal design principles are g</w:t>
      </w:r>
      <w:r w:rsidRPr="007B6F87">
        <w:rPr>
          <w:rFonts w:cs="Arial"/>
          <w:sz w:val="24"/>
          <w:szCs w:val="24"/>
        </w:rPr>
        <w:t xml:space="preserve">uidelines that </w:t>
      </w:r>
      <w:proofErr w:type="gramStart"/>
      <w:r w:rsidRPr="007B6F87">
        <w:rPr>
          <w:rFonts w:cs="Arial"/>
          <w:sz w:val="24"/>
          <w:szCs w:val="24"/>
        </w:rPr>
        <w:t>take into account</w:t>
      </w:r>
      <w:proofErr w:type="gramEnd"/>
      <w:r w:rsidRPr="007B6F87">
        <w:rPr>
          <w:rFonts w:cs="Arial"/>
          <w:sz w:val="24"/>
          <w:szCs w:val="24"/>
        </w:rPr>
        <w:t xml:space="preserve"> best practices to make content accessible for test takers. Universal design assessment principles provide guidelines for test developers, ranging from acknowledging the target population, defining the construct, and recommendations for test directions and content presentation (see Thompson, Johnstone, and Thurlow, 2002, pp. 6–20, for more information).</w:t>
      </w:r>
    </w:p>
  </w:footnote>
  <w:footnote w:id="2">
    <w:p w14:paraId="6C62EE13" w14:textId="6EE47641" w:rsidR="004579E4" w:rsidRPr="002E03A2" w:rsidRDefault="004579E4">
      <w:pPr>
        <w:pStyle w:val="FootnoteText"/>
        <w:rPr>
          <w:sz w:val="24"/>
          <w:szCs w:val="24"/>
        </w:rPr>
      </w:pPr>
      <w:r w:rsidRPr="002E03A2">
        <w:rPr>
          <w:rStyle w:val="FootnoteReference"/>
          <w:sz w:val="24"/>
          <w:szCs w:val="24"/>
        </w:rPr>
        <w:footnoteRef/>
      </w:r>
      <w:r w:rsidRPr="002E03A2">
        <w:rPr>
          <w:sz w:val="24"/>
          <w:szCs w:val="24"/>
        </w:rPr>
        <w:t xml:space="preserve"> The expandable items universal tool is turned on by the test administrator in the Test Administrator Interface.</w:t>
      </w:r>
    </w:p>
  </w:footnote>
  <w:footnote w:id="3">
    <w:p w14:paraId="2E761133" w14:textId="3C380919" w:rsidR="004579E4" w:rsidRPr="002E03A2" w:rsidRDefault="004579E4" w:rsidP="00D64CC6">
      <w:pPr>
        <w:pStyle w:val="FootnoteText"/>
        <w:rPr>
          <w:sz w:val="24"/>
          <w:szCs w:val="24"/>
        </w:rPr>
      </w:pPr>
      <w:r w:rsidRPr="002E03A2">
        <w:rPr>
          <w:rStyle w:val="FootnoteReference"/>
          <w:sz w:val="24"/>
          <w:szCs w:val="24"/>
        </w:rPr>
        <w:footnoteRef/>
      </w:r>
      <w:r w:rsidRPr="002E03A2">
        <w:rPr>
          <w:sz w:val="24"/>
          <w:szCs w:val="24"/>
        </w:rPr>
        <w:t xml:space="preserve"> Writing tools will be used with full-write items if full-write items become a part of future versions of the CSA.</w:t>
      </w:r>
    </w:p>
  </w:footnote>
  <w:footnote w:id="4">
    <w:p w14:paraId="139B57AD" w14:textId="38C51E22" w:rsidR="004579E4" w:rsidRPr="0053004D" w:rsidRDefault="004579E4" w:rsidP="00D64CC6">
      <w:pPr>
        <w:pStyle w:val="FootnoteText"/>
        <w:rPr>
          <w:sz w:val="24"/>
          <w:szCs w:val="24"/>
        </w:rPr>
      </w:pPr>
      <w:r w:rsidRPr="0053004D">
        <w:rPr>
          <w:rStyle w:val="FootnoteReference"/>
          <w:sz w:val="24"/>
          <w:szCs w:val="24"/>
        </w:rPr>
        <w:footnoteRef/>
      </w:r>
      <w:r w:rsidRPr="0053004D">
        <w:rPr>
          <w:sz w:val="24"/>
          <w:szCs w:val="24"/>
        </w:rPr>
        <w:t xml:space="preserve"> To set, e-mail </w:t>
      </w:r>
      <w:hyperlink r:id="rId1" w:tooltip="ETS CalTAC email address" w:history="1">
        <w:r w:rsidRPr="0053004D">
          <w:rPr>
            <w:rStyle w:val="Hyperlink"/>
            <w:sz w:val="24"/>
            <w:szCs w:val="24"/>
          </w:rPr>
          <w:t>caltac@ets.org</w:t>
        </w:r>
      </w:hyperlink>
      <w:r w:rsidRPr="0053004D">
        <w:rPr>
          <w:sz w:val="24"/>
          <w:szCs w:val="24"/>
        </w:rPr>
        <w:t>.</w:t>
      </w:r>
    </w:p>
  </w:footnote>
  <w:footnote w:id="5">
    <w:p w14:paraId="497F3926" w14:textId="77777777" w:rsidR="004579E4" w:rsidRPr="0053004D" w:rsidRDefault="004579E4" w:rsidP="00D64CC6">
      <w:pPr>
        <w:pStyle w:val="FootnoteText"/>
        <w:spacing w:before="120"/>
        <w:rPr>
          <w:sz w:val="24"/>
          <w:szCs w:val="24"/>
        </w:rPr>
      </w:pPr>
      <w:r w:rsidRPr="0053004D">
        <w:rPr>
          <w:rStyle w:val="FootnoteReference"/>
          <w:sz w:val="24"/>
          <w:szCs w:val="24"/>
        </w:rPr>
        <w:footnoteRef/>
      </w:r>
      <w:r w:rsidRPr="0053004D">
        <w:rPr>
          <w:sz w:val="24"/>
          <w:szCs w:val="24"/>
        </w:rPr>
        <w:t xml:space="preserve"> Scribe will be used with full-write items if full-write items become a part of future versions of the CSA.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8A3A" w14:textId="25D6C7A9" w:rsidR="004579E4" w:rsidRPr="00C01C81" w:rsidRDefault="004579E4" w:rsidP="007B6F87">
    <w:pPr>
      <w:pStyle w:val="Header"/>
      <w:tabs>
        <w:tab w:val="left" w:pos="8190"/>
        <w:tab w:val="left" w:pos="9900"/>
      </w:tabs>
      <w:spacing w:after="200"/>
    </w:pPr>
    <w:r>
      <w:rPr>
        <w:noProof/>
        <w:color w:val="000000"/>
        <w:szCs w:val="18"/>
        <w:lang w:eastAsia="ko-KR"/>
      </w:rPr>
      <w:fldChar w:fldCharType="begin"/>
    </w:r>
    <w:r>
      <w:rPr>
        <w:noProof/>
        <w:color w:val="000000"/>
        <w:szCs w:val="18"/>
        <w:lang w:eastAsia="ko-KR"/>
      </w:rPr>
      <w:instrText xml:space="preserve"> STYLEREF  "Heading 2"  \* MERGEFORMAT </w:instrText>
    </w:r>
    <w:r>
      <w:rPr>
        <w:noProof/>
        <w:color w:val="000000"/>
        <w:szCs w:val="18"/>
        <w:lang w:eastAsia="ko-KR"/>
      </w:rPr>
      <w:fldChar w:fldCharType="separate"/>
    </w:r>
    <w:r w:rsidR="00826CAE">
      <w:rPr>
        <w:noProof/>
        <w:color w:val="000000"/>
        <w:szCs w:val="18"/>
        <w:lang w:eastAsia="ko-KR"/>
      </w:rPr>
      <w:t>Biographical Summaries, ETS Assessment Design Team Members</w:t>
    </w:r>
    <w:r>
      <w:rPr>
        <w:noProof/>
        <w:color w:val="000000"/>
        <w:szCs w:val="18"/>
        <w:lang w:eastAsia="ko-KR"/>
      </w:rPr>
      <w:fldChar w:fldCharType="end"/>
    </w:r>
    <w:r>
      <w:rPr>
        <w:noProof/>
        <w:color w:val="000000"/>
        <w:szCs w:val="18"/>
        <w:lang w:eastAsia="ko-KR"/>
      </w:rPr>
      <w:tab/>
    </w:r>
    <w:r>
      <w:rPr>
        <w:noProof/>
      </w:rPr>
      <w:drawing>
        <wp:inline distT="0" distB="0" distL="0" distR="0" wp14:anchorId="1DEBE4E0" wp14:editId="7DB8198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45C" w14:textId="3AC65D54" w:rsidR="004579E4" w:rsidRPr="00826CAE" w:rsidRDefault="004579E4" w:rsidP="007B6F87">
    <w:pPr>
      <w:pStyle w:val="Header"/>
      <w:tabs>
        <w:tab w:val="clear" w:pos="9360"/>
        <w:tab w:val="right" w:pos="9900"/>
      </w:tabs>
      <w:spacing w:after="200"/>
    </w:pPr>
    <w:r>
      <w:rPr>
        <w:noProof/>
      </w:rPr>
      <w:drawing>
        <wp:inline distT="0" distB="0" distL="0" distR="0" wp14:anchorId="0A66B92F" wp14:editId="21DAFA72">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noProof/>
        <w:lang w:eastAsia="ko-KR"/>
      </w:rPr>
      <w:tab/>
    </w:r>
    <w:r>
      <w:rPr>
        <w:noProof/>
        <w:lang w:eastAsia="ko-KR"/>
      </w:rPr>
      <w:fldChar w:fldCharType="begin"/>
    </w:r>
    <w:r>
      <w:rPr>
        <w:noProof/>
        <w:lang w:eastAsia="ko-KR"/>
      </w:rPr>
      <w:instrText xml:space="preserve"> STYLEREF  "Heading 2"  \* MERGEFORMAT </w:instrText>
    </w:r>
    <w:r>
      <w:rPr>
        <w:noProof/>
        <w:lang w:eastAsia="ko-KR"/>
      </w:rPr>
      <w:fldChar w:fldCharType="separate"/>
    </w:r>
    <w:r w:rsidR="00826CAE">
      <w:rPr>
        <w:noProof/>
        <w:lang w:eastAsia="ko-KR"/>
      </w:rPr>
      <w:t>Biographical Summaries, ETS Assessment Design Team Members</w:t>
    </w:r>
    <w:r>
      <w:rPr>
        <w:noProof/>
        <w:lang w:eastAsia="ko-K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B23B" w14:textId="2EAEEB64" w:rsidR="004579E4" w:rsidRPr="004579E4" w:rsidRDefault="004579E4" w:rsidP="004579E4">
    <w:pPr>
      <w:pStyle w:val="Header"/>
    </w:pPr>
    <w:r>
      <w:t>CAASPP System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2A5B" w14:textId="5494C464" w:rsidR="004579E4" w:rsidRPr="007B6F87" w:rsidRDefault="004579E4" w:rsidP="007B6F87">
    <w:pPr>
      <w:pStyle w:val="Header"/>
      <w:tabs>
        <w:tab w:val="clear" w:pos="9360"/>
        <w:tab w:val="right" w:pos="9900"/>
      </w:tabs>
      <w:spacing w:after="200"/>
      <w:rPr>
        <w:b/>
        <w:bCs/>
        <w:noProof/>
        <w:lang w:eastAsia="ko-KR"/>
      </w:rPr>
    </w:pPr>
    <w:r>
      <w:rPr>
        <w:noProof/>
      </w:rPr>
      <w:drawing>
        <wp:inline distT="0" distB="0" distL="0" distR="0" wp14:anchorId="411D00A7" wp14:editId="10AECAC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noProof/>
        <w:lang w:eastAsia="ko-KR"/>
      </w:rPr>
      <w:tab/>
    </w:r>
    <w:r>
      <w:rPr>
        <w:noProof/>
        <w:lang w:eastAsia="ko-KR"/>
      </w:rPr>
      <w:fldChar w:fldCharType="begin"/>
    </w:r>
    <w:r>
      <w:rPr>
        <w:noProof/>
        <w:lang w:eastAsia="ko-KR"/>
      </w:rPr>
      <w:instrText xml:space="preserve"> STYLEREF  "Heading 2"  \* MERGEFORMAT </w:instrText>
    </w:r>
    <w:r>
      <w:rPr>
        <w:noProof/>
        <w:lang w:eastAsia="ko-KR"/>
      </w:rPr>
      <w:fldChar w:fldCharType="separate"/>
    </w:r>
    <w:r w:rsidR="00826CAE">
      <w:rPr>
        <w:noProof/>
        <w:lang w:eastAsia="ko-KR"/>
      </w:rPr>
      <w:t>Introduction</w:t>
    </w:r>
    <w:r>
      <w:rPr>
        <w:noProof/>
        <w:lang w:eastAsia="ko-K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61A"/>
    <w:multiLevelType w:val="hybridMultilevel"/>
    <w:tmpl w:val="B1C0A6A4"/>
    <w:lvl w:ilvl="0" w:tplc="FFFFFFFF">
      <w:start w:val="1"/>
      <w:numFmt w:val="decimal"/>
      <w:pStyle w:val="Numbered"/>
      <w:lvlText w:val="%1."/>
      <w:lvlJc w:val="left"/>
      <w:pPr>
        <w:tabs>
          <w:tab w:val="num" w:pos="7380"/>
        </w:tabs>
        <w:ind w:left="7380" w:hanging="360"/>
      </w:pPr>
      <w:rPr>
        <w:rFonts w:hint="default"/>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1" w15:restartNumberingAfterBreak="0">
    <w:nsid w:val="0CB70589"/>
    <w:multiLevelType w:val="hybridMultilevel"/>
    <w:tmpl w:val="E9527C7E"/>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A34264"/>
    <w:multiLevelType w:val="hybridMultilevel"/>
    <w:tmpl w:val="C9E6F5A2"/>
    <w:lvl w:ilvl="0" w:tplc="76C00736">
      <w:start w:val="1"/>
      <w:numFmt w:val="bullet"/>
      <w:pStyle w:val="Bullets"/>
      <w:lvlText w:val=""/>
      <w:lvlJc w:val="left"/>
      <w:pPr>
        <w:ind w:left="117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D324D"/>
    <w:multiLevelType w:val="hybridMultilevel"/>
    <w:tmpl w:val="9BBAB1DA"/>
    <w:lvl w:ilvl="0" w:tplc="F39C3F9E">
      <w:start w:val="1"/>
      <w:numFmt w:val="decimal"/>
      <w:pStyle w:val="Numbered1"/>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47225F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306B1"/>
    <w:multiLevelType w:val="hybridMultilevel"/>
    <w:tmpl w:val="2B48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B1754"/>
    <w:multiLevelType w:val="hybridMultilevel"/>
    <w:tmpl w:val="CA1C2686"/>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AB33C6"/>
    <w:multiLevelType w:val="singleLevel"/>
    <w:tmpl w:val="FB6E3936"/>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7" w15:restartNumberingAfterBreak="0">
    <w:nsid w:val="13D75354"/>
    <w:multiLevelType w:val="multilevel"/>
    <w:tmpl w:val="B26C5438"/>
    <w:styleLink w:val="TableNumbers"/>
    <w:lvl w:ilvl="0">
      <w:start w:val="1"/>
      <w:numFmt w:val="decimal"/>
      <w:pStyle w:val="TableTextNumber"/>
      <w:lvlText w:val="%1)"/>
      <w:lvlJc w:val="left"/>
      <w:pPr>
        <w:tabs>
          <w:tab w:val="num" w:pos="331"/>
        </w:tabs>
        <w:ind w:left="331" w:hanging="216"/>
      </w:pPr>
      <w:rPr>
        <w:rFonts w:hint="default"/>
      </w:rPr>
    </w:lvl>
    <w:lvl w:ilvl="1">
      <w:start w:val="1"/>
      <w:numFmt w:val="lowerLetter"/>
      <w:pStyle w:val="TableTextNumber2"/>
      <w:lvlText w:val="%2)"/>
      <w:lvlJc w:val="left"/>
      <w:pPr>
        <w:tabs>
          <w:tab w:val="num" w:pos="547"/>
        </w:tabs>
        <w:ind w:left="547" w:hanging="216"/>
      </w:pPr>
      <w:rPr>
        <w:rFonts w:hint="default"/>
      </w:rPr>
    </w:lvl>
    <w:lvl w:ilvl="2">
      <w:start w:val="1"/>
      <w:numFmt w:val="lowerRoman"/>
      <w:pStyle w:val="TableTextNumber3"/>
      <w:lvlText w:val="%3)"/>
      <w:lvlJc w:val="left"/>
      <w:pPr>
        <w:tabs>
          <w:tab w:val="num" w:pos="763"/>
        </w:tabs>
        <w:ind w:left="763"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AC2F4E"/>
    <w:multiLevelType w:val="hybridMultilevel"/>
    <w:tmpl w:val="A756F7E6"/>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B40EE"/>
    <w:multiLevelType w:val="hybridMultilevel"/>
    <w:tmpl w:val="33A47A2E"/>
    <w:lvl w:ilvl="0" w:tplc="33689F86">
      <w:start w:val="1"/>
      <w:numFmt w:val="bullet"/>
      <w:pStyle w:val="ListParagraph"/>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634A9"/>
    <w:multiLevelType w:val="hybridMultilevel"/>
    <w:tmpl w:val="E7BA4CD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66913"/>
    <w:multiLevelType w:val="multilevel"/>
    <w:tmpl w:val="B26C5438"/>
    <w:numStyleLink w:val="TableNumbers"/>
  </w:abstractNum>
  <w:abstractNum w:abstractNumId="12" w15:restartNumberingAfterBreak="0">
    <w:nsid w:val="22D4548A"/>
    <w:multiLevelType w:val="hybridMultilevel"/>
    <w:tmpl w:val="77404D8E"/>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760CB"/>
    <w:multiLevelType w:val="hybridMultilevel"/>
    <w:tmpl w:val="87486BBA"/>
    <w:lvl w:ilvl="0" w:tplc="A4B4F98E">
      <w:start w:val="1"/>
      <w:numFmt w:val="decimal"/>
      <w:pStyle w:val="NumberedList"/>
      <w:lvlText w:val="%1."/>
      <w:lvlJc w:val="left"/>
      <w:pPr>
        <w:tabs>
          <w:tab w:val="num" w:pos="720"/>
        </w:tabs>
        <w:ind w:left="720" w:hanging="360"/>
      </w:pPr>
      <w:rPr>
        <w:rFonts w:hint="default"/>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14" w15:restartNumberingAfterBreak="0">
    <w:nsid w:val="279248FD"/>
    <w:multiLevelType w:val="hybridMultilevel"/>
    <w:tmpl w:val="06D6A3A0"/>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65D27"/>
    <w:multiLevelType w:val="hybridMultilevel"/>
    <w:tmpl w:val="8A14A45C"/>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543F67"/>
    <w:multiLevelType w:val="hybridMultilevel"/>
    <w:tmpl w:val="812C0B1E"/>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85F99"/>
    <w:multiLevelType w:val="hybridMultilevel"/>
    <w:tmpl w:val="C890ED46"/>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DDA4822"/>
    <w:multiLevelType w:val="hybridMultilevel"/>
    <w:tmpl w:val="AE2E9D16"/>
    <w:lvl w:ilvl="0" w:tplc="BD7EFE68">
      <w:start w:val="1"/>
      <w:numFmt w:val="decimal"/>
      <w:pStyle w:val="tablebullet"/>
      <w:lvlText w:val="%1."/>
      <w:lvlJc w:val="left"/>
      <w:pPr>
        <w:ind w:left="3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C69E3"/>
    <w:multiLevelType w:val="multilevel"/>
    <w:tmpl w:val="36B6452A"/>
    <w:styleLink w:val="ListNumber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3D44EB"/>
    <w:multiLevelType w:val="multilevel"/>
    <w:tmpl w:val="2FA63E6E"/>
    <w:lvl w:ilvl="0">
      <w:start w:val="1"/>
      <w:numFmt w:val="decimal"/>
      <w:lvlText w:val="Section %1"/>
      <w:lvlJc w:val="left"/>
      <w:pPr>
        <w:tabs>
          <w:tab w:val="num" w:pos="6048"/>
        </w:tabs>
        <w:ind w:left="6048" w:hanging="288"/>
      </w:pPr>
      <w:rPr>
        <w:rFonts w:hint="default"/>
      </w:rPr>
    </w:lvl>
    <w:lvl w:ilvl="1">
      <w:start w:val="1"/>
      <w:numFmt w:val="upperLetter"/>
      <w:lvlText w:val="%1%2."/>
      <w:lvlJc w:val="left"/>
      <w:pPr>
        <w:tabs>
          <w:tab w:val="num" w:pos="2538"/>
        </w:tabs>
        <w:ind w:left="225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suff w:val="nothing"/>
      <w:lvlText w:val="%3"/>
      <w:lvlJc w:val="right"/>
      <w:pPr>
        <w:ind w:left="1980" w:firstLine="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1" w15:restartNumberingAfterBreak="0">
    <w:nsid w:val="386A78AD"/>
    <w:multiLevelType w:val="multilevel"/>
    <w:tmpl w:val="AC38806C"/>
    <w:styleLink w:val="HeadingNumbers"/>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CE036F"/>
    <w:multiLevelType w:val="hybridMultilevel"/>
    <w:tmpl w:val="22520598"/>
    <w:lvl w:ilvl="0" w:tplc="8BC8DD98">
      <w:start w:val="1"/>
      <w:numFmt w:val="upperLetter"/>
      <w:pStyle w:val="Heading3-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B1D2D"/>
    <w:multiLevelType w:val="hybridMultilevel"/>
    <w:tmpl w:val="29D673EA"/>
    <w:lvl w:ilvl="0" w:tplc="8FF66B9E">
      <w:start w:val="1"/>
      <w:numFmt w:val="decimal"/>
      <w:pStyle w:val="TableNumbering"/>
      <w:lvlText w:val="%1."/>
      <w:lvlJc w:val="right"/>
      <w:pPr>
        <w:tabs>
          <w:tab w:val="num" w:pos="1008"/>
        </w:tabs>
        <w:ind w:left="1008" w:hanging="144"/>
      </w:pPr>
      <w:rPr>
        <w:rFonts w:hint="default"/>
        <w:b w:val="0"/>
        <w:i w:val="0"/>
        <w:sz w:val="20"/>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D1BDA"/>
    <w:multiLevelType w:val="multilevel"/>
    <w:tmpl w:val="18363EC6"/>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5" w15:restartNumberingAfterBreak="0">
    <w:nsid w:val="44EE340E"/>
    <w:multiLevelType w:val="singleLevel"/>
    <w:tmpl w:val="0C8C9D0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26" w15:restartNumberingAfterBreak="0">
    <w:nsid w:val="45E06EFC"/>
    <w:multiLevelType w:val="singleLevel"/>
    <w:tmpl w:val="4C42015A"/>
    <w:lvl w:ilvl="0">
      <w:start w:val="1"/>
      <w:numFmt w:val="bullet"/>
      <w:pStyle w:val="Bullet2"/>
      <w:lvlText w:val=""/>
      <w:lvlJc w:val="left"/>
      <w:pPr>
        <w:tabs>
          <w:tab w:val="num" w:pos="360"/>
        </w:tabs>
        <w:ind w:left="360" w:hanging="360"/>
      </w:pPr>
      <w:rPr>
        <w:rFonts w:ascii="Wingdings" w:hAnsi="Wingdings" w:hint="default"/>
      </w:rPr>
    </w:lvl>
  </w:abstractNum>
  <w:abstractNum w:abstractNumId="27" w15:restartNumberingAfterBreak="0">
    <w:nsid w:val="45F63680"/>
    <w:multiLevelType w:val="hybridMultilevel"/>
    <w:tmpl w:val="D75694A6"/>
    <w:lvl w:ilvl="0" w:tplc="7FDA4F5C">
      <w:start w:val="1"/>
      <w:numFmt w:val="bullet"/>
      <w:pStyle w:val="tablebullets"/>
      <w:lvlText w:val="▪"/>
      <w:lvlJc w:val="left"/>
      <w:pPr>
        <w:tabs>
          <w:tab w:val="num" w:pos="216"/>
        </w:tabs>
        <w:ind w:left="144" w:hanging="144"/>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291C0B"/>
    <w:multiLevelType w:val="hybridMultilevel"/>
    <w:tmpl w:val="D1BEF79E"/>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E5C42"/>
    <w:multiLevelType w:val="hybridMultilevel"/>
    <w:tmpl w:val="933A7E18"/>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3DE3665"/>
    <w:multiLevelType w:val="hybridMultilevel"/>
    <w:tmpl w:val="9BD239B0"/>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E37BD"/>
    <w:multiLevelType w:val="hybridMultilevel"/>
    <w:tmpl w:val="97201442"/>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E0AB2"/>
    <w:multiLevelType w:val="multilevel"/>
    <w:tmpl w:val="E766E1BC"/>
    <w:lvl w:ilvl="0">
      <w:start w:val="1"/>
      <w:numFmt w:val="upperLetter"/>
      <w:pStyle w:val="Heading8"/>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33" w15:restartNumberingAfterBreak="0">
    <w:nsid w:val="5A4D03F4"/>
    <w:multiLevelType w:val="multilevel"/>
    <w:tmpl w:val="648A658A"/>
    <w:styleLink w:val="TableBullets0"/>
    <w:lvl w:ilvl="0">
      <w:start w:val="1"/>
      <w:numFmt w:val="bullet"/>
      <w:lvlText w:val=""/>
      <w:lvlJc w:val="left"/>
      <w:pPr>
        <w:tabs>
          <w:tab w:val="num" w:pos="331"/>
        </w:tabs>
        <w:ind w:left="331" w:hanging="216"/>
      </w:pPr>
      <w:rPr>
        <w:rFonts w:ascii="Symbol" w:hAnsi="Symbol" w:hint="default"/>
      </w:rPr>
    </w:lvl>
    <w:lvl w:ilvl="1">
      <w:start w:val="1"/>
      <w:numFmt w:val="bullet"/>
      <w:lvlText w:val="o"/>
      <w:lvlJc w:val="left"/>
      <w:pPr>
        <w:tabs>
          <w:tab w:val="num" w:pos="547"/>
        </w:tabs>
        <w:ind w:left="547" w:hanging="216"/>
      </w:pPr>
      <w:rPr>
        <w:rFonts w:ascii="Courier New" w:hAnsi="Courier New" w:hint="default"/>
      </w:rPr>
    </w:lvl>
    <w:lvl w:ilvl="2">
      <w:start w:val="1"/>
      <w:numFmt w:val="bullet"/>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A89046A"/>
    <w:multiLevelType w:val="hybridMultilevel"/>
    <w:tmpl w:val="791EF45C"/>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428F1"/>
    <w:multiLevelType w:val="hybridMultilevel"/>
    <w:tmpl w:val="00148114"/>
    <w:lvl w:ilvl="0" w:tplc="9EF801D0">
      <w:start w:val="1"/>
      <w:numFmt w:val="decimal"/>
      <w:pStyle w:val="NormalAfter3pt"/>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5E175012"/>
    <w:multiLevelType w:val="hybridMultilevel"/>
    <w:tmpl w:val="4F38AC58"/>
    <w:lvl w:ilvl="0" w:tplc="9C1C88B6">
      <w:start w:val="1"/>
      <w:numFmt w:val="bullet"/>
      <w:pStyle w:val="Checkboxes"/>
      <w:lvlText w:val=""/>
      <w:lvlJc w:val="left"/>
      <w:pPr>
        <w:tabs>
          <w:tab w:val="num" w:pos="720"/>
        </w:tabs>
        <w:ind w:left="720" w:hanging="360"/>
      </w:pPr>
      <w:rPr>
        <w:rFonts w:ascii="Wingdings" w:hAnsi="Wingdings" w:hint="default"/>
        <w:sz w:val="22"/>
        <w:szCs w:val="22"/>
      </w:rPr>
    </w:lvl>
    <w:lvl w:ilvl="1" w:tplc="1DF47C3A" w:tentative="1">
      <w:start w:val="1"/>
      <w:numFmt w:val="bullet"/>
      <w:lvlText w:val="o"/>
      <w:lvlJc w:val="left"/>
      <w:pPr>
        <w:tabs>
          <w:tab w:val="num" w:pos="1440"/>
        </w:tabs>
        <w:ind w:left="1440" w:hanging="360"/>
      </w:pPr>
      <w:rPr>
        <w:rFonts w:ascii="Courier New" w:hAnsi="Courier New" w:cs="Courier New" w:hint="default"/>
      </w:rPr>
    </w:lvl>
    <w:lvl w:ilvl="2" w:tplc="23A27D3E" w:tentative="1">
      <w:start w:val="1"/>
      <w:numFmt w:val="bullet"/>
      <w:lvlText w:val=""/>
      <w:lvlJc w:val="left"/>
      <w:pPr>
        <w:tabs>
          <w:tab w:val="num" w:pos="2160"/>
        </w:tabs>
        <w:ind w:left="2160" w:hanging="360"/>
      </w:pPr>
      <w:rPr>
        <w:rFonts w:ascii="Wingdings" w:hAnsi="Wingdings" w:hint="default"/>
      </w:rPr>
    </w:lvl>
    <w:lvl w:ilvl="3" w:tplc="0F3CB69A" w:tentative="1">
      <w:start w:val="1"/>
      <w:numFmt w:val="bullet"/>
      <w:lvlText w:val=""/>
      <w:lvlJc w:val="left"/>
      <w:pPr>
        <w:tabs>
          <w:tab w:val="num" w:pos="2880"/>
        </w:tabs>
        <w:ind w:left="2880" w:hanging="360"/>
      </w:pPr>
      <w:rPr>
        <w:rFonts w:ascii="Symbol" w:hAnsi="Symbol" w:hint="default"/>
      </w:rPr>
    </w:lvl>
    <w:lvl w:ilvl="4" w:tplc="B0649456" w:tentative="1">
      <w:start w:val="1"/>
      <w:numFmt w:val="bullet"/>
      <w:lvlText w:val="o"/>
      <w:lvlJc w:val="left"/>
      <w:pPr>
        <w:tabs>
          <w:tab w:val="num" w:pos="3600"/>
        </w:tabs>
        <w:ind w:left="3600" w:hanging="360"/>
      </w:pPr>
      <w:rPr>
        <w:rFonts w:ascii="Courier New" w:hAnsi="Courier New" w:cs="Courier New" w:hint="default"/>
      </w:rPr>
    </w:lvl>
    <w:lvl w:ilvl="5" w:tplc="13B8F34A" w:tentative="1">
      <w:start w:val="1"/>
      <w:numFmt w:val="bullet"/>
      <w:lvlText w:val=""/>
      <w:lvlJc w:val="left"/>
      <w:pPr>
        <w:tabs>
          <w:tab w:val="num" w:pos="4320"/>
        </w:tabs>
        <w:ind w:left="4320" w:hanging="360"/>
      </w:pPr>
      <w:rPr>
        <w:rFonts w:ascii="Wingdings" w:hAnsi="Wingdings" w:hint="default"/>
      </w:rPr>
    </w:lvl>
    <w:lvl w:ilvl="6" w:tplc="F75C3140" w:tentative="1">
      <w:start w:val="1"/>
      <w:numFmt w:val="bullet"/>
      <w:lvlText w:val=""/>
      <w:lvlJc w:val="left"/>
      <w:pPr>
        <w:tabs>
          <w:tab w:val="num" w:pos="5040"/>
        </w:tabs>
        <w:ind w:left="5040" w:hanging="360"/>
      </w:pPr>
      <w:rPr>
        <w:rFonts w:ascii="Symbol" w:hAnsi="Symbol" w:hint="default"/>
      </w:rPr>
    </w:lvl>
    <w:lvl w:ilvl="7" w:tplc="F312AF7C" w:tentative="1">
      <w:start w:val="1"/>
      <w:numFmt w:val="bullet"/>
      <w:lvlText w:val="o"/>
      <w:lvlJc w:val="left"/>
      <w:pPr>
        <w:tabs>
          <w:tab w:val="num" w:pos="5760"/>
        </w:tabs>
        <w:ind w:left="5760" w:hanging="360"/>
      </w:pPr>
      <w:rPr>
        <w:rFonts w:ascii="Courier New" w:hAnsi="Courier New" w:cs="Courier New" w:hint="default"/>
      </w:rPr>
    </w:lvl>
    <w:lvl w:ilvl="8" w:tplc="9E2209B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866F5"/>
    <w:multiLevelType w:val="hybridMultilevel"/>
    <w:tmpl w:val="F2DA547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284E4D"/>
    <w:multiLevelType w:val="hybridMultilevel"/>
    <w:tmpl w:val="C6CE5076"/>
    <w:lvl w:ilvl="0" w:tplc="5B261E0A">
      <w:start w:val="1"/>
      <w:numFmt w:val="decimal"/>
      <w:pStyle w:val="Table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104BD"/>
    <w:multiLevelType w:val="hybridMultilevel"/>
    <w:tmpl w:val="382C728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446EBD"/>
    <w:multiLevelType w:val="hybridMultilevel"/>
    <w:tmpl w:val="E71E2056"/>
    <w:lvl w:ilvl="0" w:tplc="0409000F">
      <w:start w:val="1"/>
      <w:numFmt w:val="bullet"/>
      <w:pStyle w:val="tablebullets4"/>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530E60"/>
    <w:multiLevelType w:val="hybridMultilevel"/>
    <w:tmpl w:val="68363CDC"/>
    <w:lvl w:ilvl="0" w:tplc="04090001">
      <w:start w:val="1"/>
      <w:numFmt w:val="bullet"/>
      <w:pStyle w:val="bullets-On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6D7191"/>
    <w:multiLevelType w:val="hybridMultilevel"/>
    <w:tmpl w:val="AF668F08"/>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D3F6009"/>
    <w:multiLevelType w:val="hybridMultilevel"/>
    <w:tmpl w:val="195A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7147B0"/>
    <w:multiLevelType w:val="multilevel"/>
    <w:tmpl w:val="A9ACA82C"/>
    <w:lvl w:ilvl="0">
      <w:start w:val="1"/>
      <w:numFmt w:val="bullet"/>
      <w:pStyle w:val="TableTextBullet"/>
      <w:lvlText w:val=""/>
      <w:lvlJc w:val="left"/>
      <w:pPr>
        <w:tabs>
          <w:tab w:val="num" w:pos="331"/>
        </w:tabs>
        <w:ind w:left="331" w:hanging="216"/>
      </w:pPr>
      <w:rPr>
        <w:rFonts w:ascii="Symbol" w:hAnsi="Symbol" w:hint="default"/>
      </w:rPr>
    </w:lvl>
    <w:lvl w:ilvl="1">
      <w:start w:val="1"/>
      <w:numFmt w:val="bullet"/>
      <w:pStyle w:val="TableTextBullet2"/>
      <w:lvlText w:val="o"/>
      <w:lvlJc w:val="left"/>
      <w:pPr>
        <w:tabs>
          <w:tab w:val="num" w:pos="547"/>
        </w:tabs>
        <w:ind w:left="547" w:hanging="216"/>
      </w:pPr>
      <w:rPr>
        <w:rFonts w:ascii="Courier New" w:hAnsi="Courier New" w:hint="default"/>
      </w:rPr>
    </w:lvl>
    <w:lvl w:ilvl="2">
      <w:start w:val="1"/>
      <w:numFmt w:val="bullet"/>
      <w:pStyle w:val="TableTextBullet3"/>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E684FE5"/>
    <w:multiLevelType w:val="multilevel"/>
    <w:tmpl w:val="81F63372"/>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46" w15:restartNumberingAfterBreak="0">
    <w:nsid w:val="723949C3"/>
    <w:multiLevelType w:val="hybridMultilevel"/>
    <w:tmpl w:val="81FAD41C"/>
    <w:lvl w:ilvl="0" w:tplc="1A7C50A6">
      <w:start w:val="1"/>
      <w:numFmt w:val="bullet"/>
      <w:pStyle w:val="tablebullets3"/>
      <w:lvlText w:val="▪"/>
      <w:lvlJc w:val="left"/>
      <w:pPr>
        <w:tabs>
          <w:tab w:val="num" w:pos="216"/>
        </w:tabs>
        <w:ind w:left="144" w:hanging="144"/>
      </w:pPr>
      <w:rPr>
        <w:rFonts w:ascii="Times New Roman" w:hAnsi="Times New Roman" w:cs="Times New Roman" w:hint="default"/>
        <w:sz w:val="22"/>
        <w:szCs w:val="22"/>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DD348E9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533D61"/>
    <w:multiLevelType w:val="hybridMultilevel"/>
    <w:tmpl w:val="D786B2D2"/>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49B3228"/>
    <w:multiLevelType w:val="hybridMultilevel"/>
    <w:tmpl w:val="40AC86DE"/>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6C6588"/>
    <w:multiLevelType w:val="hybridMultilevel"/>
    <w:tmpl w:val="227C49C8"/>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F73488"/>
    <w:multiLevelType w:val="multilevel"/>
    <w:tmpl w:val="E2381AFE"/>
    <w:styleLink w:val="Lis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8927555">
    <w:abstractNumId w:val="26"/>
  </w:num>
  <w:num w:numId="2" w16cid:durableId="1505896178">
    <w:abstractNumId w:val="49"/>
  </w:num>
  <w:num w:numId="3" w16cid:durableId="1906135429">
    <w:abstractNumId w:val="14"/>
  </w:num>
  <w:num w:numId="4" w16cid:durableId="678392588">
    <w:abstractNumId w:val="2"/>
  </w:num>
  <w:num w:numId="5" w16cid:durableId="2057774587">
    <w:abstractNumId w:val="17"/>
  </w:num>
  <w:num w:numId="6" w16cid:durableId="256329270">
    <w:abstractNumId w:val="9"/>
  </w:num>
  <w:num w:numId="7" w16cid:durableId="1117674262">
    <w:abstractNumId w:val="42"/>
  </w:num>
  <w:num w:numId="8" w16cid:durableId="1074859081">
    <w:abstractNumId w:val="31"/>
  </w:num>
  <w:num w:numId="9" w16cid:durableId="415371868">
    <w:abstractNumId w:val="41"/>
  </w:num>
  <w:num w:numId="10" w16cid:durableId="2017803293">
    <w:abstractNumId w:val="25"/>
  </w:num>
  <w:num w:numId="11" w16cid:durableId="2087456576">
    <w:abstractNumId w:val="6"/>
  </w:num>
  <w:num w:numId="12" w16cid:durableId="641231452">
    <w:abstractNumId w:val="36"/>
  </w:num>
  <w:num w:numId="13" w16cid:durableId="74788509">
    <w:abstractNumId w:val="22"/>
  </w:num>
  <w:num w:numId="14" w16cid:durableId="1387023283">
    <w:abstractNumId w:val="37"/>
  </w:num>
  <w:num w:numId="15" w16cid:durableId="1050882071">
    <w:abstractNumId w:val="32"/>
  </w:num>
  <w:num w:numId="16" w16cid:durableId="900747584">
    <w:abstractNumId w:val="21"/>
  </w:num>
  <w:num w:numId="17" w16cid:durableId="1538007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2530782">
    <w:abstractNumId w:val="50"/>
  </w:num>
  <w:num w:numId="19" w16cid:durableId="19623671">
    <w:abstractNumId w:val="19"/>
  </w:num>
  <w:num w:numId="20" w16cid:durableId="1608735070">
    <w:abstractNumId w:val="35"/>
  </w:num>
  <w:num w:numId="21" w16cid:durableId="1384254660">
    <w:abstractNumId w:val="13"/>
  </w:num>
  <w:num w:numId="22" w16cid:durableId="147946373">
    <w:abstractNumId w:val="28"/>
  </w:num>
  <w:num w:numId="23" w16cid:durableId="702245520">
    <w:abstractNumId w:val="24"/>
  </w:num>
  <w:num w:numId="24" w16cid:durableId="902911042">
    <w:abstractNumId w:val="3"/>
  </w:num>
  <w:num w:numId="25" w16cid:durableId="929392534">
    <w:abstractNumId w:val="45"/>
  </w:num>
  <w:num w:numId="26" w16cid:durableId="1304774971">
    <w:abstractNumId w:val="1"/>
  </w:num>
  <w:num w:numId="27" w16cid:durableId="898440487">
    <w:abstractNumId w:val="12"/>
  </w:num>
  <w:num w:numId="28" w16cid:durableId="952783861">
    <w:abstractNumId w:val="30"/>
  </w:num>
  <w:num w:numId="29" w16cid:durableId="147525063">
    <w:abstractNumId w:val="34"/>
  </w:num>
  <w:num w:numId="30" w16cid:durableId="816142770">
    <w:abstractNumId w:val="4"/>
  </w:num>
  <w:num w:numId="31" w16cid:durableId="326441063">
    <w:abstractNumId w:val="29"/>
  </w:num>
  <w:num w:numId="32" w16cid:durableId="1737316920">
    <w:abstractNumId w:val="10"/>
  </w:num>
  <w:num w:numId="33" w16cid:durableId="2010600581">
    <w:abstractNumId w:val="39"/>
  </w:num>
  <w:num w:numId="34" w16cid:durableId="945891801">
    <w:abstractNumId w:val="16"/>
  </w:num>
  <w:num w:numId="35" w16cid:durableId="1623612388">
    <w:abstractNumId w:val="47"/>
  </w:num>
  <w:num w:numId="36" w16cid:durableId="608128892">
    <w:abstractNumId w:val="8"/>
  </w:num>
  <w:num w:numId="37" w16cid:durableId="479998135">
    <w:abstractNumId w:val="5"/>
  </w:num>
  <w:num w:numId="38" w16cid:durableId="1567841484">
    <w:abstractNumId w:val="33"/>
  </w:num>
  <w:num w:numId="39" w16cid:durableId="1627858020">
    <w:abstractNumId w:val="0"/>
  </w:num>
  <w:num w:numId="40" w16cid:durableId="105539570">
    <w:abstractNumId w:val="23"/>
  </w:num>
  <w:num w:numId="41" w16cid:durableId="1383142028">
    <w:abstractNumId w:val="7"/>
  </w:num>
  <w:num w:numId="42" w16cid:durableId="1825119990">
    <w:abstractNumId w:val="44"/>
  </w:num>
  <w:num w:numId="43" w16cid:durableId="570703017">
    <w:abstractNumId w:val="11"/>
  </w:num>
  <w:num w:numId="44" w16cid:durableId="1418594623">
    <w:abstractNumId w:val="18"/>
  </w:num>
  <w:num w:numId="45" w16cid:durableId="549614275">
    <w:abstractNumId w:val="27"/>
  </w:num>
  <w:num w:numId="46" w16cid:durableId="1099982623">
    <w:abstractNumId w:val="48"/>
  </w:num>
  <w:num w:numId="47" w16cid:durableId="55514107">
    <w:abstractNumId w:val="46"/>
  </w:num>
  <w:num w:numId="48" w16cid:durableId="1100951218">
    <w:abstractNumId w:val="40"/>
  </w:num>
  <w:num w:numId="49" w16cid:durableId="469053694">
    <w:abstractNumId w:val="38"/>
  </w:num>
  <w:num w:numId="50" w16cid:durableId="1996566394">
    <w:abstractNumId w:val="20"/>
  </w:num>
  <w:num w:numId="51" w16cid:durableId="103620067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9D"/>
    <w:rsid w:val="00001C11"/>
    <w:rsid w:val="00001D33"/>
    <w:rsid w:val="0000712F"/>
    <w:rsid w:val="00011C13"/>
    <w:rsid w:val="00013B24"/>
    <w:rsid w:val="000154DA"/>
    <w:rsid w:val="00017E51"/>
    <w:rsid w:val="00021147"/>
    <w:rsid w:val="000227BF"/>
    <w:rsid w:val="000234A6"/>
    <w:rsid w:val="00034087"/>
    <w:rsid w:val="0003739A"/>
    <w:rsid w:val="00042030"/>
    <w:rsid w:val="00042E88"/>
    <w:rsid w:val="00043C28"/>
    <w:rsid w:val="0004663D"/>
    <w:rsid w:val="00046EFC"/>
    <w:rsid w:val="0005121E"/>
    <w:rsid w:val="000726DB"/>
    <w:rsid w:val="00073B14"/>
    <w:rsid w:val="000752EA"/>
    <w:rsid w:val="00077219"/>
    <w:rsid w:val="00087AD2"/>
    <w:rsid w:val="0009221D"/>
    <w:rsid w:val="00095117"/>
    <w:rsid w:val="00096E1F"/>
    <w:rsid w:val="000B23EC"/>
    <w:rsid w:val="000B3989"/>
    <w:rsid w:val="000B4618"/>
    <w:rsid w:val="000B799B"/>
    <w:rsid w:val="000C0DBA"/>
    <w:rsid w:val="000C66D3"/>
    <w:rsid w:val="000D29EC"/>
    <w:rsid w:val="000D4DCE"/>
    <w:rsid w:val="000D5DD6"/>
    <w:rsid w:val="000E0464"/>
    <w:rsid w:val="000E24F2"/>
    <w:rsid w:val="000F2F6B"/>
    <w:rsid w:val="000F749F"/>
    <w:rsid w:val="0010435F"/>
    <w:rsid w:val="00106A6B"/>
    <w:rsid w:val="0011152E"/>
    <w:rsid w:val="00116E88"/>
    <w:rsid w:val="001246A3"/>
    <w:rsid w:val="00130784"/>
    <w:rsid w:val="00132882"/>
    <w:rsid w:val="00133BAD"/>
    <w:rsid w:val="0014307C"/>
    <w:rsid w:val="001455AB"/>
    <w:rsid w:val="00157466"/>
    <w:rsid w:val="00157CE4"/>
    <w:rsid w:val="001600F0"/>
    <w:rsid w:val="001620C4"/>
    <w:rsid w:val="00165A56"/>
    <w:rsid w:val="0017093D"/>
    <w:rsid w:val="00174D5D"/>
    <w:rsid w:val="001802FE"/>
    <w:rsid w:val="001846C3"/>
    <w:rsid w:val="00184CB2"/>
    <w:rsid w:val="001935D5"/>
    <w:rsid w:val="001A2B07"/>
    <w:rsid w:val="001A5BA0"/>
    <w:rsid w:val="001B01DC"/>
    <w:rsid w:val="001B1491"/>
    <w:rsid w:val="001C5EEB"/>
    <w:rsid w:val="001C7136"/>
    <w:rsid w:val="001D47EC"/>
    <w:rsid w:val="001E1AF6"/>
    <w:rsid w:val="001E1FC4"/>
    <w:rsid w:val="001E200F"/>
    <w:rsid w:val="001E21CE"/>
    <w:rsid w:val="001F1EDD"/>
    <w:rsid w:val="001F2252"/>
    <w:rsid w:val="001F552F"/>
    <w:rsid w:val="001F7EB1"/>
    <w:rsid w:val="002113F9"/>
    <w:rsid w:val="00211C12"/>
    <w:rsid w:val="00234D61"/>
    <w:rsid w:val="002364A7"/>
    <w:rsid w:val="00237B67"/>
    <w:rsid w:val="00240D7D"/>
    <w:rsid w:val="00241A70"/>
    <w:rsid w:val="002451BD"/>
    <w:rsid w:val="00246EBE"/>
    <w:rsid w:val="00247AB5"/>
    <w:rsid w:val="00250AE4"/>
    <w:rsid w:val="00252818"/>
    <w:rsid w:val="00255E15"/>
    <w:rsid w:val="002610D4"/>
    <w:rsid w:val="002706EA"/>
    <w:rsid w:val="00271E9D"/>
    <w:rsid w:val="00274193"/>
    <w:rsid w:val="0027682E"/>
    <w:rsid w:val="002774C8"/>
    <w:rsid w:val="00287193"/>
    <w:rsid w:val="00287D2C"/>
    <w:rsid w:val="002A34F6"/>
    <w:rsid w:val="002A6D65"/>
    <w:rsid w:val="002B4352"/>
    <w:rsid w:val="002B4704"/>
    <w:rsid w:val="002B5084"/>
    <w:rsid w:val="002B6191"/>
    <w:rsid w:val="002C378D"/>
    <w:rsid w:val="002C5064"/>
    <w:rsid w:val="002D2AB8"/>
    <w:rsid w:val="002D52EA"/>
    <w:rsid w:val="002E03A2"/>
    <w:rsid w:val="002E43BD"/>
    <w:rsid w:val="002E4B85"/>
    <w:rsid w:val="002F4934"/>
    <w:rsid w:val="002F5FDA"/>
    <w:rsid w:val="00300B58"/>
    <w:rsid w:val="00303233"/>
    <w:rsid w:val="00303402"/>
    <w:rsid w:val="00314158"/>
    <w:rsid w:val="00315D1A"/>
    <w:rsid w:val="00321100"/>
    <w:rsid w:val="00327A2F"/>
    <w:rsid w:val="00336ECC"/>
    <w:rsid w:val="00343C5F"/>
    <w:rsid w:val="0034533C"/>
    <w:rsid w:val="0035055B"/>
    <w:rsid w:val="00350DF6"/>
    <w:rsid w:val="003516B3"/>
    <w:rsid w:val="00360070"/>
    <w:rsid w:val="00363B99"/>
    <w:rsid w:val="00365556"/>
    <w:rsid w:val="00371F56"/>
    <w:rsid w:val="00390396"/>
    <w:rsid w:val="003924EB"/>
    <w:rsid w:val="003925A3"/>
    <w:rsid w:val="00392CC8"/>
    <w:rsid w:val="0039537A"/>
    <w:rsid w:val="00395EE5"/>
    <w:rsid w:val="003B30A5"/>
    <w:rsid w:val="003B3CC1"/>
    <w:rsid w:val="003B7532"/>
    <w:rsid w:val="003C08A2"/>
    <w:rsid w:val="003C3E3B"/>
    <w:rsid w:val="003C3E99"/>
    <w:rsid w:val="003C4A9A"/>
    <w:rsid w:val="003C55C5"/>
    <w:rsid w:val="003C6DD0"/>
    <w:rsid w:val="003D406E"/>
    <w:rsid w:val="003E2674"/>
    <w:rsid w:val="003E33E0"/>
    <w:rsid w:val="003E7B78"/>
    <w:rsid w:val="00402772"/>
    <w:rsid w:val="00405C13"/>
    <w:rsid w:val="00406667"/>
    <w:rsid w:val="00407F2D"/>
    <w:rsid w:val="004202C9"/>
    <w:rsid w:val="00421508"/>
    <w:rsid w:val="0042563F"/>
    <w:rsid w:val="004263A5"/>
    <w:rsid w:val="0043653A"/>
    <w:rsid w:val="00441D70"/>
    <w:rsid w:val="004441FF"/>
    <w:rsid w:val="00446DFE"/>
    <w:rsid w:val="00455E69"/>
    <w:rsid w:val="00456C35"/>
    <w:rsid w:val="004575DD"/>
    <w:rsid w:val="004579E4"/>
    <w:rsid w:val="0047399E"/>
    <w:rsid w:val="004765EB"/>
    <w:rsid w:val="00477822"/>
    <w:rsid w:val="00477FFD"/>
    <w:rsid w:val="00480DB2"/>
    <w:rsid w:val="004830E3"/>
    <w:rsid w:val="00485C5C"/>
    <w:rsid w:val="00492641"/>
    <w:rsid w:val="00493427"/>
    <w:rsid w:val="004960F6"/>
    <w:rsid w:val="004A364F"/>
    <w:rsid w:val="004A660D"/>
    <w:rsid w:val="004C1034"/>
    <w:rsid w:val="004C5C89"/>
    <w:rsid w:val="004C6C9C"/>
    <w:rsid w:val="004D2A8F"/>
    <w:rsid w:val="004D39A7"/>
    <w:rsid w:val="004D713D"/>
    <w:rsid w:val="004E18EE"/>
    <w:rsid w:val="004E28B3"/>
    <w:rsid w:val="004E5803"/>
    <w:rsid w:val="004F50AA"/>
    <w:rsid w:val="00505033"/>
    <w:rsid w:val="00505B4F"/>
    <w:rsid w:val="0051678F"/>
    <w:rsid w:val="00521804"/>
    <w:rsid w:val="0053004D"/>
    <w:rsid w:val="0053293B"/>
    <w:rsid w:val="00534CFD"/>
    <w:rsid w:val="005358BB"/>
    <w:rsid w:val="00537441"/>
    <w:rsid w:val="00541A21"/>
    <w:rsid w:val="0054423D"/>
    <w:rsid w:val="00545F70"/>
    <w:rsid w:val="00550791"/>
    <w:rsid w:val="0055459E"/>
    <w:rsid w:val="00563943"/>
    <w:rsid w:val="00584707"/>
    <w:rsid w:val="005913A4"/>
    <w:rsid w:val="00592902"/>
    <w:rsid w:val="005A3F4A"/>
    <w:rsid w:val="005A732D"/>
    <w:rsid w:val="005A7B4A"/>
    <w:rsid w:val="005B7F39"/>
    <w:rsid w:val="005D55E9"/>
    <w:rsid w:val="005D7F4C"/>
    <w:rsid w:val="005E35DF"/>
    <w:rsid w:val="005E78A6"/>
    <w:rsid w:val="00600F70"/>
    <w:rsid w:val="00602043"/>
    <w:rsid w:val="0060575C"/>
    <w:rsid w:val="00606AFA"/>
    <w:rsid w:val="00611E96"/>
    <w:rsid w:val="006142F7"/>
    <w:rsid w:val="0061469E"/>
    <w:rsid w:val="006208C0"/>
    <w:rsid w:val="006241D6"/>
    <w:rsid w:val="00624E62"/>
    <w:rsid w:val="00631BE0"/>
    <w:rsid w:val="006338E2"/>
    <w:rsid w:val="00634A48"/>
    <w:rsid w:val="00634BD7"/>
    <w:rsid w:val="0065091E"/>
    <w:rsid w:val="006640B6"/>
    <w:rsid w:val="00665119"/>
    <w:rsid w:val="006652F5"/>
    <w:rsid w:val="00665301"/>
    <w:rsid w:val="00677070"/>
    <w:rsid w:val="0068041F"/>
    <w:rsid w:val="0069320C"/>
    <w:rsid w:val="006A3884"/>
    <w:rsid w:val="006B50FC"/>
    <w:rsid w:val="006B6D0E"/>
    <w:rsid w:val="006B7009"/>
    <w:rsid w:val="006B7E02"/>
    <w:rsid w:val="006C0FEA"/>
    <w:rsid w:val="006C3BAD"/>
    <w:rsid w:val="006C5ACE"/>
    <w:rsid w:val="006D5D96"/>
    <w:rsid w:val="006D5E2B"/>
    <w:rsid w:val="006D5E79"/>
    <w:rsid w:val="006E2432"/>
    <w:rsid w:val="006E392F"/>
    <w:rsid w:val="006F6434"/>
    <w:rsid w:val="007151C2"/>
    <w:rsid w:val="007154DE"/>
    <w:rsid w:val="007160D0"/>
    <w:rsid w:val="007200CF"/>
    <w:rsid w:val="00721008"/>
    <w:rsid w:val="007342C8"/>
    <w:rsid w:val="00736C69"/>
    <w:rsid w:val="00745105"/>
    <w:rsid w:val="007537FA"/>
    <w:rsid w:val="0075730D"/>
    <w:rsid w:val="00765771"/>
    <w:rsid w:val="00767521"/>
    <w:rsid w:val="007756AF"/>
    <w:rsid w:val="00784594"/>
    <w:rsid w:val="00784957"/>
    <w:rsid w:val="00784CFD"/>
    <w:rsid w:val="0078530D"/>
    <w:rsid w:val="0078717B"/>
    <w:rsid w:val="00795B38"/>
    <w:rsid w:val="007A3229"/>
    <w:rsid w:val="007A7500"/>
    <w:rsid w:val="007B6F87"/>
    <w:rsid w:val="007C37BA"/>
    <w:rsid w:val="007C3910"/>
    <w:rsid w:val="007D338E"/>
    <w:rsid w:val="007D5D0C"/>
    <w:rsid w:val="007D71E4"/>
    <w:rsid w:val="007E3056"/>
    <w:rsid w:val="007F5F70"/>
    <w:rsid w:val="0081146B"/>
    <w:rsid w:val="008144BF"/>
    <w:rsid w:val="00824F84"/>
    <w:rsid w:val="00826CAE"/>
    <w:rsid w:val="00827E5D"/>
    <w:rsid w:val="0083217E"/>
    <w:rsid w:val="00833265"/>
    <w:rsid w:val="008366BF"/>
    <w:rsid w:val="00847DF7"/>
    <w:rsid w:val="00857EFD"/>
    <w:rsid w:val="008615FC"/>
    <w:rsid w:val="00877CA2"/>
    <w:rsid w:val="00884A68"/>
    <w:rsid w:val="0088597B"/>
    <w:rsid w:val="00890686"/>
    <w:rsid w:val="00897362"/>
    <w:rsid w:val="008A3750"/>
    <w:rsid w:val="008B1D67"/>
    <w:rsid w:val="008B22B1"/>
    <w:rsid w:val="008C475D"/>
    <w:rsid w:val="008D4EED"/>
    <w:rsid w:val="008D71B8"/>
    <w:rsid w:val="008E2A00"/>
    <w:rsid w:val="008E7715"/>
    <w:rsid w:val="008F0756"/>
    <w:rsid w:val="008F3AC6"/>
    <w:rsid w:val="008F7121"/>
    <w:rsid w:val="00904480"/>
    <w:rsid w:val="00916026"/>
    <w:rsid w:val="00922C94"/>
    <w:rsid w:val="0092574C"/>
    <w:rsid w:val="00932B37"/>
    <w:rsid w:val="009370D2"/>
    <w:rsid w:val="00940EEB"/>
    <w:rsid w:val="00946466"/>
    <w:rsid w:val="009466B8"/>
    <w:rsid w:val="0094761B"/>
    <w:rsid w:val="00951958"/>
    <w:rsid w:val="00955887"/>
    <w:rsid w:val="009618E0"/>
    <w:rsid w:val="00964583"/>
    <w:rsid w:val="009646EB"/>
    <w:rsid w:val="0096772B"/>
    <w:rsid w:val="00970A73"/>
    <w:rsid w:val="00973C8B"/>
    <w:rsid w:val="00973E5A"/>
    <w:rsid w:val="00983557"/>
    <w:rsid w:val="009A3EB3"/>
    <w:rsid w:val="009A4680"/>
    <w:rsid w:val="009A7C0D"/>
    <w:rsid w:val="009B1628"/>
    <w:rsid w:val="009B2A1F"/>
    <w:rsid w:val="009B6115"/>
    <w:rsid w:val="009C1F75"/>
    <w:rsid w:val="009C4652"/>
    <w:rsid w:val="009C4CAB"/>
    <w:rsid w:val="009D0673"/>
    <w:rsid w:val="009D651C"/>
    <w:rsid w:val="009E45FC"/>
    <w:rsid w:val="009F2162"/>
    <w:rsid w:val="00A0128B"/>
    <w:rsid w:val="00A016A5"/>
    <w:rsid w:val="00A02BD6"/>
    <w:rsid w:val="00A02F65"/>
    <w:rsid w:val="00A06A59"/>
    <w:rsid w:val="00A07A67"/>
    <w:rsid w:val="00A10FAD"/>
    <w:rsid w:val="00A15BB2"/>
    <w:rsid w:val="00A23527"/>
    <w:rsid w:val="00A357F9"/>
    <w:rsid w:val="00A46E37"/>
    <w:rsid w:val="00A514DF"/>
    <w:rsid w:val="00A52021"/>
    <w:rsid w:val="00A6347D"/>
    <w:rsid w:val="00A704F3"/>
    <w:rsid w:val="00A71BBC"/>
    <w:rsid w:val="00A80668"/>
    <w:rsid w:val="00A93D1D"/>
    <w:rsid w:val="00A94E32"/>
    <w:rsid w:val="00A96E09"/>
    <w:rsid w:val="00AA0628"/>
    <w:rsid w:val="00AA3680"/>
    <w:rsid w:val="00AA39DC"/>
    <w:rsid w:val="00AA4D85"/>
    <w:rsid w:val="00AA7115"/>
    <w:rsid w:val="00AB7577"/>
    <w:rsid w:val="00AC6FA1"/>
    <w:rsid w:val="00AD1F7B"/>
    <w:rsid w:val="00AD3220"/>
    <w:rsid w:val="00AE0D0C"/>
    <w:rsid w:val="00AE57A3"/>
    <w:rsid w:val="00AF30FC"/>
    <w:rsid w:val="00B176A2"/>
    <w:rsid w:val="00B22334"/>
    <w:rsid w:val="00B32367"/>
    <w:rsid w:val="00B32710"/>
    <w:rsid w:val="00B3572F"/>
    <w:rsid w:val="00B460BB"/>
    <w:rsid w:val="00B54B7B"/>
    <w:rsid w:val="00B62E56"/>
    <w:rsid w:val="00B70C7F"/>
    <w:rsid w:val="00B80198"/>
    <w:rsid w:val="00B838F2"/>
    <w:rsid w:val="00B96102"/>
    <w:rsid w:val="00BA0A95"/>
    <w:rsid w:val="00BA0EC1"/>
    <w:rsid w:val="00BB0154"/>
    <w:rsid w:val="00BB75C8"/>
    <w:rsid w:val="00BC4B9B"/>
    <w:rsid w:val="00BD6F6A"/>
    <w:rsid w:val="00BE1031"/>
    <w:rsid w:val="00BF189C"/>
    <w:rsid w:val="00C01686"/>
    <w:rsid w:val="00C10240"/>
    <w:rsid w:val="00C12DAE"/>
    <w:rsid w:val="00C15EC0"/>
    <w:rsid w:val="00C27DB1"/>
    <w:rsid w:val="00C30A43"/>
    <w:rsid w:val="00C4094C"/>
    <w:rsid w:val="00C41C17"/>
    <w:rsid w:val="00C44FAC"/>
    <w:rsid w:val="00C45EEC"/>
    <w:rsid w:val="00C50FBC"/>
    <w:rsid w:val="00C52688"/>
    <w:rsid w:val="00C526D8"/>
    <w:rsid w:val="00C6263C"/>
    <w:rsid w:val="00C62FA3"/>
    <w:rsid w:val="00C65F79"/>
    <w:rsid w:val="00C73B19"/>
    <w:rsid w:val="00C852AE"/>
    <w:rsid w:val="00C8678E"/>
    <w:rsid w:val="00C8799B"/>
    <w:rsid w:val="00CA1EC1"/>
    <w:rsid w:val="00CB04EE"/>
    <w:rsid w:val="00CB755A"/>
    <w:rsid w:val="00CC317C"/>
    <w:rsid w:val="00CD51A3"/>
    <w:rsid w:val="00CD5848"/>
    <w:rsid w:val="00CD5C96"/>
    <w:rsid w:val="00CE6696"/>
    <w:rsid w:val="00D01403"/>
    <w:rsid w:val="00D017E6"/>
    <w:rsid w:val="00D038A6"/>
    <w:rsid w:val="00D045BA"/>
    <w:rsid w:val="00D104FC"/>
    <w:rsid w:val="00D131CE"/>
    <w:rsid w:val="00D13369"/>
    <w:rsid w:val="00D17E0D"/>
    <w:rsid w:val="00D24880"/>
    <w:rsid w:val="00D440B7"/>
    <w:rsid w:val="00D44B2A"/>
    <w:rsid w:val="00D45604"/>
    <w:rsid w:val="00D47324"/>
    <w:rsid w:val="00D53C07"/>
    <w:rsid w:val="00D64CC6"/>
    <w:rsid w:val="00D67C7F"/>
    <w:rsid w:val="00D77AED"/>
    <w:rsid w:val="00D81714"/>
    <w:rsid w:val="00D91FE4"/>
    <w:rsid w:val="00D926E7"/>
    <w:rsid w:val="00D95D56"/>
    <w:rsid w:val="00D96E42"/>
    <w:rsid w:val="00DA1393"/>
    <w:rsid w:val="00DA3A52"/>
    <w:rsid w:val="00DB30D9"/>
    <w:rsid w:val="00DB7458"/>
    <w:rsid w:val="00DB7EF9"/>
    <w:rsid w:val="00DC58D2"/>
    <w:rsid w:val="00DC634C"/>
    <w:rsid w:val="00DC6B28"/>
    <w:rsid w:val="00DD2825"/>
    <w:rsid w:val="00DD4EB3"/>
    <w:rsid w:val="00DD6425"/>
    <w:rsid w:val="00DD6500"/>
    <w:rsid w:val="00DE6573"/>
    <w:rsid w:val="00DE6A0D"/>
    <w:rsid w:val="00DE79FB"/>
    <w:rsid w:val="00DF4BA1"/>
    <w:rsid w:val="00DF4F2B"/>
    <w:rsid w:val="00DF5C4C"/>
    <w:rsid w:val="00E038DC"/>
    <w:rsid w:val="00E17407"/>
    <w:rsid w:val="00E27F8F"/>
    <w:rsid w:val="00E326A5"/>
    <w:rsid w:val="00E35A2D"/>
    <w:rsid w:val="00E43739"/>
    <w:rsid w:val="00E4518F"/>
    <w:rsid w:val="00E52878"/>
    <w:rsid w:val="00E56701"/>
    <w:rsid w:val="00E64D9D"/>
    <w:rsid w:val="00E850BE"/>
    <w:rsid w:val="00E918D6"/>
    <w:rsid w:val="00E922B1"/>
    <w:rsid w:val="00E93B64"/>
    <w:rsid w:val="00E954C5"/>
    <w:rsid w:val="00E971D1"/>
    <w:rsid w:val="00EA125F"/>
    <w:rsid w:val="00EA7F3F"/>
    <w:rsid w:val="00EB5E57"/>
    <w:rsid w:val="00EC1946"/>
    <w:rsid w:val="00EC5054"/>
    <w:rsid w:val="00EE008E"/>
    <w:rsid w:val="00EF5987"/>
    <w:rsid w:val="00EF7E39"/>
    <w:rsid w:val="00F0085E"/>
    <w:rsid w:val="00F0232A"/>
    <w:rsid w:val="00F02D41"/>
    <w:rsid w:val="00F1170B"/>
    <w:rsid w:val="00F12293"/>
    <w:rsid w:val="00F143EC"/>
    <w:rsid w:val="00F1700F"/>
    <w:rsid w:val="00F249A1"/>
    <w:rsid w:val="00F34439"/>
    <w:rsid w:val="00F34D0F"/>
    <w:rsid w:val="00F40DBE"/>
    <w:rsid w:val="00F42C8C"/>
    <w:rsid w:val="00F43EE6"/>
    <w:rsid w:val="00F63AD5"/>
    <w:rsid w:val="00F63C3A"/>
    <w:rsid w:val="00F713ED"/>
    <w:rsid w:val="00F83E7D"/>
    <w:rsid w:val="00F87815"/>
    <w:rsid w:val="00F93979"/>
    <w:rsid w:val="00F94B84"/>
    <w:rsid w:val="00F969F5"/>
    <w:rsid w:val="00FB3810"/>
    <w:rsid w:val="00FB6AE1"/>
    <w:rsid w:val="00FB6B7A"/>
    <w:rsid w:val="00FB71F6"/>
    <w:rsid w:val="00FD05CE"/>
    <w:rsid w:val="00FD1D02"/>
    <w:rsid w:val="00FD258F"/>
    <w:rsid w:val="00FD36DB"/>
    <w:rsid w:val="00FD509E"/>
    <w:rsid w:val="00FF04EB"/>
    <w:rsid w:val="00FF355A"/>
    <w:rsid w:val="00FF35C7"/>
    <w:rsid w:val="00FF3D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871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00"/>
    <w:pPr>
      <w:spacing w:after="120" w:line="240" w:lineRule="auto"/>
    </w:pPr>
    <w:rPr>
      <w:rFonts w:ascii="Arial" w:eastAsia="SimSun" w:hAnsi="Arial" w:cs="Calibri"/>
      <w:sz w:val="24"/>
      <w:szCs w:val="24"/>
    </w:rPr>
  </w:style>
  <w:style w:type="paragraph" w:styleId="Heading1">
    <w:name w:val="heading 1"/>
    <w:basedOn w:val="Normal"/>
    <w:next w:val="Normal"/>
    <w:link w:val="Heading1Char"/>
    <w:qFormat/>
    <w:rsid w:val="00C52688"/>
    <w:pPr>
      <w:spacing w:after="240"/>
      <w:jc w:val="center"/>
      <w:outlineLvl w:val="0"/>
    </w:pPr>
    <w:rPr>
      <w:rFonts w:cs="Arial"/>
      <w:b/>
      <w:sz w:val="52"/>
      <w:szCs w:val="52"/>
    </w:rPr>
  </w:style>
  <w:style w:type="paragraph" w:styleId="Heading2">
    <w:name w:val="heading 2"/>
    <w:next w:val="Normal"/>
    <w:link w:val="Heading2Char"/>
    <w:qFormat/>
    <w:rsid w:val="00C52688"/>
    <w:pPr>
      <w:pageBreakBefore/>
      <w:widowControl w:val="0"/>
      <w:pBdr>
        <w:top w:val="double" w:sz="4" w:space="1" w:color="1F4E79" w:themeColor="accent1" w:themeShade="80"/>
      </w:pBdr>
      <w:spacing w:before="360" w:after="120" w:line="240" w:lineRule="auto"/>
      <w:outlineLvl w:val="1"/>
    </w:pPr>
    <w:rPr>
      <w:rFonts w:ascii="Arial" w:eastAsia="SimSun" w:hAnsi="Arial" w:cs="Times New Roman"/>
      <w:b/>
      <w:color w:val="1F4E79" w:themeColor="accent1" w:themeShade="80"/>
      <w:kern w:val="28"/>
      <w:sz w:val="40"/>
      <w:szCs w:val="58"/>
    </w:rPr>
  </w:style>
  <w:style w:type="paragraph" w:styleId="Heading3">
    <w:name w:val="heading 3"/>
    <w:next w:val="Normal"/>
    <w:link w:val="Heading3Char"/>
    <w:unhideWhenUsed/>
    <w:qFormat/>
    <w:rsid w:val="009618E0"/>
    <w:pPr>
      <w:keepNext/>
      <w:spacing w:before="240" w:after="240" w:line="240" w:lineRule="auto"/>
      <w:outlineLvl w:val="2"/>
    </w:pPr>
    <w:rPr>
      <w:rFonts w:ascii="Arial" w:eastAsia="SimSun" w:hAnsi="Arial" w:cs="Calibri"/>
      <w:b/>
      <w:sz w:val="32"/>
      <w:szCs w:val="36"/>
      <w:lang w:eastAsia="zh-CN"/>
    </w:rPr>
  </w:style>
  <w:style w:type="paragraph" w:styleId="Heading4">
    <w:name w:val="heading 4"/>
    <w:next w:val="Normal"/>
    <w:link w:val="Heading4Char"/>
    <w:qFormat/>
    <w:rsid w:val="000E24F2"/>
    <w:pPr>
      <w:pageBreakBefore/>
      <w:spacing w:before="240" w:after="240" w:line="240" w:lineRule="auto"/>
      <w:outlineLvl w:val="3"/>
    </w:pPr>
    <w:rPr>
      <w:rFonts w:ascii="Arial" w:eastAsia="Times New Roman" w:hAnsi="Arial" w:cs="Arial"/>
      <w:b/>
      <w:sz w:val="28"/>
      <w:szCs w:val="28"/>
      <w:lang w:eastAsia="ja-JP"/>
    </w:rPr>
  </w:style>
  <w:style w:type="paragraph" w:styleId="Heading5">
    <w:name w:val="heading 5"/>
    <w:next w:val="Normal"/>
    <w:link w:val="Heading5Char"/>
    <w:qFormat/>
    <w:rsid w:val="006D5E79"/>
    <w:pPr>
      <w:keepNext/>
      <w:tabs>
        <w:tab w:val="num" w:pos="1440"/>
      </w:tabs>
      <w:spacing w:before="120" w:after="20" w:line="240" w:lineRule="auto"/>
      <w:outlineLvl w:val="4"/>
    </w:pPr>
    <w:rPr>
      <w:rFonts w:ascii="Arial" w:eastAsia="SimSun" w:hAnsi="Arial" w:cs="Times New Roman"/>
      <w:b/>
      <w:bCs/>
      <w:noProof/>
      <w:sz w:val="24"/>
      <w:szCs w:val="20"/>
    </w:rPr>
  </w:style>
  <w:style w:type="paragraph" w:styleId="Heading6">
    <w:name w:val="heading 6"/>
    <w:basedOn w:val="Normal"/>
    <w:next w:val="Normal"/>
    <w:link w:val="Heading6Char"/>
    <w:uiPriority w:val="9"/>
    <w:qFormat/>
    <w:rsid w:val="006D5E79"/>
    <w:pPr>
      <w:keepNext/>
      <w:spacing w:before="120" w:after="60"/>
      <w:outlineLvl w:val="5"/>
    </w:pPr>
    <w:rPr>
      <w:b/>
      <w:i/>
      <w:szCs w:val="20"/>
      <w:lang w:eastAsia="zh-CN"/>
    </w:rPr>
  </w:style>
  <w:style w:type="paragraph" w:styleId="Heading7">
    <w:name w:val="heading 7"/>
    <w:basedOn w:val="Normal"/>
    <w:next w:val="Normal"/>
    <w:link w:val="Heading7Char"/>
    <w:qFormat/>
    <w:rsid w:val="006D5E79"/>
    <w:pPr>
      <w:keepNext/>
      <w:numPr>
        <w:numId w:val="14"/>
      </w:numPr>
      <w:spacing w:before="120" w:after="60"/>
      <w:outlineLvl w:val="6"/>
    </w:pPr>
    <w:rPr>
      <w:i/>
      <w:sz w:val="20"/>
      <w:szCs w:val="20"/>
      <w:lang w:eastAsia="zh-CN"/>
    </w:rPr>
  </w:style>
  <w:style w:type="paragraph" w:styleId="Heading8">
    <w:name w:val="heading 8"/>
    <w:aliases w:val="Appendix"/>
    <w:basedOn w:val="Normal"/>
    <w:next w:val="Normal"/>
    <w:link w:val="Heading8Char"/>
    <w:qFormat/>
    <w:rsid w:val="006D5E79"/>
    <w:pPr>
      <w:keepNext/>
      <w:pageBreakBefore/>
      <w:numPr>
        <w:numId w:val="15"/>
      </w:numPr>
      <w:tabs>
        <w:tab w:val="left" w:pos="360"/>
        <w:tab w:val="left" w:pos="2340"/>
      </w:tabs>
      <w:spacing w:before="120" w:after="240"/>
      <w:outlineLvl w:val="7"/>
    </w:pPr>
    <w:rPr>
      <w:b/>
      <w:sz w:val="36"/>
      <w:szCs w:val="20"/>
      <w:lang w:eastAsia="zh-CN" w:bidi="en-US"/>
    </w:rPr>
  </w:style>
  <w:style w:type="paragraph" w:styleId="Heading9">
    <w:name w:val="heading 9"/>
    <w:basedOn w:val="Normal"/>
    <w:next w:val="Normal"/>
    <w:link w:val="Heading9Char"/>
    <w:qFormat/>
    <w:rsid w:val="006D5E79"/>
    <w:pPr>
      <w:spacing w:before="240"/>
      <w:outlineLvl w:val="8"/>
    </w:pPr>
    <w:rPr>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5E79"/>
    <w:pPr>
      <w:numPr>
        <w:numId w:val="6"/>
      </w:numPr>
      <w:spacing w:after="240" w:line="276" w:lineRule="auto"/>
      <w:contextualSpacing/>
    </w:pPr>
    <w:rPr>
      <w:rFonts w:eastAsia="Times New Roman"/>
      <w:lang w:eastAsia="ja-JP"/>
    </w:rPr>
  </w:style>
  <w:style w:type="character" w:styleId="CommentReference">
    <w:name w:val="annotation reference"/>
    <w:uiPriority w:val="99"/>
    <w:rsid w:val="006D5E79"/>
    <w:rPr>
      <w:sz w:val="16"/>
      <w:szCs w:val="16"/>
    </w:rPr>
  </w:style>
  <w:style w:type="paragraph" w:styleId="CommentText">
    <w:name w:val="annotation text"/>
    <w:basedOn w:val="Normal"/>
    <w:link w:val="CommentTextChar"/>
    <w:uiPriority w:val="99"/>
    <w:rsid w:val="006D5E79"/>
    <w:rPr>
      <w:sz w:val="20"/>
      <w:szCs w:val="20"/>
      <w:lang w:eastAsia="zh-CN"/>
    </w:rPr>
  </w:style>
  <w:style w:type="character" w:customStyle="1" w:styleId="CommentTextChar">
    <w:name w:val="Comment Text Char"/>
    <w:link w:val="CommentText"/>
    <w:uiPriority w:val="99"/>
    <w:rsid w:val="006D5E79"/>
    <w:rPr>
      <w:rFonts w:ascii="Arial" w:eastAsia="SimSun" w:hAnsi="Arial" w:cs="Calibri"/>
      <w:sz w:val="20"/>
      <w:szCs w:val="20"/>
      <w:lang w:eastAsia="zh-CN"/>
    </w:rPr>
  </w:style>
  <w:style w:type="paragraph" w:styleId="CommentSubject">
    <w:name w:val="annotation subject"/>
    <w:basedOn w:val="CommentText"/>
    <w:next w:val="CommentText"/>
    <w:link w:val="CommentSubjectChar"/>
    <w:rsid w:val="006D5E79"/>
    <w:rPr>
      <w:b/>
      <w:bCs/>
    </w:rPr>
  </w:style>
  <w:style w:type="character" w:customStyle="1" w:styleId="CommentSubjectChar">
    <w:name w:val="Comment Subject Char"/>
    <w:link w:val="CommentSubject"/>
    <w:rsid w:val="006D5E79"/>
    <w:rPr>
      <w:rFonts w:ascii="Arial" w:eastAsia="SimSun" w:hAnsi="Arial" w:cs="Calibri"/>
      <w:b/>
      <w:bCs/>
      <w:sz w:val="20"/>
      <w:szCs w:val="20"/>
      <w:lang w:eastAsia="zh-CN"/>
    </w:rPr>
  </w:style>
  <w:style w:type="paragraph" w:styleId="BalloonText">
    <w:name w:val="Balloon Text"/>
    <w:basedOn w:val="Normal"/>
    <w:link w:val="BalloonTextChar"/>
    <w:unhideWhenUsed/>
    <w:rsid w:val="006D5E79"/>
    <w:rPr>
      <w:rFonts w:ascii="Tahoma" w:hAnsi="Tahoma"/>
      <w:sz w:val="16"/>
      <w:szCs w:val="16"/>
    </w:rPr>
  </w:style>
  <w:style w:type="character" w:customStyle="1" w:styleId="BalloonTextChar">
    <w:name w:val="Balloon Text Char"/>
    <w:link w:val="BalloonText"/>
    <w:rsid w:val="006D5E79"/>
    <w:rPr>
      <w:rFonts w:ascii="Tahoma" w:eastAsia="SimSun" w:hAnsi="Tahoma" w:cs="Calibri"/>
      <w:sz w:val="16"/>
      <w:szCs w:val="16"/>
    </w:rPr>
  </w:style>
  <w:style w:type="paragraph" w:styleId="Header">
    <w:name w:val="header"/>
    <w:basedOn w:val="Normal"/>
    <w:link w:val="HeaderChar"/>
    <w:unhideWhenUsed/>
    <w:rsid w:val="00955887"/>
    <w:pPr>
      <w:tabs>
        <w:tab w:val="right" w:pos="9360"/>
      </w:tabs>
      <w:spacing w:after="60"/>
    </w:pPr>
    <w:rPr>
      <w:rFonts w:ascii="Arial Narrow" w:hAnsi="Arial Narrow"/>
      <w:szCs w:val="28"/>
    </w:rPr>
  </w:style>
  <w:style w:type="character" w:customStyle="1" w:styleId="HeaderChar">
    <w:name w:val="Header Char"/>
    <w:link w:val="Header"/>
    <w:rsid w:val="00955887"/>
    <w:rPr>
      <w:rFonts w:ascii="Arial Narrow" w:eastAsia="SimSun" w:hAnsi="Arial Narrow" w:cs="Calibri"/>
      <w:sz w:val="24"/>
      <w:szCs w:val="28"/>
    </w:rPr>
  </w:style>
  <w:style w:type="paragraph" w:styleId="Footer">
    <w:name w:val="footer"/>
    <w:basedOn w:val="Normal"/>
    <w:link w:val="FooterChar"/>
    <w:uiPriority w:val="99"/>
    <w:unhideWhenUsed/>
    <w:rsid w:val="00955887"/>
    <w:pPr>
      <w:pBdr>
        <w:top w:val="single" w:sz="4" w:space="0" w:color="auto"/>
      </w:pBdr>
      <w:tabs>
        <w:tab w:val="right" w:pos="9907"/>
      </w:tabs>
      <w:spacing w:after="0"/>
    </w:pPr>
    <w:rPr>
      <w:i/>
      <w:szCs w:val="18"/>
    </w:rPr>
  </w:style>
  <w:style w:type="character" w:customStyle="1" w:styleId="FooterChar">
    <w:name w:val="Footer Char"/>
    <w:link w:val="Footer"/>
    <w:uiPriority w:val="99"/>
    <w:rsid w:val="00955887"/>
    <w:rPr>
      <w:rFonts w:ascii="Arial" w:eastAsia="SimSun" w:hAnsi="Arial" w:cs="Calibri"/>
      <w:i/>
      <w:sz w:val="24"/>
      <w:szCs w:val="18"/>
    </w:rPr>
  </w:style>
  <w:style w:type="paragraph" w:styleId="FootnoteText">
    <w:name w:val="footnote text"/>
    <w:link w:val="FootnoteTextChar"/>
    <w:uiPriority w:val="99"/>
    <w:semiHidden/>
    <w:rsid w:val="006D5E79"/>
    <w:pPr>
      <w:spacing w:after="120" w:line="240" w:lineRule="auto"/>
    </w:pPr>
    <w:rPr>
      <w:rFonts w:ascii="Arial" w:eastAsia="SimSun" w:hAnsi="Arial" w:cs="Times New Roman"/>
      <w:sz w:val="20"/>
      <w:szCs w:val="20"/>
      <w:lang w:eastAsia="zh-CN"/>
    </w:rPr>
  </w:style>
  <w:style w:type="character" w:customStyle="1" w:styleId="FootnoteTextChar">
    <w:name w:val="Footnote Text Char"/>
    <w:link w:val="FootnoteText"/>
    <w:uiPriority w:val="99"/>
    <w:semiHidden/>
    <w:rsid w:val="006D5E79"/>
    <w:rPr>
      <w:rFonts w:ascii="Arial" w:eastAsia="SimSun" w:hAnsi="Arial" w:cs="Times New Roman"/>
      <w:sz w:val="20"/>
      <w:szCs w:val="20"/>
      <w:lang w:eastAsia="zh-CN"/>
    </w:rPr>
  </w:style>
  <w:style w:type="character" w:styleId="FootnoteReference">
    <w:name w:val="footnote reference"/>
    <w:uiPriority w:val="99"/>
    <w:rsid w:val="006D5E79"/>
    <w:rPr>
      <w:vertAlign w:val="superscript"/>
    </w:rPr>
  </w:style>
  <w:style w:type="paragraph" w:customStyle="1" w:styleId="Default">
    <w:name w:val="Default"/>
    <w:basedOn w:val="Normal"/>
    <w:rsid w:val="006D5E79"/>
    <w:pPr>
      <w:autoSpaceDE w:val="0"/>
      <w:autoSpaceDN w:val="0"/>
      <w:spacing w:after="0"/>
    </w:pPr>
    <w:rPr>
      <w:rFonts w:eastAsia="Malgun Gothic"/>
      <w:color w:val="000000"/>
      <w:lang w:eastAsia="ko-KR"/>
    </w:rPr>
  </w:style>
  <w:style w:type="paragraph" w:customStyle="1" w:styleId="TableText">
    <w:name w:val="TableText"/>
    <w:basedOn w:val="Normal"/>
    <w:link w:val="TableTextChar"/>
    <w:rsid w:val="006D5E79"/>
    <w:pPr>
      <w:spacing w:before="60" w:after="60"/>
    </w:pPr>
    <w:rPr>
      <w:sz w:val="20"/>
      <w:szCs w:val="20"/>
    </w:rPr>
  </w:style>
  <w:style w:type="paragraph" w:customStyle="1" w:styleId="TableHead">
    <w:name w:val="TableHead"/>
    <w:basedOn w:val="TableText0"/>
    <w:link w:val="TableHeadChar"/>
    <w:rsid w:val="002E03A2"/>
    <w:pPr>
      <w:jc w:val="center"/>
    </w:pPr>
    <w:rPr>
      <w:b/>
      <w:bCs/>
      <w:color w:val="FFFFFF"/>
    </w:rPr>
  </w:style>
  <w:style w:type="table" w:styleId="TableGridLight">
    <w:name w:val="Grid Table Light"/>
    <w:basedOn w:val="TableNormal"/>
    <w:uiPriority w:val="40"/>
    <w:rsid w:val="006D5E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D5E79"/>
    <w:pPr>
      <w:spacing w:before="60" w:after="60" w:line="240" w:lineRule="auto"/>
    </w:pPr>
    <w:rPr>
      <w:rFonts w:ascii="Arial" w:eastAsia="Times New Roman" w:hAnsi="Arial" w:cs="Times New Roman"/>
      <w:szCs w:val="20"/>
    </w:rPr>
    <w:tblPr/>
  </w:style>
  <w:style w:type="character" w:styleId="Hyperlink">
    <w:name w:val="Hyperlink"/>
    <w:uiPriority w:val="99"/>
    <w:unhideWhenUsed/>
    <w:rsid w:val="006D5E79"/>
    <w:rPr>
      <w:color w:val="0000FF"/>
      <w:u w:val="single"/>
    </w:rPr>
  </w:style>
  <w:style w:type="character" w:styleId="FollowedHyperlink">
    <w:name w:val="FollowedHyperlink"/>
    <w:uiPriority w:val="99"/>
    <w:unhideWhenUsed/>
    <w:rsid w:val="006D5E79"/>
    <w:rPr>
      <w:color w:val="800080"/>
      <w:u w:val="single"/>
    </w:rPr>
  </w:style>
  <w:style w:type="paragraph" w:customStyle="1" w:styleId="Address">
    <w:name w:val="Address"/>
    <w:basedOn w:val="Normal"/>
    <w:qFormat/>
    <w:rsid w:val="006D5E79"/>
    <w:pPr>
      <w:spacing w:after="0"/>
      <w:ind w:firstLine="288"/>
    </w:pPr>
    <w:rPr>
      <w:rFonts w:eastAsia="Times New Roman" w:cs="Arial"/>
      <w:color w:val="0A2972"/>
      <w:spacing w:val="-5"/>
      <w:sz w:val="14"/>
      <w:lang w:val="fr-FR" w:bidi="en-US"/>
    </w:rPr>
  </w:style>
  <w:style w:type="paragraph" w:customStyle="1" w:styleId="ETSTagline">
    <w:name w:val="ETS Tagline"/>
    <w:basedOn w:val="Normal"/>
    <w:qFormat/>
    <w:rsid w:val="006D5E79"/>
    <w:pPr>
      <w:spacing w:after="0"/>
      <w:ind w:firstLine="288"/>
      <w:jc w:val="right"/>
    </w:pPr>
    <w:rPr>
      <w:rFonts w:eastAsia="Times New Roman" w:cs="Times New Roman"/>
      <w:b/>
      <w:i/>
      <w:color w:val="660019"/>
      <w:spacing w:val="-5"/>
      <w:sz w:val="16"/>
      <w:szCs w:val="16"/>
      <w:lang w:bidi="en-US"/>
    </w:rPr>
  </w:style>
  <w:style w:type="paragraph" w:customStyle="1" w:styleId="ETSWebsite">
    <w:name w:val="ETS Website"/>
    <w:basedOn w:val="Normal"/>
    <w:qFormat/>
    <w:rsid w:val="006D5E79"/>
    <w:pPr>
      <w:spacing w:after="0"/>
      <w:ind w:firstLine="288"/>
    </w:pPr>
    <w:rPr>
      <w:rFonts w:eastAsia="Times New Roman" w:cs="Times New Roman"/>
      <w:color w:val="0A2972"/>
      <w:spacing w:val="-5"/>
      <w:sz w:val="18"/>
      <w:szCs w:val="18"/>
      <w:lang w:bidi="en-US"/>
    </w:rPr>
  </w:style>
  <w:style w:type="character" w:customStyle="1" w:styleId="ListParagraphChar">
    <w:name w:val="List Paragraph Char"/>
    <w:link w:val="ListParagraph"/>
    <w:uiPriority w:val="34"/>
    <w:rsid w:val="006D5E79"/>
    <w:rPr>
      <w:rFonts w:ascii="Arial" w:eastAsia="Times New Roman" w:hAnsi="Arial" w:cs="Calibri"/>
      <w:sz w:val="24"/>
      <w:szCs w:val="24"/>
      <w:lang w:eastAsia="ja-JP"/>
    </w:rPr>
  </w:style>
  <w:style w:type="character" w:customStyle="1" w:styleId="Heading3Char">
    <w:name w:val="Heading 3 Char"/>
    <w:link w:val="Heading3"/>
    <w:rsid w:val="009618E0"/>
    <w:rPr>
      <w:rFonts w:ascii="Arial" w:eastAsia="SimSun" w:hAnsi="Arial" w:cs="Calibri"/>
      <w:b/>
      <w:sz w:val="32"/>
      <w:szCs w:val="36"/>
      <w:lang w:eastAsia="zh-CN"/>
    </w:rPr>
  </w:style>
  <w:style w:type="paragraph" w:styleId="Revision">
    <w:name w:val="Revision"/>
    <w:hidden/>
    <w:uiPriority w:val="99"/>
    <w:semiHidden/>
    <w:rsid w:val="00B32710"/>
    <w:pPr>
      <w:spacing w:after="0" w:line="240" w:lineRule="auto"/>
    </w:pPr>
    <w:rPr>
      <w:rFonts w:ascii="Arial" w:eastAsia="SimSun" w:hAnsi="Arial" w:cs="Calibri"/>
      <w:sz w:val="24"/>
      <w:szCs w:val="24"/>
    </w:rPr>
  </w:style>
  <w:style w:type="paragraph" w:customStyle="1" w:styleId="FauxChapterHeadingBoldRight">
    <w:name w:val="Faux Chapter Heading + Bold + Right"/>
    <w:basedOn w:val="Normal"/>
    <w:rsid w:val="006D5E79"/>
    <w:pPr>
      <w:pBdr>
        <w:top w:val="thickThinLargeGap" w:sz="24" w:space="1" w:color="auto"/>
        <w:bottom w:val="thinThickLargeGap" w:sz="24" w:space="1" w:color="auto"/>
      </w:pBdr>
      <w:ind w:left="2880"/>
      <w:jc w:val="right"/>
    </w:pPr>
    <w:rPr>
      <w:rFonts w:cs="Arial"/>
      <w:b/>
      <w:bCs/>
      <w:smallCaps/>
      <w:sz w:val="60"/>
      <w:szCs w:val="60"/>
    </w:rPr>
  </w:style>
  <w:style w:type="paragraph" w:customStyle="1" w:styleId="AppendixChapter">
    <w:name w:val="Appendix Chapter"/>
    <w:basedOn w:val="FauxChapterHeadingBoldRight"/>
    <w:rsid w:val="006D5E79"/>
    <w:pPr>
      <w:spacing w:before="240" w:after="240"/>
    </w:pPr>
  </w:style>
  <w:style w:type="paragraph" w:styleId="TOC4">
    <w:name w:val="toc 4"/>
    <w:basedOn w:val="Normal"/>
    <w:next w:val="Normal"/>
    <w:autoRedefine/>
    <w:uiPriority w:val="39"/>
    <w:rsid w:val="00A46E37"/>
    <w:pPr>
      <w:tabs>
        <w:tab w:val="right" w:pos="9900"/>
      </w:tabs>
      <w:spacing w:after="20"/>
      <w:ind w:left="648"/>
    </w:pPr>
    <w:rPr>
      <w:bCs/>
      <w:noProof/>
      <w:color w:val="0000FF"/>
      <w:szCs w:val="22"/>
      <w:lang w:eastAsia="zh-CN"/>
    </w:rPr>
  </w:style>
  <w:style w:type="character" w:customStyle="1" w:styleId="Heading4Char">
    <w:name w:val="Heading 4 Char"/>
    <w:link w:val="Heading4"/>
    <w:rsid w:val="000E24F2"/>
    <w:rPr>
      <w:rFonts w:ascii="Arial" w:eastAsia="Times New Roman" w:hAnsi="Arial" w:cs="Arial"/>
      <w:b/>
      <w:sz w:val="28"/>
      <w:szCs w:val="28"/>
      <w:lang w:eastAsia="ja-JP"/>
    </w:rPr>
  </w:style>
  <w:style w:type="paragraph" w:styleId="BlockText">
    <w:name w:val="Block Text"/>
    <w:basedOn w:val="Normal"/>
    <w:link w:val="BlockTextChar"/>
    <w:rsid w:val="006D5E79"/>
    <w:pPr>
      <w:ind w:left="1440" w:right="1440"/>
    </w:pPr>
    <w:rPr>
      <w:sz w:val="20"/>
      <w:szCs w:val="20"/>
      <w:lang w:eastAsia="zh-CN"/>
    </w:rPr>
  </w:style>
  <w:style w:type="character" w:customStyle="1" w:styleId="BlockTextChar">
    <w:name w:val="Block Text Char"/>
    <w:link w:val="BlockText"/>
    <w:locked/>
    <w:rsid w:val="006D5E79"/>
    <w:rPr>
      <w:rFonts w:ascii="Arial" w:eastAsia="SimSun" w:hAnsi="Arial" w:cs="Calibri"/>
      <w:sz w:val="20"/>
      <w:szCs w:val="20"/>
      <w:lang w:eastAsia="zh-CN"/>
    </w:rPr>
  </w:style>
  <w:style w:type="character" w:styleId="BookTitle">
    <w:name w:val="Book Title"/>
    <w:uiPriority w:val="33"/>
    <w:qFormat/>
    <w:rsid w:val="006D5E79"/>
    <w:rPr>
      <w:rFonts w:ascii="Cambria" w:eastAsia="Malgun Gothic" w:hAnsi="Cambria" w:cs="Times New Roman"/>
      <w:b/>
      <w:bCs/>
      <w:i/>
      <w:iCs/>
      <w:color w:val="auto"/>
    </w:rPr>
  </w:style>
  <w:style w:type="paragraph" w:customStyle="1" w:styleId="Bullet2">
    <w:name w:val="Bullet2"/>
    <w:basedOn w:val="Normal"/>
    <w:rsid w:val="006D5E79"/>
    <w:pPr>
      <w:numPr>
        <w:numId w:val="1"/>
      </w:numPr>
    </w:pPr>
    <w:rPr>
      <w:rFonts w:eastAsia="Times New Roman"/>
      <w:sz w:val="22"/>
      <w:szCs w:val="20"/>
    </w:rPr>
  </w:style>
  <w:style w:type="paragraph" w:customStyle="1" w:styleId="Bulleted1">
    <w:name w:val="Bulleted1"/>
    <w:basedOn w:val="Normal"/>
    <w:rsid w:val="006D5E79"/>
    <w:pPr>
      <w:numPr>
        <w:numId w:val="2"/>
      </w:numPr>
    </w:pPr>
    <w:rPr>
      <w:sz w:val="22"/>
      <w:szCs w:val="22"/>
      <w:lang w:eastAsia="zh-CN"/>
    </w:rPr>
  </w:style>
  <w:style w:type="paragraph" w:customStyle="1" w:styleId="Bulleted2">
    <w:name w:val="Bulleted2"/>
    <w:basedOn w:val="Bulleted1"/>
    <w:rsid w:val="006D5E79"/>
    <w:pPr>
      <w:numPr>
        <w:ilvl w:val="2"/>
        <w:numId w:val="3"/>
      </w:numPr>
      <w:spacing w:after="60"/>
    </w:pPr>
    <w:rPr>
      <w:rFonts w:cs="Arial"/>
    </w:rPr>
  </w:style>
  <w:style w:type="paragraph" w:customStyle="1" w:styleId="bulletIndent">
    <w:name w:val="bulletIndent"/>
    <w:basedOn w:val="Normal"/>
    <w:link w:val="bulletIndentChar"/>
    <w:rsid w:val="006D5E79"/>
    <w:rPr>
      <w:sz w:val="20"/>
      <w:szCs w:val="20"/>
      <w:lang w:eastAsia="zh-CN"/>
    </w:rPr>
  </w:style>
  <w:style w:type="character" w:customStyle="1" w:styleId="bulletIndentChar">
    <w:name w:val="bulletIndent Char"/>
    <w:link w:val="bulletIndent"/>
    <w:locked/>
    <w:rsid w:val="006D5E79"/>
    <w:rPr>
      <w:rFonts w:ascii="Arial" w:eastAsia="SimSun" w:hAnsi="Arial" w:cs="Calibri"/>
      <w:sz w:val="20"/>
      <w:szCs w:val="20"/>
      <w:lang w:eastAsia="zh-CN"/>
    </w:rPr>
  </w:style>
  <w:style w:type="paragraph" w:customStyle="1" w:styleId="bullets0">
    <w:name w:val="bullets"/>
    <w:basedOn w:val="Normal"/>
    <w:link w:val="bulletsChar"/>
    <w:rsid w:val="006D5E79"/>
    <w:pPr>
      <w:spacing w:after="60"/>
    </w:pPr>
    <w:rPr>
      <w:lang w:eastAsia="zh-CN"/>
    </w:rPr>
  </w:style>
  <w:style w:type="paragraph" w:customStyle="1" w:styleId="Bullets">
    <w:name w:val="Bullets"/>
    <w:basedOn w:val="Normal"/>
    <w:rsid w:val="002E03A2"/>
    <w:pPr>
      <w:numPr>
        <w:numId w:val="4"/>
      </w:numPr>
      <w:ind w:left="576" w:hanging="288"/>
    </w:pPr>
    <w:rPr>
      <w:rFonts w:eastAsia="Times New Roman"/>
      <w:szCs w:val="22"/>
    </w:rPr>
  </w:style>
  <w:style w:type="paragraph" w:customStyle="1" w:styleId="bullets2">
    <w:name w:val="bullets2"/>
    <w:basedOn w:val="Normal"/>
    <w:rsid w:val="006D5E79"/>
    <w:pPr>
      <w:numPr>
        <w:ilvl w:val="1"/>
        <w:numId w:val="5"/>
      </w:numPr>
      <w:spacing w:after="60"/>
    </w:pPr>
    <w:rPr>
      <w:lang w:eastAsia="zh-CN"/>
    </w:rPr>
  </w:style>
  <w:style w:type="paragraph" w:customStyle="1" w:styleId="bullets3">
    <w:name w:val="bullets3"/>
    <w:basedOn w:val="ListParagraph"/>
    <w:rsid w:val="006D5E79"/>
    <w:pPr>
      <w:numPr>
        <w:numId w:val="7"/>
      </w:numPr>
      <w:spacing w:after="60"/>
    </w:pPr>
  </w:style>
  <w:style w:type="paragraph" w:customStyle="1" w:styleId="bullets-key">
    <w:name w:val="bullets-key"/>
    <w:rsid w:val="006D5E79"/>
    <w:pPr>
      <w:numPr>
        <w:numId w:val="8"/>
      </w:numPr>
      <w:spacing w:after="0" w:line="240" w:lineRule="auto"/>
    </w:pPr>
    <w:rPr>
      <w:rFonts w:ascii="Arial" w:eastAsia="SimSun" w:hAnsi="Arial" w:cs="Arial"/>
      <w:sz w:val="18"/>
      <w:szCs w:val="24"/>
      <w:lang w:eastAsia="zh-CN"/>
    </w:rPr>
  </w:style>
  <w:style w:type="paragraph" w:customStyle="1" w:styleId="bullets-One">
    <w:name w:val="bullets-One"/>
    <w:basedOn w:val="Bullets"/>
    <w:rsid w:val="006D5E79"/>
    <w:pPr>
      <w:numPr>
        <w:numId w:val="9"/>
      </w:numPr>
      <w:spacing w:after="0"/>
    </w:pPr>
    <w:rPr>
      <w:rFonts w:cs="Arial"/>
      <w:szCs w:val="24"/>
    </w:rPr>
  </w:style>
  <w:style w:type="paragraph" w:styleId="Caption">
    <w:name w:val="caption"/>
    <w:basedOn w:val="Normal"/>
    <w:next w:val="Normal"/>
    <w:link w:val="CaptionChar"/>
    <w:qFormat/>
    <w:rsid w:val="00DB30D9"/>
    <w:pPr>
      <w:keepNext/>
      <w:spacing w:before="240" w:after="60"/>
      <w:jc w:val="center"/>
    </w:pPr>
    <w:rPr>
      <w:rFonts w:cs="Arial"/>
      <w:b/>
      <w:color w:val="034D8E"/>
      <w:szCs w:val="20"/>
      <w:lang w:eastAsia="zh-CN"/>
    </w:rPr>
  </w:style>
  <w:style w:type="character" w:customStyle="1" w:styleId="CaptionChar">
    <w:name w:val="Caption Char"/>
    <w:link w:val="Caption"/>
    <w:locked/>
    <w:rsid w:val="00DB30D9"/>
    <w:rPr>
      <w:rFonts w:ascii="Arial" w:eastAsia="SimSun" w:hAnsi="Arial" w:cs="Arial"/>
      <w:b/>
      <w:color w:val="034D8E"/>
      <w:sz w:val="24"/>
      <w:szCs w:val="20"/>
      <w:lang w:eastAsia="zh-CN"/>
    </w:rPr>
  </w:style>
  <w:style w:type="paragraph" w:customStyle="1" w:styleId="Captionwide">
    <w:name w:val="Captionwide"/>
    <w:basedOn w:val="Caption"/>
    <w:rsid w:val="006D5E79"/>
    <w:pPr>
      <w:keepNext w:val="0"/>
      <w:tabs>
        <w:tab w:val="num" w:pos="360"/>
      </w:tabs>
      <w:spacing w:before="60" w:after="240"/>
    </w:pPr>
  </w:style>
  <w:style w:type="paragraph" w:customStyle="1" w:styleId="CaptionFirst">
    <w:name w:val="CaptionFirst"/>
    <w:basedOn w:val="Captionwide"/>
    <w:rsid w:val="006D5E79"/>
  </w:style>
  <w:style w:type="paragraph" w:customStyle="1" w:styleId="Captionwide2">
    <w:name w:val="Captionwide2"/>
    <w:basedOn w:val="Captionwide"/>
    <w:rsid w:val="006D5E79"/>
    <w:rPr>
      <w:rFonts w:ascii="Calibri" w:hAnsi="Calibri" w:cs="Calibri"/>
      <w:szCs w:val="22"/>
    </w:rPr>
  </w:style>
  <w:style w:type="character" w:customStyle="1" w:styleId="Heading1Char">
    <w:name w:val="Heading 1 Char"/>
    <w:link w:val="Heading1"/>
    <w:rsid w:val="00C52688"/>
    <w:rPr>
      <w:rFonts w:ascii="Arial" w:eastAsia="SimSun" w:hAnsi="Arial" w:cs="Arial"/>
      <w:b/>
      <w:sz w:val="52"/>
      <w:szCs w:val="52"/>
    </w:rPr>
  </w:style>
  <w:style w:type="paragraph" w:customStyle="1" w:styleId="ChapterHeading1">
    <w:name w:val="Chapter Heading 1"/>
    <w:basedOn w:val="Heading1"/>
    <w:next w:val="Normal"/>
    <w:rsid w:val="006D5E79"/>
    <w:pPr>
      <w:pBdr>
        <w:top w:val="double" w:sz="4" w:space="1" w:color="auto"/>
      </w:pBdr>
    </w:pPr>
    <w:rPr>
      <w:rFonts w:ascii="Century" w:hAnsi="Century"/>
      <w:color w:val="FFFFFF"/>
      <w:sz w:val="44"/>
      <w:szCs w:val="44"/>
    </w:rPr>
  </w:style>
  <w:style w:type="paragraph" w:customStyle="1" w:styleId="Checkbullets">
    <w:name w:val="Check bullets"/>
    <w:basedOn w:val="Normal"/>
    <w:rsid w:val="006D5E79"/>
    <w:pPr>
      <w:numPr>
        <w:numId w:val="10"/>
      </w:numPr>
    </w:pPr>
    <w:rPr>
      <w:rFonts w:cs="Arial"/>
      <w:sz w:val="22"/>
      <w:szCs w:val="22"/>
      <w:lang w:eastAsia="zh-CN"/>
    </w:rPr>
  </w:style>
  <w:style w:type="paragraph" w:customStyle="1" w:styleId="checkbox">
    <w:name w:val="checkbox"/>
    <w:basedOn w:val="Normal"/>
    <w:link w:val="checkboxChar"/>
    <w:autoRedefine/>
    <w:uiPriority w:val="99"/>
    <w:rsid w:val="006D5E79"/>
    <w:pPr>
      <w:numPr>
        <w:numId w:val="11"/>
      </w:numPr>
    </w:pPr>
    <w:rPr>
      <w:sz w:val="22"/>
      <w:szCs w:val="22"/>
      <w:lang w:eastAsia="zh-CN"/>
    </w:rPr>
  </w:style>
  <w:style w:type="character" w:customStyle="1" w:styleId="checkboxChar">
    <w:name w:val="checkbox Char"/>
    <w:link w:val="checkbox"/>
    <w:uiPriority w:val="99"/>
    <w:rsid w:val="006D5E79"/>
    <w:rPr>
      <w:rFonts w:ascii="Arial" w:eastAsia="SimSun" w:hAnsi="Arial" w:cs="Calibri"/>
      <w:lang w:eastAsia="zh-CN"/>
    </w:rPr>
  </w:style>
  <w:style w:type="paragraph" w:customStyle="1" w:styleId="Checkboxes">
    <w:name w:val="Checkboxes"/>
    <w:basedOn w:val="Normal"/>
    <w:rsid w:val="006D5E79"/>
    <w:pPr>
      <w:numPr>
        <w:numId w:val="12"/>
      </w:numPr>
    </w:pPr>
    <w:rPr>
      <w:rFonts w:cs="Arial"/>
    </w:rPr>
  </w:style>
  <w:style w:type="paragraph" w:customStyle="1" w:styleId="checklist">
    <w:name w:val="checklist"/>
    <w:basedOn w:val="Normal"/>
    <w:rsid w:val="006D5E79"/>
    <w:pPr>
      <w:tabs>
        <w:tab w:val="num" w:pos="720"/>
      </w:tabs>
      <w:ind w:left="720" w:hanging="360"/>
    </w:pPr>
    <w:rPr>
      <w:rFonts w:cs="Arial"/>
    </w:rPr>
  </w:style>
  <w:style w:type="paragraph" w:styleId="Closing">
    <w:name w:val="Closing"/>
    <w:basedOn w:val="Normal"/>
    <w:link w:val="ClosingChar"/>
    <w:semiHidden/>
    <w:rsid w:val="006D5E79"/>
    <w:pPr>
      <w:ind w:left="4320"/>
    </w:pPr>
    <w:rPr>
      <w:sz w:val="20"/>
      <w:szCs w:val="20"/>
      <w:lang w:eastAsia="zh-CN"/>
    </w:rPr>
  </w:style>
  <w:style w:type="character" w:customStyle="1" w:styleId="ClosingChar">
    <w:name w:val="Closing Char"/>
    <w:link w:val="Closing"/>
    <w:semiHidden/>
    <w:rsid w:val="006D5E79"/>
    <w:rPr>
      <w:rFonts w:ascii="Arial" w:eastAsia="SimSun" w:hAnsi="Arial" w:cs="Calibri"/>
      <w:sz w:val="20"/>
      <w:szCs w:val="20"/>
      <w:lang w:eastAsia="zh-CN"/>
    </w:rPr>
  </w:style>
  <w:style w:type="paragraph" w:customStyle="1" w:styleId="CommandLineParameters">
    <w:name w:val="Command Line Parameters"/>
    <w:basedOn w:val="Normal"/>
    <w:qFormat/>
    <w:rsid w:val="006D5E79"/>
    <w:pPr>
      <w:ind w:left="1800" w:hanging="1440"/>
    </w:pPr>
    <w:rPr>
      <w:rFonts w:cs="Arial"/>
    </w:rPr>
  </w:style>
  <w:style w:type="paragraph" w:customStyle="1" w:styleId="ContentsTables">
    <w:name w:val="ContentsTables"/>
    <w:basedOn w:val="Normal"/>
    <w:rsid w:val="006D5E79"/>
    <w:pPr>
      <w:keepNext/>
      <w:widowControl w:val="0"/>
      <w:pBdr>
        <w:bottom w:val="double" w:sz="4" w:space="1" w:color="auto"/>
      </w:pBdr>
      <w:spacing w:before="480" w:after="180"/>
      <w:ind w:left="720" w:hanging="720"/>
    </w:pPr>
    <w:rPr>
      <w:rFonts w:cs="Arial"/>
      <w:b/>
      <w:bCs/>
      <w:noProof/>
      <w:color w:val="000000"/>
      <w:kern w:val="32"/>
      <w:sz w:val="44"/>
      <w:szCs w:val="32"/>
      <w:lang w:eastAsia="zh-CN"/>
    </w:rPr>
  </w:style>
  <w:style w:type="paragraph" w:customStyle="1" w:styleId="Copyright">
    <w:name w:val="Copyright"/>
    <w:basedOn w:val="Normal"/>
    <w:rsid w:val="006D5E79"/>
    <w:rPr>
      <w:rFonts w:ascii="Bookman Old Style" w:hAnsi="Bookman Old Style"/>
      <w:sz w:val="22"/>
      <w:szCs w:val="22"/>
      <w:lang w:eastAsia="zh-CN"/>
    </w:rPr>
  </w:style>
  <w:style w:type="character" w:customStyle="1" w:styleId="CrossReference">
    <w:name w:val="Cross Reference"/>
    <w:uiPriority w:val="1"/>
    <w:qFormat/>
    <w:rsid w:val="006D5E79"/>
    <w:rPr>
      <w:color w:val="0000FF"/>
      <w:u w:val="single"/>
    </w:rPr>
  </w:style>
  <w:style w:type="paragraph" w:styleId="Date">
    <w:name w:val="Date"/>
    <w:basedOn w:val="Normal"/>
    <w:next w:val="Normal"/>
    <w:link w:val="DateChar"/>
    <w:rsid w:val="006D5E79"/>
    <w:rPr>
      <w:sz w:val="20"/>
      <w:szCs w:val="20"/>
      <w:lang w:eastAsia="zh-CN"/>
    </w:rPr>
  </w:style>
  <w:style w:type="character" w:customStyle="1" w:styleId="DateChar">
    <w:name w:val="Date Char"/>
    <w:link w:val="Date"/>
    <w:rsid w:val="006D5E79"/>
    <w:rPr>
      <w:rFonts w:ascii="Arial" w:eastAsia="SimSun" w:hAnsi="Arial" w:cs="Calibri"/>
      <w:sz w:val="20"/>
      <w:szCs w:val="20"/>
      <w:lang w:eastAsia="zh-CN"/>
    </w:rPr>
  </w:style>
  <w:style w:type="paragraph" w:customStyle="1" w:styleId="definition">
    <w:name w:val="definition"/>
    <w:basedOn w:val="Normal"/>
    <w:link w:val="definitionChar"/>
    <w:rsid w:val="006D5E79"/>
    <w:pPr>
      <w:tabs>
        <w:tab w:val="num" w:pos="720"/>
      </w:tabs>
      <w:ind w:left="720" w:hanging="360"/>
    </w:pPr>
    <w:rPr>
      <w:sz w:val="22"/>
      <w:szCs w:val="22"/>
      <w:lang w:eastAsia="zh-CN"/>
    </w:rPr>
  </w:style>
  <w:style w:type="character" w:customStyle="1" w:styleId="definitionChar">
    <w:name w:val="definition Char"/>
    <w:link w:val="definition"/>
    <w:locked/>
    <w:rsid w:val="006D5E79"/>
    <w:rPr>
      <w:rFonts w:ascii="Arial" w:eastAsia="SimSun" w:hAnsi="Arial" w:cs="Calibri"/>
      <w:lang w:eastAsia="zh-CN"/>
    </w:rPr>
  </w:style>
  <w:style w:type="paragraph" w:customStyle="1" w:styleId="DocumentLabel">
    <w:name w:val="Document Label"/>
    <w:basedOn w:val="Normal"/>
    <w:rsid w:val="006D5E79"/>
    <w:pPr>
      <w:keepNext/>
      <w:keepLines/>
      <w:spacing w:before="400" w:line="240" w:lineRule="atLeast"/>
      <w:ind w:firstLine="360"/>
    </w:pPr>
    <w:rPr>
      <w:rFonts w:ascii="Arial Black" w:eastAsia="Times New Roman" w:hAnsi="Arial Black"/>
      <w:spacing w:val="-100"/>
      <w:kern w:val="28"/>
      <w:sz w:val="108"/>
      <w:szCs w:val="20"/>
      <w:lang w:bidi="en-US"/>
    </w:rPr>
  </w:style>
  <w:style w:type="paragraph" w:styleId="DocumentMap">
    <w:name w:val="Document Map"/>
    <w:basedOn w:val="Normal"/>
    <w:link w:val="DocumentMapChar"/>
    <w:semiHidden/>
    <w:rsid w:val="006D5E79"/>
    <w:pPr>
      <w:shd w:val="clear" w:color="auto" w:fill="000080"/>
    </w:pPr>
    <w:rPr>
      <w:rFonts w:ascii="Tahoma" w:hAnsi="Tahoma"/>
      <w:sz w:val="20"/>
      <w:szCs w:val="20"/>
      <w:lang w:eastAsia="zh-CN"/>
    </w:rPr>
  </w:style>
  <w:style w:type="character" w:customStyle="1" w:styleId="DocumentMapChar">
    <w:name w:val="Document Map Char"/>
    <w:link w:val="DocumentMap"/>
    <w:semiHidden/>
    <w:rsid w:val="006D5E79"/>
    <w:rPr>
      <w:rFonts w:ascii="Tahoma" w:eastAsia="SimSun" w:hAnsi="Tahoma" w:cs="Calibri"/>
      <w:sz w:val="20"/>
      <w:szCs w:val="20"/>
      <w:shd w:val="clear" w:color="auto" w:fill="000080"/>
      <w:lang w:eastAsia="zh-CN"/>
    </w:rPr>
  </w:style>
  <w:style w:type="paragraph" w:customStyle="1" w:styleId="DocumentTitle">
    <w:name w:val="DocumentTitle"/>
    <w:basedOn w:val="Normal"/>
    <w:autoRedefine/>
    <w:rsid w:val="006D5E79"/>
    <w:pPr>
      <w:keepNext/>
      <w:widowControl w:val="0"/>
      <w:pBdr>
        <w:bottom w:val="double" w:sz="4" w:space="1" w:color="auto"/>
      </w:pBdr>
      <w:spacing w:before="480" w:after="180"/>
      <w:ind w:left="720" w:hanging="720"/>
    </w:pPr>
    <w:rPr>
      <w:b/>
      <w:bCs/>
      <w:noProof/>
      <w:color w:val="000000"/>
      <w:sz w:val="40"/>
      <w:szCs w:val="22"/>
      <w:lang w:eastAsia="zh-CN"/>
    </w:rPr>
  </w:style>
  <w:style w:type="paragraph" w:customStyle="1" w:styleId="draft">
    <w:name w:val="draft"/>
    <w:basedOn w:val="Header"/>
    <w:rsid w:val="006D5E79"/>
    <w:pPr>
      <w:pBdr>
        <w:bottom w:val="single" w:sz="4" w:space="1" w:color="auto"/>
      </w:pBdr>
      <w:tabs>
        <w:tab w:val="right" w:pos="9900"/>
      </w:tabs>
      <w:spacing w:after="240"/>
    </w:pPr>
    <w:rPr>
      <w:rFonts w:ascii="Arial Black" w:hAnsi="Arial Black" w:cs="Arial"/>
      <w:noProof/>
      <w:sz w:val="16"/>
      <w:szCs w:val="20"/>
      <w:lang w:eastAsia="zh-CN"/>
    </w:rPr>
  </w:style>
  <w:style w:type="paragraph" w:styleId="E-mailSignature">
    <w:name w:val="E-mail Signature"/>
    <w:basedOn w:val="Normal"/>
    <w:link w:val="E-mailSignatureChar"/>
    <w:semiHidden/>
    <w:rsid w:val="006D5E79"/>
    <w:rPr>
      <w:sz w:val="20"/>
      <w:szCs w:val="20"/>
      <w:lang w:eastAsia="zh-CN"/>
    </w:rPr>
  </w:style>
  <w:style w:type="character" w:customStyle="1" w:styleId="E-mailSignatureChar">
    <w:name w:val="E-mail Signature Char"/>
    <w:link w:val="E-mailSignature"/>
    <w:semiHidden/>
    <w:rsid w:val="006D5E79"/>
    <w:rPr>
      <w:rFonts w:ascii="Arial" w:eastAsia="SimSun" w:hAnsi="Arial" w:cs="Calibri"/>
      <w:sz w:val="20"/>
      <w:szCs w:val="20"/>
      <w:lang w:eastAsia="zh-CN"/>
    </w:rPr>
  </w:style>
  <w:style w:type="character" w:styleId="Emphasis">
    <w:name w:val="Emphasis"/>
    <w:qFormat/>
    <w:rsid w:val="006D5E79"/>
    <w:rPr>
      <w:i/>
      <w:iCs/>
    </w:rPr>
  </w:style>
  <w:style w:type="character" w:styleId="EndnoteReference">
    <w:name w:val="endnote reference"/>
    <w:uiPriority w:val="99"/>
    <w:semiHidden/>
    <w:unhideWhenUsed/>
    <w:rsid w:val="006D5E79"/>
    <w:rPr>
      <w:vertAlign w:val="superscript"/>
    </w:rPr>
  </w:style>
  <w:style w:type="paragraph" w:styleId="EndnoteText">
    <w:name w:val="endnote text"/>
    <w:basedOn w:val="Normal"/>
    <w:link w:val="EndnoteTextChar"/>
    <w:semiHidden/>
    <w:rsid w:val="006D5E79"/>
    <w:rPr>
      <w:sz w:val="20"/>
      <w:szCs w:val="20"/>
      <w:lang w:eastAsia="zh-CN"/>
    </w:rPr>
  </w:style>
  <w:style w:type="character" w:customStyle="1" w:styleId="EndnoteTextChar">
    <w:name w:val="Endnote Text Char"/>
    <w:link w:val="EndnoteText"/>
    <w:semiHidden/>
    <w:rsid w:val="006D5E79"/>
    <w:rPr>
      <w:rFonts w:ascii="Arial" w:eastAsia="SimSun" w:hAnsi="Arial" w:cs="Calibri"/>
      <w:sz w:val="20"/>
      <w:szCs w:val="20"/>
      <w:lang w:eastAsia="zh-CN"/>
    </w:rPr>
  </w:style>
  <w:style w:type="paragraph" w:styleId="EnvelopeAddress">
    <w:name w:val="envelope address"/>
    <w:basedOn w:val="Normal"/>
    <w:semiHidden/>
    <w:rsid w:val="006D5E79"/>
    <w:pPr>
      <w:framePr w:w="7920" w:h="1980" w:hRule="exact" w:hSpace="180" w:wrap="auto" w:hAnchor="page" w:xAlign="center" w:yAlign="bottom"/>
      <w:ind w:left="2880"/>
    </w:pPr>
    <w:rPr>
      <w:rFonts w:cs="Arial"/>
      <w:szCs w:val="22"/>
      <w:lang w:eastAsia="zh-CN"/>
    </w:rPr>
  </w:style>
  <w:style w:type="paragraph" w:styleId="EnvelopeReturn">
    <w:name w:val="envelope return"/>
    <w:basedOn w:val="Normal"/>
    <w:semiHidden/>
    <w:rsid w:val="006D5E79"/>
    <w:rPr>
      <w:rFonts w:cs="Arial"/>
      <w:sz w:val="20"/>
      <w:szCs w:val="20"/>
      <w:lang w:eastAsia="zh-CN"/>
    </w:rPr>
  </w:style>
  <w:style w:type="paragraph" w:customStyle="1" w:styleId="Example">
    <w:name w:val="Example"/>
    <w:basedOn w:val="Normal"/>
    <w:rsid w:val="006D5E79"/>
    <w:pPr>
      <w:ind w:left="1440"/>
    </w:pPr>
    <w:rPr>
      <w:sz w:val="20"/>
      <w:szCs w:val="22"/>
      <w:lang w:eastAsia="zh-CN"/>
    </w:rPr>
  </w:style>
  <w:style w:type="paragraph" w:customStyle="1" w:styleId="fakeH2">
    <w:name w:val="fakeH2"/>
    <w:basedOn w:val="Normal"/>
    <w:rsid w:val="006D5E79"/>
    <w:pPr>
      <w:spacing w:before="120"/>
    </w:pPr>
    <w:rPr>
      <w:rFonts w:eastAsia="Times New Roman" w:cs="Arial"/>
      <w:b/>
      <w:sz w:val="28"/>
      <w:szCs w:val="28"/>
    </w:rPr>
  </w:style>
  <w:style w:type="paragraph" w:customStyle="1" w:styleId="fakeH3">
    <w:name w:val="fakeH3"/>
    <w:basedOn w:val="Normal"/>
    <w:rsid w:val="006D5E79"/>
    <w:pPr>
      <w:spacing w:before="120"/>
    </w:pPr>
    <w:rPr>
      <w:rFonts w:eastAsia="Times New Roman" w:cs="Arial"/>
      <w:b/>
      <w:i/>
    </w:rPr>
  </w:style>
  <w:style w:type="paragraph" w:customStyle="1" w:styleId="FauxChapterHeading">
    <w:name w:val="Faux Chapter Heading"/>
    <w:basedOn w:val="Normal"/>
    <w:rsid w:val="006D5E79"/>
    <w:pPr>
      <w:pageBreakBefore/>
      <w:pBdr>
        <w:top w:val="thinThickLargeGap" w:sz="24" w:space="1" w:color="auto"/>
        <w:bottom w:val="thickThinLargeGap" w:sz="24" w:space="1" w:color="auto"/>
      </w:pBdr>
      <w:spacing w:before="3000" w:after="40"/>
      <w:ind w:left="1440"/>
      <w:jc w:val="right"/>
    </w:pPr>
    <w:rPr>
      <w:b/>
      <w:bCs/>
      <w:sz w:val="58"/>
      <w:szCs w:val="72"/>
    </w:rPr>
  </w:style>
  <w:style w:type="paragraph" w:customStyle="1" w:styleId="FauxCaption">
    <w:name w:val="FauxCaption"/>
    <w:basedOn w:val="Caption"/>
    <w:link w:val="FauxCaptionChar"/>
    <w:rsid w:val="006D5E79"/>
  </w:style>
  <w:style w:type="character" w:customStyle="1" w:styleId="FauxCaptionChar">
    <w:name w:val="FauxCaption Char"/>
    <w:link w:val="FauxCaption"/>
    <w:rsid w:val="006D5E79"/>
    <w:rPr>
      <w:rFonts w:ascii="Arial" w:eastAsia="SimSun" w:hAnsi="Arial" w:cs="Arial"/>
      <w:b/>
      <w:color w:val="034D8E"/>
      <w:sz w:val="20"/>
      <w:szCs w:val="20"/>
      <w:lang w:eastAsia="zh-CN"/>
    </w:rPr>
  </w:style>
  <w:style w:type="paragraph" w:customStyle="1" w:styleId="FauxHeading3">
    <w:name w:val="FauxHeading3"/>
    <w:basedOn w:val="Normal"/>
    <w:rsid w:val="006D5E79"/>
    <w:rPr>
      <w:rFonts w:cs="Arial"/>
      <w:i/>
    </w:rPr>
  </w:style>
  <w:style w:type="character" w:customStyle="1" w:styleId="TableTextChar">
    <w:name w:val="TableText Char"/>
    <w:basedOn w:val="DefaultParagraphFont"/>
    <w:link w:val="TableText"/>
    <w:rsid w:val="006D5E79"/>
    <w:rPr>
      <w:rFonts w:ascii="Arial" w:eastAsia="SimSun" w:hAnsi="Arial" w:cs="Calibri"/>
      <w:sz w:val="20"/>
      <w:szCs w:val="20"/>
    </w:rPr>
  </w:style>
  <w:style w:type="paragraph" w:customStyle="1" w:styleId="fielddesc">
    <w:name w:val="fielddesc"/>
    <w:basedOn w:val="TableText"/>
    <w:rsid w:val="006D5E79"/>
    <w:pPr>
      <w:framePr w:hSpace="187" w:vSpace="187" w:wrap="notBeside" w:vAnchor="page" w:hAnchor="page" w:x="2420" w:y="2435"/>
      <w:spacing w:after="0"/>
    </w:pPr>
  </w:style>
  <w:style w:type="character" w:customStyle="1" w:styleId="fieldrequired">
    <w:name w:val="fieldrequired"/>
    <w:rsid w:val="006D5E79"/>
  </w:style>
  <w:style w:type="paragraph" w:customStyle="1" w:styleId="FigureTitle">
    <w:name w:val="Figure Title"/>
    <w:basedOn w:val="Normal"/>
    <w:rsid w:val="006D5E79"/>
    <w:pPr>
      <w:keepNext/>
      <w:widowControl w:val="0"/>
      <w:tabs>
        <w:tab w:val="num" w:pos="1800"/>
      </w:tabs>
      <w:ind w:left="1800" w:hanging="360"/>
    </w:pPr>
    <w:rPr>
      <w:bCs/>
      <w:i/>
      <w:sz w:val="20"/>
      <w:szCs w:val="22"/>
      <w:lang w:eastAsia="zh-CN"/>
    </w:rPr>
  </w:style>
  <w:style w:type="paragraph" w:customStyle="1" w:styleId="FigureCaption">
    <w:name w:val="FigureCaption"/>
    <w:basedOn w:val="Caption"/>
    <w:rsid w:val="006D5E79"/>
  </w:style>
  <w:style w:type="paragraph" w:customStyle="1" w:styleId="font5">
    <w:name w:val="font5"/>
    <w:basedOn w:val="Normal"/>
    <w:rsid w:val="006D5E79"/>
    <w:pPr>
      <w:spacing w:before="100" w:beforeAutospacing="1" w:after="100" w:afterAutospacing="1"/>
    </w:pPr>
    <w:rPr>
      <w:rFonts w:ascii="Calibri" w:eastAsia="Times New Roman" w:hAnsi="Calibri"/>
      <w:b/>
      <w:bCs/>
      <w:color w:val="000000"/>
      <w:sz w:val="22"/>
      <w:szCs w:val="22"/>
    </w:rPr>
  </w:style>
  <w:style w:type="paragraph" w:customStyle="1" w:styleId="font6">
    <w:name w:val="font6"/>
    <w:basedOn w:val="Normal"/>
    <w:rsid w:val="006D5E79"/>
    <w:pPr>
      <w:spacing w:before="100" w:beforeAutospacing="1" w:after="100" w:afterAutospacing="1"/>
    </w:pPr>
    <w:rPr>
      <w:rFonts w:eastAsia="Times New Roman"/>
      <w:b/>
      <w:bCs/>
      <w:color w:val="000000"/>
      <w:sz w:val="20"/>
      <w:szCs w:val="20"/>
    </w:rPr>
  </w:style>
  <w:style w:type="paragraph" w:customStyle="1" w:styleId="FooterFirstPage">
    <w:name w:val="Footer First Page"/>
    <w:basedOn w:val="Normal"/>
    <w:qFormat/>
    <w:rsid w:val="006D5E79"/>
    <w:rPr>
      <w:rFonts w:cs="Arial"/>
      <w:b/>
      <w:color w:val="FFFFFF"/>
      <w:sz w:val="20"/>
    </w:rPr>
  </w:style>
  <w:style w:type="paragraph" w:customStyle="1" w:styleId="Numbered">
    <w:name w:val="Numbered"/>
    <w:basedOn w:val="Normal"/>
    <w:link w:val="NumberedChar"/>
    <w:rsid w:val="006D5E79"/>
    <w:pPr>
      <w:numPr>
        <w:numId w:val="39"/>
      </w:numPr>
    </w:pPr>
    <w:rPr>
      <w:sz w:val="22"/>
      <w:szCs w:val="22"/>
      <w:lang w:eastAsia="zh-CN"/>
    </w:rPr>
  </w:style>
  <w:style w:type="character" w:customStyle="1" w:styleId="NumberedChar">
    <w:name w:val="Numbered Char"/>
    <w:link w:val="Numbered"/>
    <w:rsid w:val="006D5E79"/>
    <w:rPr>
      <w:rFonts w:ascii="Arial" w:eastAsia="SimSun" w:hAnsi="Arial" w:cs="Calibri"/>
      <w:lang w:eastAsia="zh-CN"/>
    </w:rPr>
  </w:style>
  <w:style w:type="paragraph" w:customStyle="1" w:styleId="Graphic">
    <w:name w:val="Graphic"/>
    <w:basedOn w:val="Numbered"/>
    <w:rsid w:val="006D5E79"/>
    <w:pPr>
      <w:numPr>
        <w:numId w:val="0"/>
      </w:numPr>
      <w:spacing w:before="120"/>
      <w:ind w:left="360" w:hanging="360"/>
      <w:jc w:val="center"/>
    </w:pPr>
    <w:rPr>
      <w:noProof/>
    </w:rPr>
  </w:style>
  <w:style w:type="table" w:customStyle="1" w:styleId="GridTable1Light-Accent11">
    <w:name w:val="Grid Table 1 Light - Accent 11"/>
    <w:basedOn w:val="TableNormal"/>
    <w:uiPriority w:val="46"/>
    <w:rsid w:val="006D5E79"/>
    <w:pPr>
      <w:spacing w:after="0" w:line="240" w:lineRule="auto"/>
    </w:pPr>
    <w:rPr>
      <w:rFonts w:ascii="Cambria" w:eastAsia="Calibri" w:hAnsi="Cambria"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D5E79"/>
    <w:pPr>
      <w:spacing w:after="0" w:line="240" w:lineRule="auto"/>
    </w:pPr>
    <w:rPr>
      <w:rFonts w:ascii="Cambria" w:eastAsia="Calibri" w:hAnsi="Cambria"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D5E79"/>
    <w:pPr>
      <w:spacing w:after="0" w:line="240" w:lineRule="auto"/>
    </w:pPr>
    <w:rPr>
      <w:rFonts w:ascii="Cambria" w:eastAsia="Calibri" w:hAnsi="Cambria"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D5E79"/>
    <w:pPr>
      <w:spacing w:after="0" w:line="240" w:lineRule="auto"/>
    </w:pPr>
    <w:rPr>
      <w:rFonts w:ascii="Cambria" w:eastAsia="Calibri" w:hAnsi="Cambria"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D5E79"/>
    <w:pPr>
      <w:spacing w:after="0" w:line="240" w:lineRule="auto"/>
    </w:pPr>
    <w:rPr>
      <w:rFonts w:ascii="Cambria" w:eastAsia="Calibri" w:hAnsi="Cambria"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D5E79"/>
    <w:pPr>
      <w:spacing w:after="0" w:line="240" w:lineRule="auto"/>
    </w:pPr>
    <w:rPr>
      <w:rFonts w:ascii="Cambria" w:eastAsia="Calibri" w:hAnsi="Cambria"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D5E79"/>
    <w:pPr>
      <w:spacing w:after="0" w:line="240" w:lineRule="auto"/>
    </w:pPr>
    <w:rPr>
      <w:rFonts w:ascii="Cambria" w:eastAsia="Calibri" w:hAnsi="Cambria"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6D5E79"/>
    <w:pPr>
      <w:spacing w:after="0" w:line="240" w:lineRule="auto"/>
    </w:pPr>
    <w:rPr>
      <w:rFonts w:ascii="Cambria" w:eastAsia="Calibri" w:hAnsi="Cambria"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6D5E79"/>
    <w:pPr>
      <w:spacing w:after="0" w:line="240" w:lineRule="auto"/>
    </w:pPr>
    <w:rPr>
      <w:rFonts w:ascii="Cambria" w:eastAsia="Calibri" w:hAnsi="Cambria"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6D5E79"/>
    <w:pPr>
      <w:spacing w:after="0" w:line="240" w:lineRule="auto"/>
    </w:pPr>
    <w:rPr>
      <w:rFonts w:ascii="Cambria" w:eastAsia="Calibri" w:hAnsi="Cambria"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6D5E79"/>
    <w:pPr>
      <w:spacing w:after="0" w:line="240" w:lineRule="auto"/>
    </w:pPr>
    <w:rPr>
      <w:rFonts w:ascii="Cambria" w:eastAsia="Calibri" w:hAnsi="Cambria"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6D5E79"/>
    <w:pPr>
      <w:spacing w:after="0" w:line="240" w:lineRule="auto"/>
    </w:pPr>
    <w:rPr>
      <w:rFonts w:ascii="Cambria" w:eastAsia="Calibri" w:hAnsi="Cambria"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6D5E79"/>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6D5E79"/>
    <w:pPr>
      <w:spacing w:after="0" w:line="240" w:lineRule="auto"/>
    </w:pPr>
    <w:rPr>
      <w:rFonts w:ascii="Cambria" w:eastAsia="Calibri" w:hAnsi="Cambria"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6D5E79"/>
    <w:pPr>
      <w:spacing w:after="0" w:line="240" w:lineRule="auto"/>
    </w:pPr>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6D5E79"/>
    <w:pPr>
      <w:spacing w:after="0" w:line="240" w:lineRule="auto"/>
    </w:pPr>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6D5E79"/>
    <w:pPr>
      <w:spacing w:after="0" w:line="240" w:lineRule="auto"/>
    </w:pPr>
    <w:rPr>
      <w:rFonts w:ascii="Cambria" w:eastAsia="Calibri" w:hAnsi="Cambria"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6D5E79"/>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6D5E79"/>
    <w:pPr>
      <w:spacing w:after="0" w:line="240" w:lineRule="auto"/>
    </w:pPr>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6D5E79"/>
    <w:pPr>
      <w:spacing w:after="0" w:line="240" w:lineRule="auto"/>
    </w:pPr>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erTitlePage">
    <w:name w:val="Header Title Page"/>
    <w:basedOn w:val="Header"/>
    <w:qFormat/>
    <w:rsid w:val="006D5E79"/>
    <w:pPr>
      <w:tabs>
        <w:tab w:val="clear" w:pos="9360"/>
        <w:tab w:val="right" w:pos="9900"/>
      </w:tabs>
      <w:spacing w:after="120"/>
    </w:pPr>
    <w:rPr>
      <w:rFonts w:ascii="Times New Roman" w:hAnsi="Times New Roman" w:cs="Arial Narrow"/>
      <w:b/>
      <w:noProof/>
      <w:color w:val="0D407D"/>
      <w:sz w:val="28"/>
      <w:szCs w:val="18"/>
    </w:rPr>
  </w:style>
  <w:style w:type="paragraph" w:customStyle="1" w:styleId="Header2">
    <w:name w:val="Header2"/>
    <w:basedOn w:val="Header"/>
    <w:rsid w:val="006D5E79"/>
    <w:pPr>
      <w:pBdr>
        <w:bottom w:val="single" w:sz="4" w:space="1" w:color="auto"/>
      </w:pBdr>
      <w:tabs>
        <w:tab w:val="right" w:pos="9900"/>
      </w:tabs>
      <w:spacing w:after="240"/>
      <w:jc w:val="center"/>
    </w:pPr>
    <w:rPr>
      <w:rFonts w:ascii="Arial" w:hAnsi="Arial" w:cs="Arial"/>
      <w:b/>
      <w:bCs/>
      <w:noProof/>
      <w:sz w:val="30"/>
      <w:szCs w:val="20"/>
      <w:lang w:eastAsia="zh-CN"/>
    </w:rPr>
  </w:style>
  <w:style w:type="paragraph" w:customStyle="1" w:styleId="HeaderSection">
    <w:name w:val="HeaderSection"/>
    <w:basedOn w:val="Header"/>
    <w:rsid w:val="006D5E79"/>
    <w:rPr>
      <w:noProof/>
      <w:color w:val="000000"/>
      <w:szCs w:val="18"/>
      <w:lang w:eastAsia="ko-KR"/>
    </w:rPr>
  </w:style>
  <w:style w:type="paragraph" w:customStyle="1" w:styleId="Heading0">
    <w:name w:val="Heading 0"/>
    <w:basedOn w:val="FauxChapterHeading"/>
    <w:rsid w:val="006D5E79"/>
    <w:pPr>
      <w:ind w:left="2160"/>
    </w:pPr>
  </w:style>
  <w:style w:type="paragraph" w:customStyle="1" w:styleId="Heading1Correct">
    <w:name w:val="Heading 1 (Correct)"/>
    <w:basedOn w:val="Heading1"/>
    <w:link w:val="Heading1CorrectChar"/>
    <w:rsid w:val="006D5E79"/>
    <w:pPr>
      <w:pBdr>
        <w:top w:val="double" w:sz="4" w:space="1" w:color="auto"/>
      </w:pBdr>
    </w:pPr>
    <w:rPr>
      <w:rFonts w:ascii="Century" w:hAnsi="Century"/>
      <w:color w:val="017FD2"/>
      <w:szCs w:val="40"/>
    </w:rPr>
  </w:style>
  <w:style w:type="character" w:customStyle="1" w:styleId="Heading1CorrectChar">
    <w:name w:val="Heading 1 (Correct) Char"/>
    <w:link w:val="Heading1Correct"/>
    <w:rsid w:val="006D5E79"/>
    <w:rPr>
      <w:rFonts w:ascii="Century" w:eastAsia="SimSun" w:hAnsi="Century" w:cs="Arial"/>
      <w:b/>
      <w:noProof/>
      <w:color w:val="017FD2"/>
      <w:kern w:val="28"/>
      <w:sz w:val="40"/>
      <w:szCs w:val="40"/>
    </w:rPr>
  </w:style>
  <w:style w:type="paragraph" w:customStyle="1" w:styleId="Heading1Right09">
    <w:name w:val="Heading 1 + Right:  0.9&quot;"/>
    <w:basedOn w:val="Heading1"/>
    <w:rsid w:val="006D5E79"/>
    <w:pPr>
      <w:ind w:right="1296"/>
    </w:pPr>
  </w:style>
  <w:style w:type="paragraph" w:customStyle="1" w:styleId="Heading1NoNumber">
    <w:name w:val="Heading 1 No Number"/>
    <w:basedOn w:val="Normal"/>
    <w:next w:val="Normal"/>
    <w:qFormat/>
    <w:rsid w:val="006D5E79"/>
    <w:pPr>
      <w:keepNext/>
      <w:keepLines/>
      <w:pageBreakBefore/>
      <w:spacing w:before="360"/>
      <w:outlineLvl w:val="0"/>
    </w:pPr>
    <w:rPr>
      <w:rFonts w:ascii="Cambria" w:hAnsi="Cambria" w:cs="Arial"/>
      <w:b/>
      <w:color w:val="365F91"/>
      <w:sz w:val="36"/>
    </w:rPr>
  </w:style>
  <w:style w:type="character" w:customStyle="1" w:styleId="Heading2Char">
    <w:name w:val="Heading 2 Char"/>
    <w:link w:val="Heading2"/>
    <w:rsid w:val="00C52688"/>
    <w:rPr>
      <w:rFonts w:ascii="Arial" w:eastAsia="SimSun" w:hAnsi="Arial" w:cs="Times New Roman"/>
      <w:b/>
      <w:color w:val="1F4E79" w:themeColor="accent1" w:themeShade="80"/>
      <w:kern w:val="28"/>
      <w:sz w:val="40"/>
      <w:szCs w:val="58"/>
    </w:rPr>
  </w:style>
  <w:style w:type="paragraph" w:customStyle="1" w:styleId="Heading2A">
    <w:name w:val="Heading 2A"/>
    <w:basedOn w:val="Heading4"/>
    <w:link w:val="Heading2AChar"/>
    <w:qFormat/>
    <w:rsid w:val="006D5E79"/>
    <w:pPr>
      <w:tabs>
        <w:tab w:val="right" w:leader="dot" w:pos="9900"/>
      </w:tabs>
    </w:pPr>
  </w:style>
  <w:style w:type="character" w:customStyle="1" w:styleId="Heading2AChar">
    <w:name w:val="Heading 2A Char"/>
    <w:basedOn w:val="Heading4Char"/>
    <w:link w:val="Heading2A"/>
    <w:rsid w:val="006D5E79"/>
    <w:rPr>
      <w:rFonts w:ascii="Arial" w:eastAsia="SimSun" w:hAnsi="Arial" w:cs="Calibri"/>
      <w:b/>
      <w:bCs w:val="0"/>
      <w:i w:val="0"/>
      <w:noProof/>
      <w:sz w:val="28"/>
      <w:szCs w:val="28"/>
      <w:lang w:eastAsia="zh-CN"/>
    </w:rPr>
  </w:style>
  <w:style w:type="paragraph" w:customStyle="1" w:styleId="Heading3-6">
    <w:name w:val="Heading 3-6"/>
    <w:next w:val="Normal"/>
    <w:rsid w:val="006D5E79"/>
    <w:pPr>
      <w:numPr>
        <w:numId w:val="13"/>
      </w:numPr>
      <w:spacing w:before="240" w:after="120" w:line="240" w:lineRule="auto"/>
    </w:pPr>
    <w:rPr>
      <w:rFonts w:ascii="Arial" w:eastAsia="Times New Roman" w:hAnsi="Arial" w:cs="Times New Roman"/>
      <w:b/>
      <w:iCs/>
      <w:sz w:val="28"/>
      <w:szCs w:val="28"/>
      <w:bdr w:val="none" w:sz="0" w:space="0" w:color="auto" w:frame="1"/>
    </w:rPr>
  </w:style>
  <w:style w:type="paragraph" w:customStyle="1" w:styleId="Heading3-no">
    <w:name w:val="Heading 3-no"/>
    <w:basedOn w:val="Heading3"/>
    <w:rsid w:val="006D5E79"/>
  </w:style>
  <w:style w:type="character" w:customStyle="1" w:styleId="Heading5Char">
    <w:name w:val="Heading 5 Char"/>
    <w:link w:val="Heading5"/>
    <w:rsid w:val="006D5E79"/>
    <w:rPr>
      <w:rFonts w:ascii="Arial" w:eastAsia="SimSun" w:hAnsi="Arial" w:cs="Times New Roman"/>
      <w:b/>
      <w:bCs/>
      <w:noProof/>
      <w:sz w:val="24"/>
      <w:szCs w:val="20"/>
    </w:rPr>
  </w:style>
  <w:style w:type="character" w:customStyle="1" w:styleId="Heading6Char">
    <w:name w:val="Heading 6 Char"/>
    <w:link w:val="Heading6"/>
    <w:uiPriority w:val="9"/>
    <w:rsid w:val="006D5E79"/>
    <w:rPr>
      <w:rFonts w:ascii="Arial" w:eastAsia="SimSun" w:hAnsi="Arial" w:cs="Calibri"/>
      <w:b/>
      <w:i/>
      <w:sz w:val="24"/>
      <w:szCs w:val="20"/>
      <w:lang w:eastAsia="zh-CN"/>
    </w:rPr>
  </w:style>
  <w:style w:type="character" w:customStyle="1" w:styleId="Heading7Char">
    <w:name w:val="Heading 7 Char"/>
    <w:link w:val="Heading7"/>
    <w:rsid w:val="006D5E79"/>
    <w:rPr>
      <w:rFonts w:ascii="Arial" w:eastAsia="SimSun" w:hAnsi="Arial" w:cs="Calibri"/>
      <w:i/>
      <w:sz w:val="20"/>
      <w:szCs w:val="20"/>
      <w:lang w:eastAsia="zh-CN"/>
    </w:rPr>
  </w:style>
  <w:style w:type="character" w:customStyle="1" w:styleId="Heading8Char">
    <w:name w:val="Heading 8 Char"/>
    <w:aliases w:val="Appendix Char"/>
    <w:link w:val="Heading8"/>
    <w:rsid w:val="006D5E79"/>
    <w:rPr>
      <w:rFonts w:ascii="Arial" w:eastAsia="SimSun" w:hAnsi="Arial" w:cs="Calibri"/>
      <w:b/>
      <w:sz w:val="36"/>
      <w:szCs w:val="20"/>
      <w:lang w:eastAsia="zh-CN" w:bidi="en-US"/>
    </w:rPr>
  </w:style>
  <w:style w:type="character" w:customStyle="1" w:styleId="Heading9Char">
    <w:name w:val="Heading 9 Char"/>
    <w:link w:val="Heading9"/>
    <w:rsid w:val="006D5E79"/>
    <w:rPr>
      <w:rFonts w:ascii="Arial" w:eastAsia="SimSun" w:hAnsi="Arial" w:cs="Calibri"/>
      <w:b/>
      <w:i/>
      <w:sz w:val="18"/>
      <w:szCs w:val="20"/>
      <w:lang w:eastAsia="zh-CN"/>
    </w:rPr>
  </w:style>
  <w:style w:type="numbering" w:customStyle="1" w:styleId="HeadingNumbers">
    <w:name w:val="Heading Numbers"/>
    <w:uiPriority w:val="99"/>
    <w:rsid w:val="006D5E79"/>
    <w:pPr>
      <w:numPr>
        <w:numId w:val="16"/>
      </w:numPr>
    </w:pPr>
  </w:style>
  <w:style w:type="paragraph" w:customStyle="1" w:styleId="Heading1A">
    <w:name w:val="Heading1A"/>
    <w:basedOn w:val="Heading2"/>
    <w:link w:val="Heading1AChar"/>
    <w:qFormat/>
    <w:rsid w:val="006D5E79"/>
  </w:style>
  <w:style w:type="character" w:customStyle="1" w:styleId="Heading1AChar">
    <w:name w:val="Heading1A Char"/>
    <w:basedOn w:val="Heading2Char"/>
    <w:link w:val="Heading1A"/>
    <w:rsid w:val="006D5E79"/>
    <w:rPr>
      <w:rFonts w:ascii="Arial" w:eastAsia="SimSun" w:hAnsi="Arial" w:cs="Calibri"/>
      <w:b/>
      <w:color w:val="1F4E79" w:themeColor="accent1" w:themeShade="80"/>
      <w:kern w:val="28"/>
      <w:sz w:val="32"/>
      <w:szCs w:val="36"/>
      <w:lang w:eastAsia="zh-CN"/>
    </w:rPr>
  </w:style>
  <w:style w:type="character" w:customStyle="1" w:styleId="HighlightYellow">
    <w:name w:val="Highlight Yellow"/>
    <w:uiPriority w:val="1"/>
    <w:qFormat/>
    <w:rsid w:val="006D5E79"/>
    <w:rPr>
      <w:bdr w:val="none" w:sz="0" w:space="0" w:color="auto"/>
      <w:shd w:val="clear" w:color="auto" w:fill="FFFF00"/>
    </w:rPr>
  </w:style>
  <w:style w:type="paragraph" w:styleId="HTMLAddress">
    <w:name w:val="HTML Address"/>
    <w:basedOn w:val="Normal"/>
    <w:link w:val="HTMLAddressChar"/>
    <w:rsid w:val="006D5E79"/>
    <w:rPr>
      <w:i/>
      <w:iCs/>
      <w:sz w:val="20"/>
      <w:szCs w:val="20"/>
      <w:lang w:eastAsia="zh-CN"/>
    </w:rPr>
  </w:style>
  <w:style w:type="character" w:customStyle="1" w:styleId="HTMLAddressChar">
    <w:name w:val="HTML Address Char"/>
    <w:link w:val="HTMLAddress"/>
    <w:rsid w:val="006D5E79"/>
    <w:rPr>
      <w:rFonts w:ascii="Arial" w:eastAsia="SimSun" w:hAnsi="Arial" w:cs="Calibri"/>
      <w:i/>
      <w:iCs/>
      <w:sz w:val="20"/>
      <w:szCs w:val="20"/>
      <w:lang w:eastAsia="zh-CN"/>
    </w:rPr>
  </w:style>
  <w:style w:type="character" w:styleId="HTMLCode">
    <w:name w:val="HTML Code"/>
    <w:uiPriority w:val="99"/>
    <w:rsid w:val="006D5E79"/>
    <w:rPr>
      <w:rFonts w:ascii="Courier New" w:hAnsi="Courier New" w:cs="Courier New"/>
      <w:sz w:val="20"/>
      <w:szCs w:val="20"/>
    </w:rPr>
  </w:style>
  <w:style w:type="character" w:styleId="HTMLKeyboard">
    <w:name w:val="HTML Keyboard"/>
    <w:rsid w:val="006D5E79"/>
    <w:rPr>
      <w:rFonts w:ascii="Courier New" w:hAnsi="Courier New" w:cs="Courier New"/>
      <w:sz w:val="20"/>
      <w:szCs w:val="20"/>
    </w:rPr>
  </w:style>
  <w:style w:type="paragraph" w:customStyle="1" w:styleId="HTMLlink">
    <w:name w:val="HTML link"/>
    <w:basedOn w:val="HTMLAddress"/>
    <w:link w:val="HTMLlinkChar"/>
    <w:autoRedefine/>
    <w:rsid w:val="006D5E79"/>
    <w:rPr>
      <w:rFonts w:ascii="Courier New" w:eastAsia="Calibri" w:hAnsi="Courier New" w:cs="Times New Roman"/>
      <w:i w:val="0"/>
      <w:sz w:val="18"/>
      <w:u w:val="single"/>
      <w:lang w:eastAsia="en-US"/>
    </w:rPr>
  </w:style>
  <w:style w:type="character" w:customStyle="1" w:styleId="HTMLlinkChar">
    <w:name w:val="HTML link Char"/>
    <w:link w:val="HTMLlink"/>
    <w:rsid w:val="006D5E79"/>
    <w:rPr>
      <w:rFonts w:ascii="Courier New" w:eastAsia="Calibri" w:hAnsi="Courier New" w:cs="Times New Roman"/>
      <w:iCs/>
      <w:sz w:val="18"/>
      <w:szCs w:val="20"/>
      <w:u w:val="single"/>
    </w:rPr>
  </w:style>
  <w:style w:type="paragraph" w:styleId="HTMLPreformatted">
    <w:name w:val="HTML Preformatted"/>
    <w:basedOn w:val="Normal"/>
    <w:link w:val="HTMLPreformattedChar"/>
    <w:rsid w:val="006D5E79"/>
    <w:rPr>
      <w:rFonts w:ascii="Courier New" w:hAnsi="Courier New"/>
      <w:sz w:val="20"/>
      <w:szCs w:val="20"/>
      <w:lang w:eastAsia="zh-CN"/>
    </w:rPr>
  </w:style>
  <w:style w:type="character" w:customStyle="1" w:styleId="HTMLPreformattedChar">
    <w:name w:val="HTML Preformatted Char"/>
    <w:link w:val="HTMLPreformatted"/>
    <w:rsid w:val="006D5E79"/>
    <w:rPr>
      <w:rFonts w:ascii="Courier New" w:eastAsia="SimSun" w:hAnsi="Courier New" w:cs="Calibri"/>
      <w:sz w:val="20"/>
      <w:szCs w:val="20"/>
      <w:lang w:eastAsia="zh-CN"/>
    </w:rPr>
  </w:style>
  <w:style w:type="paragraph" w:customStyle="1" w:styleId="HTMLLink0">
    <w:name w:val="HTML Link"/>
    <w:basedOn w:val="HTMLPreformatted"/>
    <w:link w:val="HTMLLinkChar0"/>
    <w:rsid w:val="006D5E79"/>
    <w:rPr>
      <w:szCs w:val="18"/>
      <w:u w:val="single"/>
    </w:rPr>
  </w:style>
  <w:style w:type="character" w:customStyle="1" w:styleId="HTMLLinkChar0">
    <w:name w:val="HTML Link Char"/>
    <w:link w:val="HTMLLink0"/>
    <w:rsid w:val="006D5E79"/>
    <w:rPr>
      <w:rFonts w:ascii="Courier New" w:eastAsia="SimSun" w:hAnsi="Courier New" w:cs="Calibri"/>
      <w:sz w:val="20"/>
      <w:szCs w:val="18"/>
      <w:u w:val="single"/>
      <w:lang w:eastAsia="zh-CN"/>
    </w:rPr>
  </w:style>
  <w:style w:type="character" w:customStyle="1" w:styleId="HTMLLinkChar1">
    <w:name w:val="HTML Link Char1"/>
    <w:locked/>
    <w:rsid w:val="006D5E79"/>
    <w:rPr>
      <w:rFonts w:ascii="Courier New" w:hAnsi="Courier New" w:cs="Courier New"/>
      <w:sz w:val="18"/>
      <w:szCs w:val="18"/>
      <w:u w:val="single"/>
      <w:lang w:val="en-US" w:eastAsia="en-US"/>
    </w:rPr>
  </w:style>
  <w:style w:type="paragraph" w:customStyle="1" w:styleId="Image">
    <w:name w:val="Image"/>
    <w:rsid w:val="006D5E79"/>
    <w:pPr>
      <w:keepNext/>
      <w:spacing w:before="240" w:after="60" w:line="240" w:lineRule="auto"/>
      <w:jc w:val="center"/>
    </w:pPr>
    <w:rPr>
      <w:rFonts w:ascii="Arial" w:eastAsia="Calibri" w:hAnsi="Arial" w:cs="Arial"/>
      <w:noProof/>
      <w:sz w:val="24"/>
    </w:rPr>
  </w:style>
  <w:style w:type="paragraph" w:customStyle="1" w:styleId="ImageCaption">
    <w:name w:val="Image Caption"/>
    <w:basedOn w:val="Caption"/>
    <w:next w:val="Image"/>
    <w:qFormat/>
    <w:rsid w:val="006D5E79"/>
    <w:pPr>
      <w:keepLines/>
    </w:pPr>
    <w:rPr>
      <w:rFonts w:eastAsia="Calibri"/>
    </w:rPr>
  </w:style>
  <w:style w:type="paragraph" w:customStyle="1" w:styleId="ImageCaptionRight">
    <w:name w:val="Image Caption Right"/>
    <w:basedOn w:val="ImageCaption"/>
    <w:qFormat/>
    <w:rsid w:val="006D5E79"/>
    <w:pPr>
      <w:spacing w:before="80" w:after="80"/>
      <w:jc w:val="right"/>
    </w:pPr>
  </w:style>
  <w:style w:type="paragraph" w:customStyle="1" w:styleId="ImageRight">
    <w:name w:val="Image Right"/>
    <w:basedOn w:val="Image"/>
    <w:qFormat/>
    <w:rsid w:val="006D5E79"/>
    <w:pPr>
      <w:spacing w:after="0"/>
      <w:jc w:val="right"/>
    </w:pPr>
  </w:style>
  <w:style w:type="paragraph" w:customStyle="1" w:styleId="important">
    <w:name w:val="important"/>
    <w:basedOn w:val="Normal"/>
    <w:rsid w:val="006D5E79"/>
    <w:pPr>
      <w:pBdr>
        <w:top w:val="thickThinSmallGap" w:sz="24" w:space="1" w:color="auto"/>
        <w:left w:val="thickThinSmallGap" w:sz="24" w:space="4" w:color="auto"/>
        <w:bottom w:val="thinThickSmallGap" w:sz="24" w:space="1" w:color="auto"/>
        <w:right w:val="thinThickSmallGap" w:sz="24" w:space="4" w:color="auto"/>
      </w:pBdr>
      <w:tabs>
        <w:tab w:val="num" w:pos="720"/>
      </w:tabs>
      <w:ind w:left="720" w:hanging="360"/>
    </w:pPr>
    <w:rPr>
      <w:b/>
      <w:sz w:val="22"/>
      <w:szCs w:val="22"/>
      <w:lang w:eastAsia="zh-CN"/>
    </w:rPr>
  </w:style>
  <w:style w:type="paragraph" w:customStyle="1" w:styleId="IndentNote">
    <w:name w:val="Indent Note"/>
    <w:basedOn w:val="Normal"/>
    <w:rsid w:val="006D5E79"/>
    <w:pPr>
      <w:ind w:left="1800" w:hanging="720"/>
    </w:pPr>
  </w:style>
  <w:style w:type="paragraph" w:styleId="Index1">
    <w:name w:val="index 1"/>
    <w:basedOn w:val="Normal"/>
    <w:next w:val="Normal"/>
    <w:autoRedefine/>
    <w:semiHidden/>
    <w:rsid w:val="006D5E79"/>
    <w:pPr>
      <w:ind w:left="220" w:hanging="220"/>
      <w:jc w:val="center"/>
    </w:pPr>
    <w:rPr>
      <w:b/>
      <w:noProof/>
      <w:kern w:val="28"/>
      <w:sz w:val="20"/>
      <w:szCs w:val="20"/>
      <w:lang w:eastAsia="zh-CN"/>
    </w:rPr>
  </w:style>
  <w:style w:type="paragraph" w:styleId="Index2">
    <w:name w:val="index 2"/>
    <w:basedOn w:val="Normal"/>
    <w:next w:val="Normal"/>
    <w:autoRedefine/>
    <w:semiHidden/>
    <w:rsid w:val="006D5E79"/>
    <w:pPr>
      <w:ind w:left="440" w:hanging="220"/>
    </w:pPr>
    <w:rPr>
      <w:sz w:val="20"/>
      <w:szCs w:val="20"/>
      <w:lang w:eastAsia="zh-CN"/>
    </w:rPr>
  </w:style>
  <w:style w:type="paragraph" w:styleId="Index3">
    <w:name w:val="index 3"/>
    <w:basedOn w:val="Normal"/>
    <w:next w:val="Normal"/>
    <w:autoRedefine/>
    <w:semiHidden/>
    <w:rsid w:val="006D5E79"/>
    <w:pPr>
      <w:ind w:left="660" w:hanging="220"/>
    </w:pPr>
    <w:rPr>
      <w:sz w:val="20"/>
      <w:szCs w:val="20"/>
      <w:lang w:eastAsia="zh-CN"/>
    </w:rPr>
  </w:style>
  <w:style w:type="paragraph" w:styleId="Index4">
    <w:name w:val="index 4"/>
    <w:basedOn w:val="Normal"/>
    <w:next w:val="Normal"/>
    <w:autoRedefine/>
    <w:semiHidden/>
    <w:rsid w:val="006D5E79"/>
    <w:pPr>
      <w:ind w:left="880" w:hanging="220"/>
    </w:pPr>
    <w:rPr>
      <w:sz w:val="20"/>
      <w:szCs w:val="20"/>
      <w:lang w:eastAsia="zh-CN"/>
    </w:rPr>
  </w:style>
  <w:style w:type="paragraph" w:styleId="Index5">
    <w:name w:val="index 5"/>
    <w:basedOn w:val="Normal"/>
    <w:next w:val="Normal"/>
    <w:autoRedefine/>
    <w:semiHidden/>
    <w:rsid w:val="006D5E79"/>
    <w:pPr>
      <w:ind w:left="1100" w:hanging="220"/>
    </w:pPr>
    <w:rPr>
      <w:sz w:val="20"/>
      <w:szCs w:val="20"/>
      <w:lang w:eastAsia="zh-CN"/>
    </w:rPr>
  </w:style>
  <w:style w:type="paragraph" w:styleId="Index6">
    <w:name w:val="index 6"/>
    <w:basedOn w:val="Normal"/>
    <w:next w:val="Normal"/>
    <w:autoRedefine/>
    <w:semiHidden/>
    <w:rsid w:val="006D5E79"/>
    <w:pPr>
      <w:ind w:left="1320" w:hanging="220"/>
    </w:pPr>
    <w:rPr>
      <w:sz w:val="20"/>
      <w:szCs w:val="20"/>
      <w:lang w:eastAsia="zh-CN"/>
    </w:rPr>
  </w:style>
  <w:style w:type="paragraph" w:styleId="Index7">
    <w:name w:val="index 7"/>
    <w:basedOn w:val="Normal"/>
    <w:next w:val="Normal"/>
    <w:autoRedefine/>
    <w:semiHidden/>
    <w:rsid w:val="006D5E79"/>
    <w:pPr>
      <w:ind w:left="1540" w:hanging="220"/>
    </w:pPr>
    <w:rPr>
      <w:sz w:val="20"/>
      <w:szCs w:val="20"/>
      <w:lang w:eastAsia="zh-CN"/>
    </w:rPr>
  </w:style>
  <w:style w:type="paragraph" w:styleId="Index8">
    <w:name w:val="index 8"/>
    <w:basedOn w:val="Normal"/>
    <w:next w:val="Normal"/>
    <w:autoRedefine/>
    <w:semiHidden/>
    <w:rsid w:val="006D5E79"/>
    <w:pPr>
      <w:ind w:left="1760" w:hanging="220"/>
    </w:pPr>
    <w:rPr>
      <w:sz w:val="20"/>
      <w:szCs w:val="20"/>
      <w:lang w:eastAsia="zh-CN"/>
    </w:rPr>
  </w:style>
  <w:style w:type="paragraph" w:styleId="Index9">
    <w:name w:val="index 9"/>
    <w:basedOn w:val="Normal"/>
    <w:next w:val="Normal"/>
    <w:autoRedefine/>
    <w:semiHidden/>
    <w:rsid w:val="006D5E79"/>
    <w:pPr>
      <w:ind w:left="1980" w:hanging="220"/>
    </w:pPr>
    <w:rPr>
      <w:sz w:val="20"/>
      <w:szCs w:val="20"/>
      <w:lang w:eastAsia="zh-CN"/>
    </w:rPr>
  </w:style>
  <w:style w:type="paragraph" w:styleId="IndexHeading">
    <w:name w:val="index heading"/>
    <w:basedOn w:val="Normal"/>
    <w:next w:val="Index1"/>
    <w:semiHidden/>
    <w:rsid w:val="006D5E79"/>
    <w:rPr>
      <w:sz w:val="20"/>
      <w:szCs w:val="20"/>
      <w:lang w:eastAsia="zh-CN"/>
    </w:rPr>
  </w:style>
  <w:style w:type="paragraph" w:customStyle="1" w:styleId="InsideAddress">
    <w:name w:val="Inside Address"/>
    <w:basedOn w:val="Normal"/>
    <w:rsid w:val="006D5E79"/>
    <w:rPr>
      <w:szCs w:val="22"/>
      <w:lang w:eastAsia="zh-CN"/>
    </w:rPr>
  </w:style>
  <w:style w:type="character" w:styleId="IntenseEmphasis">
    <w:name w:val="Intense Emphasis"/>
    <w:uiPriority w:val="21"/>
    <w:qFormat/>
    <w:rsid w:val="006D5E79"/>
    <w:rPr>
      <w:b/>
      <w:bCs/>
      <w:i/>
      <w:iCs/>
      <w:color w:val="4F81BD"/>
      <w:sz w:val="22"/>
      <w:szCs w:val="22"/>
    </w:rPr>
  </w:style>
  <w:style w:type="paragraph" w:styleId="IntenseQuote">
    <w:name w:val="Intense Quote"/>
    <w:basedOn w:val="Normal"/>
    <w:next w:val="Normal"/>
    <w:link w:val="IntenseQuoteChar"/>
    <w:uiPriority w:val="30"/>
    <w:qFormat/>
    <w:rsid w:val="006D5E7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algun Gothic" w:hAnsi="Cambria"/>
      <w:i/>
      <w:iCs/>
      <w:color w:val="FFFFFF"/>
    </w:rPr>
  </w:style>
  <w:style w:type="character" w:customStyle="1" w:styleId="IntenseQuoteChar">
    <w:name w:val="Intense Quote Char"/>
    <w:link w:val="IntenseQuote"/>
    <w:uiPriority w:val="30"/>
    <w:rsid w:val="006D5E79"/>
    <w:rPr>
      <w:rFonts w:ascii="Cambria" w:eastAsia="Malgun Gothic" w:hAnsi="Cambria" w:cs="Calibri"/>
      <w:i/>
      <w:iCs/>
      <w:color w:val="FFFFFF"/>
      <w:sz w:val="24"/>
      <w:szCs w:val="24"/>
      <w:shd w:val="clear" w:color="auto" w:fill="4F81BD"/>
    </w:rPr>
  </w:style>
  <w:style w:type="character" w:styleId="IntenseReference">
    <w:name w:val="Intense Reference"/>
    <w:uiPriority w:val="32"/>
    <w:qFormat/>
    <w:rsid w:val="006D5E79"/>
    <w:rPr>
      <w:b/>
      <w:bCs/>
      <w:color w:val="76923C"/>
      <w:u w:val="single" w:color="9BBB59"/>
    </w:rPr>
  </w:style>
  <w:style w:type="paragraph" w:customStyle="1" w:styleId="Legalnotice">
    <w:name w:val="Legalnotice"/>
    <w:basedOn w:val="Copyright"/>
    <w:rsid w:val="006D5E79"/>
    <w:pPr>
      <w:spacing w:after="180"/>
    </w:pPr>
  </w:style>
  <w:style w:type="table" w:styleId="LightList-Accent1">
    <w:name w:val="Light List Accent 1"/>
    <w:basedOn w:val="TableNormal"/>
    <w:uiPriority w:val="61"/>
    <w:rsid w:val="006D5E79"/>
    <w:pPr>
      <w:spacing w:after="0" w:line="240" w:lineRule="auto"/>
    </w:pPr>
    <w:rPr>
      <w:rFonts w:ascii="Arial" w:eastAsia="Times New Roman" w:hAnsi="Arial" w:cs="Calibri"/>
      <w:szCs w:val="24"/>
    </w:rPr>
    <w:tblPr>
      <w:tblStyleRowBandSize w:val="1"/>
      <w:tblStyleColBandSize w:val="1"/>
      <w:tblBorders>
        <w:top w:val="single" w:sz="4" w:space="0" w:color="4F81BD"/>
        <w:left w:val="single" w:sz="4" w:space="0" w:color="4F81BD"/>
        <w:bottom w:val="single" w:sz="8" w:space="0" w:color="4F81BD"/>
        <w:right w:val="single" w:sz="4" w:space="0" w:color="4F81BD"/>
        <w:insideH w:val="single" w:sz="4" w:space="0" w:color="4F81BD"/>
        <w:insideV w:val="single" w:sz="4"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uiPriority w:val="61"/>
    <w:rsid w:val="006D5E79"/>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
    <w:name w:val="List"/>
    <w:basedOn w:val="Normal"/>
    <w:semiHidden/>
    <w:rsid w:val="006D5E79"/>
    <w:pPr>
      <w:ind w:left="360" w:hanging="360"/>
    </w:pPr>
    <w:rPr>
      <w:sz w:val="20"/>
      <w:szCs w:val="20"/>
      <w:lang w:eastAsia="zh-CN"/>
    </w:rPr>
  </w:style>
  <w:style w:type="paragraph" w:styleId="List2">
    <w:name w:val="List 2"/>
    <w:basedOn w:val="Normal"/>
    <w:semiHidden/>
    <w:rsid w:val="006D5E79"/>
    <w:pPr>
      <w:ind w:left="720" w:hanging="360"/>
    </w:pPr>
    <w:rPr>
      <w:sz w:val="20"/>
      <w:szCs w:val="20"/>
      <w:lang w:eastAsia="zh-CN"/>
    </w:rPr>
  </w:style>
  <w:style w:type="paragraph" w:styleId="List3">
    <w:name w:val="List 3"/>
    <w:basedOn w:val="Normal"/>
    <w:semiHidden/>
    <w:rsid w:val="006D5E79"/>
    <w:pPr>
      <w:ind w:left="1080" w:hanging="360"/>
    </w:pPr>
    <w:rPr>
      <w:sz w:val="20"/>
      <w:szCs w:val="20"/>
      <w:lang w:eastAsia="zh-CN"/>
    </w:rPr>
  </w:style>
  <w:style w:type="paragraph" w:styleId="List4">
    <w:name w:val="List 4"/>
    <w:basedOn w:val="Normal"/>
    <w:rsid w:val="006D5E79"/>
    <w:pPr>
      <w:ind w:left="1440" w:hanging="360"/>
    </w:pPr>
    <w:rPr>
      <w:sz w:val="20"/>
      <w:szCs w:val="20"/>
      <w:lang w:eastAsia="zh-CN"/>
    </w:rPr>
  </w:style>
  <w:style w:type="paragraph" w:styleId="List5">
    <w:name w:val="List 5"/>
    <w:basedOn w:val="Normal"/>
    <w:rsid w:val="006D5E79"/>
    <w:pPr>
      <w:ind w:left="1800" w:hanging="360"/>
    </w:pPr>
    <w:rPr>
      <w:sz w:val="20"/>
      <w:szCs w:val="20"/>
      <w:lang w:eastAsia="zh-CN"/>
    </w:rPr>
  </w:style>
  <w:style w:type="paragraph" w:styleId="ListBullet">
    <w:name w:val="List Bullet"/>
    <w:basedOn w:val="Normal"/>
    <w:autoRedefine/>
    <w:rsid w:val="006D5E79"/>
    <w:rPr>
      <w:rFonts w:ascii="Bookman Old Style" w:hAnsi="Bookman Old Style"/>
      <w:sz w:val="22"/>
      <w:szCs w:val="22"/>
      <w:lang w:eastAsia="zh-CN"/>
    </w:rPr>
  </w:style>
  <w:style w:type="paragraph" w:styleId="ListBullet2">
    <w:name w:val="List Bullet 2"/>
    <w:basedOn w:val="Normal"/>
    <w:autoRedefine/>
    <w:rsid w:val="006D5E79"/>
    <w:rPr>
      <w:rFonts w:ascii="Bookman Old Style" w:hAnsi="Bookman Old Style"/>
      <w:sz w:val="22"/>
      <w:szCs w:val="22"/>
      <w:lang w:eastAsia="zh-CN"/>
    </w:rPr>
  </w:style>
  <w:style w:type="paragraph" w:customStyle="1" w:styleId="ListBullet21">
    <w:name w:val="List Bullet 21"/>
    <w:basedOn w:val="Normal"/>
    <w:rsid w:val="006D5E79"/>
    <w:pPr>
      <w:numPr>
        <w:numId w:val="17"/>
      </w:numPr>
    </w:pPr>
    <w:rPr>
      <w:rFonts w:ascii="Tahoma" w:eastAsia="Times New Roman" w:hAnsi="Tahoma"/>
      <w:sz w:val="22"/>
      <w:szCs w:val="20"/>
    </w:rPr>
  </w:style>
  <w:style w:type="paragraph" w:styleId="ListBullet3">
    <w:name w:val="List Bullet 3"/>
    <w:basedOn w:val="Normal"/>
    <w:rsid w:val="006D5E79"/>
    <w:pPr>
      <w:tabs>
        <w:tab w:val="num" w:pos="1080"/>
      </w:tabs>
      <w:ind w:left="1080" w:hanging="360"/>
    </w:pPr>
    <w:rPr>
      <w:sz w:val="20"/>
      <w:szCs w:val="22"/>
      <w:lang w:eastAsia="zh-CN"/>
    </w:rPr>
  </w:style>
  <w:style w:type="paragraph" w:styleId="ListBullet4">
    <w:name w:val="List Bullet 4"/>
    <w:basedOn w:val="Normal"/>
    <w:autoRedefine/>
    <w:rsid w:val="006D5E79"/>
    <w:pPr>
      <w:tabs>
        <w:tab w:val="num" w:pos="1440"/>
      </w:tabs>
      <w:ind w:left="1440" w:hanging="360"/>
    </w:pPr>
    <w:rPr>
      <w:rFonts w:ascii="Bookman Old Style" w:hAnsi="Bookman Old Style"/>
      <w:sz w:val="22"/>
      <w:szCs w:val="22"/>
      <w:lang w:eastAsia="zh-CN"/>
    </w:rPr>
  </w:style>
  <w:style w:type="paragraph" w:styleId="ListBullet5">
    <w:name w:val="List Bullet 5"/>
    <w:basedOn w:val="Normal"/>
    <w:autoRedefine/>
    <w:rsid w:val="006D5E79"/>
    <w:rPr>
      <w:rFonts w:ascii="Bookman Old Style" w:hAnsi="Bookman Old Style"/>
      <w:sz w:val="22"/>
      <w:szCs w:val="22"/>
      <w:lang w:eastAsia="zh-CN"/>
    </w:rPr>
  </w:style>
  <w:style w:type="paragraph" w:customStyle="1" w:styleId="ListBullet1">
    <w:name w:val="List Bullet1"/>
    <w:basedOn w:val="Normal"/>
    <w:rsid w:val="006D5E79"/>
    <w:pPr>
      <w:tabs>
        <w:tab w:val="num" w:pos="1080"/>
      </w:tabs>
      <w:spacing w:after="60"/>
      <w:ind w:left="1080" w:hanging="360"/>
    </w:pPr>
    <w:rPr>
      <w:rFonts w:cs="Arial"/>
    </w:rPr>
  </w:style>
  <w:style w:type="numbering" w:customStyle="1" w:styleId="ListBullets">
    <w:name w:val="List Bullets"/>
    <w:uiPriority w:val="99"/>
    <w:rsid w:val="006D5E79"/>
    <w:pPr>
      <w:numPr>
        <w:numId w:val="18"/>
      </w:numPr>
    </w:pPr>
  </w:style>
  <w:style w:type="paragraph" w:styleId="ListContinue">
    <w:name w:val="List Continue"/>
    <w:basedOn w:val="Normal"/>
    <w:rsid w:val="006D5E79"/>
    <w:pPr>
      <w:ind w:left="360"/>
    </w:pPr>
    <w:rPr>
      <w:sz w:val="20"/>
      <w:szCs w:val="20"/>
      <w:lang w:eastAsia="zh-CN"/>
    </w:rPr>
  </w:style>
  <w:style w:type="paragraph" w:styleId="ListContinue2">
    <w:name w:val="List Continue 2"/>
    <w:basedOn w:val="Normal"/>
    <w:rsid w:val="006D5E79"/>
    <w:pPr>
      <w:ind w:left="720"/>
    </w:pPr>
    <w:rPr>
      <w:sz w:val="20"/>
      <w:szCs w:val="20"/>
      <w:lang w:eastAsia="zh-CN"/>
    </w:rPr>
  </w:style>
  <w:style w:type="paragraph" w:styleId="ListContinue3">
    <w:name w:val="List Continue 3"/>
    <w:basedOn w:val="Normal"/>
    <w:semiHidden/>
    <w:rsid w:val="006D5E79"/>
    <w:pPr>
      <w:ind w:left="1080"/>
    </w:pPr>
    <w:rPr>
      <w:sz w:val="20"/>
      <w:szCs w:val="20"/>
      <w:lang w:eastAsia="zh-CN"/>
    </w:rPr>
  </w:style>
  <w:style w:type="paragraph" w:styleId="ListContinue4">
    <w:name w:val="List Continue 4"/>
    <w:basedOn w:val="Normal"/>
    <w:semiHidden/>
    <w:rsid w:val="006D5E79"/>
    <w:pPr>
      <w:ind w:left="1440"/>
    </w:pPr>
    <w:rPr>
      <w:sz w:val="20"/>
      <w:szCs w:val="20"/>
      <w:lang w:eastAsia="zh-CN"/>
    </w:rPr>
  </w:style>
  <w:style w:type="paragraph" w:styleId="ListContinue5">
    <w:name w:val="List Continue 5"/>
    <w:basedOn w:val="Normal"/>
    <w:semiHidden/>
    <w:rsid w:val="006D5E79"/>
    <w:pPr>
      <w:ind w:left="1800"/>
    </w:pPr>
    <w:rPr>
      <w:sz w:val="20"/>
      <w:szCs w:val="20"/>
      <w:lang w:eastAsia="zh-CN"/>
    </w:rPr>
  </w:style>
  <w:style w:type="paragraph" w:customStyle="1" w:styleId="ListIntroduction">
    <w:name w:val="List Introduction"/>
    <w:basedOn w:val="Normal"/>
    <w:next w:val="ListBullet"/>
    <w:qFormat/>
    <w:rsid w:val="006D5E79"/>
    <w:pPr>
      <w:keepNext/>
    </w:pPr>
    <w:rPr>
      <w:rFonts w:cs="Arial"/>
    </w:rPr>
  </w:style>
  <w:style w:type="paragraph" w:styleId="ListNumber">
    <w:name w:val="List Number"/>
    <w:basedOn w:val="Normal"/>
    <w:rsid w:val="006D5E79"/>
    <w:rPr>
      <w:rFonts w:ascii="Bookman Old Style" w:hAnsi="Bookman Old Style"/>
      <w:sz w:val="22"/>
      <w:szCs w:val="22"/>
      <w:lang w:eastAsia="zh-CN"/>
    </w:rPr>
  </w:style>
  <w:style w:type="paragraph" w:styleId="ListNumber2">
    <w:name w:val="List Number 2"/>
    <w:basedOn w:val="Normal"/>
    <w:rsid w:val="006D5E79"/>
    <w:rPr>
      <w:rFonts w:ascii="Bookman Old Style" w:hAnsi="Bookman Old Style"/>
      <w:sz w:val="22"/>
      <w:szCs w:val="22"/>
      <w:lang w:eastAsia="zh-CN"/>
    </w:rPr>
  </w:style>
  <w:style w:type="paragraph" w:styleId="ListNumber3">
    <w:name w:val="List Number 3"/>
    <w:basedOn w:val="Normal"/>
    <w:rsid w:val="006D5E79"/>
    <w:rPr>
      <w:rFonts w:ascii="Bookman Old Style" w:hAnsi="Bookman Old Style"/>
      <w:sz w:val="22"/>
      <w:szCs w:val="22"/>
      <w:lang w:eastAsia="zh-CN"/>
    </w:rPr>
  </w:style>
  <w:style w:type="paragraph" w:styleId="ListNumber4">
    <w:name w:val="List Number 4"/>
    <w:basedOn w:val="Normal"/>
    <w:rsid w:val="006D5E79"/>
    <w:rPr>
      <w:rFonts w:ascii="Bookman Old Style" w:hAnsi="Bookman Old Style"/>
      <w:sz w:val="22"/>
      <w:szCs w:val="22"/>
      <w:lang w:eastAsia="zh-CN"/>
    </w:rPr>
  </w:style>
  <w:style w:type="paragraph" w:styleId="ListNumber5">
    <w:name w:val="List Number 5"/>
    <w:basedOn w:val="Normal"/>
    <w:rsid w:val="006D5E79"/>
    <w:rPr>
      <w:rFonts w:ascii="Bookman Old Style" w:hAnsi="Bookman Old Style"/>
      <w:sz w:val="22"/>
      <w:szCs w:val="22"/>
      <w:lang w:eastAsia="zh-CN"/>
    </w:rPr>
  </w:style>
  <w:style w:type="numbering" w:customStyle="1" w:styleId="ListNumbers">
    <w:name w:val="List Numbers"/>
    <w:uiPriority w:val="99"/>
    <w:rsid w:val="006D5E79"/>
    <w:pPr>
      <w:numPr>
        <w:numId w:val="19"/>
      </w:numPr>
    </w:pPr>
  </w:style>
  <w:style w:type="table" w:customStyle="1" w:styleId="ListTable4-Accent31">
    <w:name w:val="List Table 4 - Accent 31"/>
    <w:basedOn w:val="TableNormal"/>
    <w:uiPriority w:val="49"/>
    <w:rsid w:val="006D5E79"/>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6D5E79"/>
    <w:pPr>
      <w:spacing w:after="0" w:line="240" w:lineRule="auto"/>
    </w:pPr>
    <w:rPr>
      <w:rFonts w:ascii="Cambria" w:eastAsia="Calibri" w:hAnsi="Cambria"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OT">
    <w:name w:val="LOT"/>
    <w:basedOn w:val="Normal"/>
    <w:rsid w:val="006D5E79"/>
    <w:pPr>
      <w:keepNext/>
      <w:spacing w:before="240"/>
    </w:pPr>
    <w:rPr>
      <w:b/>
      <w:noProof/>
      <w:kern w:val="28"/>
      <w:sz w:val="28"/>
      <w:szCs w:val="20"/>
      <w:lang w:eastAsia="zh-CN"/>
    </w:rPr>
  </w:style>
  <w:style w:type="paragraph" w:styleId="MacroText">
    <w:name w:val="macro"/>
    <w:link w:val="MacroTextChar"/>
    <w:semiHidden/>
    <w:rsid w:val="006D5E79"/>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link w:val="MacroText"/>
    <w:semiHidden/>
    <w:rsid w:val="006D5E79"/>
    <w:rPr>
      <w:rFonts w:ascii="Courier New" w:eastAsia="SimSun" w:hAnsi="Courier New" w:cs="Courier New"/>
      <w:sz w:val="20"/>
      <w:szCs w:val="20"/>
    </w:rPr>
  </w:style>
  <w:style w:type="table" w:styleId="MediumShading1-Accent3">
    <w:name w:val="Medium Shading 1 Accent 3"/>
    <w:basedOn w:val="TableNormal"/>
    <w:uiPriority w:val="63"/>
    <w:rsid w:val="006D5E79"/>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MessageHeader">
    <w:name w:val="Message Header"/>
    <w:basedOn w:val="Normal"/>
    <w:link w:val="MessageHeaderChar"/>
    <w:rsid w:val="006D5E79"/>
    <w:pPr>
      <w:pBdr>
        <w:top w:val="single" w:sz="6" w:space="1" w:color="auto"/>
        <w:left w:val="single" w:sz="6" w:space="1" w:color="auto"/>
        <w:bottom w:val="single" w:sz="6" w:space="1" w:color="auto"/>
        <w:right w:val="single" w:sz="6" w:space="1" w:color="auto"/>
      </w:pBdr>
      <w:shd w:val="pct20" w:color="auto" w:fill="auto"/>
      <w:ind w:left="1080" w:hanging="1080"/>
    </w:pPr>
    <w:rPr>
      <w:szCs w:val="22"/>
      <w:lang w:eastAsia="zh-CN"/>
    </w:rPr>
  </w:style>
  <w:style w:type="character" w:customStyle="1" w:styleId="MessageHeaderChar">
    <w:name w:val="Message Header Char"/>
    <w:link w:val="MessageHeader"/>
    <w:rsid w:val="006D5E79"/>
    <w:rPr>
      <w:rFonts w:ascii="Arial" w:eastAsia="SimSun" w:hAnsi="Arial" w:cs="Calibri"/>
      <w:sz w:val="24"/>
      <w:shd w:val="pct20" w:color="auto" w:fill="auto"/>
      <w:lang w:eastAsia="zh-CN"/>
    </w:rPr>
  </w:style>
  <w:style w:type="table" w:customStyle="1" w:styleId="NGSSPlan">
    <w:name w:val="NGSS Plan"/>
    <w:basedOn w:val="TableNormal"/>
    <w:uiPriority w:val="99"/>
    <w:rsid w:val="006D5E79"/>
    <w:pPr>
      <w:spacing w:after="0" w:line="240" w:lineRule="auto"/>
    </w:pPr>
    <w:rPr>
      <w:rFonts w:ascii="Arial" w:eastAsia="Calibri" w:hAnsi="Arial" w:cs="Times New Roman"/>
      <w:sz w:val="20"/>
      <w:szCs w:val="20"/>
    </w:rPr>
    <w:tblPr>
      <w:jc w:val="center"/>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Pr>
    <w:trPr>
      <w:jc w:val="center"/>
    </w:trPr>
    <w:tblStylePr w:type="firstRow">
      <w:pPr>
        <w:wordWrap/>
        <w:spacing w:beforeLines="0" w:before="20" w:beforeAutospacing="0" w:afterLines="0" w:after="20" w:afterAutospacing="0"/>
      </w:pPr>
      <w:rPr>
        <w:rFonts w:ascii="Arial" w:hAnsi="Arial"/>
        <w:b/>
        <w:sz w:val="20"/>
      </w:rPr>
      <w:tblPr/>
      <w:trPr>
        <w:tblHeader/>
      </w:trPr>
      <w:tcPr>
        <w:tcBorders>
          <w:top w:val="single" w:sz="4" w:space="0" w:color="1F4E79"/>
          <w:left w:val="single" w:sz="4" w:space="0" w:color="1F4E79"/>
          <w:bottom w:val="single" w:sz="4" w:space="0" w:color="1F4E79"/>
          <w:right w:val="single" w:sz="4" w:space="0" w:color="1F4E79"/>
          <w:insideH w:val="nil"/>
          <w:insideV w:val="single" w:sz="4" w:space="0" w:color="1F4E79"/>
          <w:tl2br w:val="nil"/>
          <w:tr2bl w:val="nil"/>
        </w:tcBorders>
        <w:shd w:val="clear" w:color="auto" w:fill="DEEAF6"/>
      </w:tcPr>
    </w:tblStylePr>
  </w:style>
  <w:style w:type="paragraph" w:styleId="NoSpacing">
    <w:name w:val="No Spacing"/>
    <w:link w:val="NoSpacingChar"/>
    <w:uiPriority w:val="1"/>
    <w:qFormat/>
    <w:rsid w:val="006D5E79"/>
    <w:pPr>
      <w:spacing w:after="0" w:line="240" w:lineRule="auto"/>
    </w:pPr>
    <w:rPr>
      <w:rFonts w:ascii="Calibri" w:eastAsia="SimSun" w:hAnsi="Calibri" w:cs="Times New Roman"/>
    </w:rPr>
  </w:style>
  <w:style w:type="character" w:customStyle="1" w:styleId="NoSpacingChar">
    <w:name w:val="No Spacing Char"/>
    <w:link w:val="NoSpacing"/>
    <w:uiPriority w:val="1"/>
    <w:rsid w:val="006D5E79"/>
    <w:rPr>
      <w:rFonts w:ascii="Calibri" w:eastAsia="SimSun" w:hAnsi="Calibri" w:cs="Times New Roman"/>
    </w:rPr>
  </w:style>
  <w:style w:type="paragraph" w:styleId="NormalWeb">
    <w:name w:val="Normal (Web)"/>
    <w:basedOn w:val="Normal"/>
    <w:link w:val="NormalWebChar"/>
    <w:uiPriority w:val="99"/>
    <w:rsid w:val="006D5E79"/>
    <w:rPr>
      <w:sz w:val="22"/>
      <w:lang w:eastAsia="zh-CN"/>
    </w:rPr>
  </w:style>
  <w:style w:type="character" w:customStyle="1" w:styleId="NormalWebChar">
    <w:name w:val="Normal (Web) Char"/>
    <w:link w:val="NormalWeb"/>
    <w:uiPriority w:val="99"/>
    <w:locked/>
    <w:rsid w:val="006D5E79"/>
    <w:rPr>
      <w:rFonts w:ascii="Arial" w:eastAsia="SimSun" w:hAnsi="Arial" w:cs="Calibri"/>
      <w:szCs w:val="24"/>
      <w:lang w:eastAsia="zh-CN"/>
    </w:rPr>
  </w:style>
  <w:style w:type="paragraph" w:customStyle="1" w:styleId="NormalAfter3pt">
    <w:name w:val="Normal + After:  3 pt"/>
    <w:basedOn w:val="Normal"/>
    <w:rsid w:val="006D5E79"/>
    <w:pPr>
      <w:numPr>
        <w:numId w:val="20"/>
      </w:numPr>
      <w:spacing w:after="60"/>
    </w:pPr>
    <w:rPr>
      <w:rFonts w:cs="Arial"/>
    </w:rPr>
  </w:style>
  <w:style w:type="paragraph" w:customStyle="1" w:styleId="NormalAfterTable">
    <w:name w:val="Normal After Table"/>
    <w:basedOn w:val="Normal"/>
    <w:qFormat/>
    <w:rsid w:val="006D5E79"/>
    <w:pPr>
      <w:spacing w:after="0"/>
    </w:pPr>
    <w:rPr>
      <w:rFonts w:cs="Arial"/>
    </w:rPr>
  </w:style>
  <w:style w:type="paragraph" w:styleId="NormalIndent">
    <w:name w:val="Normal Indent"/>
    <w:basedOn w:val="Normal"/>
    <w:link w:val="NormalIndentChar"/>
    <w:rsid w:val="006D5E79"/>
    <w:pPr>
      <w:ind w:left="720"/>
    </w:pPr>
    <w:rPr>
      <w:lang w:eastAsia="zh-CN"/>
    </w:rPr>
  </w:style>
  <w:style w:type="character" w:customStyle="1" w:styleId="NormalIndentChar">
    <w:name w:val="Normal Indent Char"/>
    <w:link w:val="NormalIndent"/>
    <w:rsid w:val="006D5E79"/>
    <w:rPr>
      <w:rFonts w:ascii="Arial" w:eastAsia="SimSun" w:hAnsi="Arial" w:cs="Calibri"/>
      <w:sz w:val="24"/>
      <w:szCs w:val="24"/>
      <w:lang w:eastAsia="zh-CN"/>
    </w:rPr>
  </w:style>
  <w:style w:type="paragraph" w:customStyle="1" w:styleId="NormalIndent2">
    <w:name w:val="Normal Indent 2"/>
    <w:basedOn w:val="Normal"/>
    <w:qFormat/>
    <w:rsid w:val="006D5E79"/>
    <w:pPr>
      <w:ind w:left="720"/>
    </w:pPr>
    <w:rPr>
      <w:rFonts w:cs="Arial"/>
    </w:rPr>
  </w:style>
  <w:style w:type="paragraph" w:customStyle="1" w:styleId="NormalAlert">
    <w:name w:val="NormalAlert"/>
    <w:basedOn w:val="Normal"/>
    <w:link w:val="NormalAlertChar"/>
    <w:rsid w:val="006D5E79"/>
    <w:pPr>
      <w:spacing w:before="60" w:after="60"/>
    </w:pPr>
    <w:rPr>
      <w:rFonts w:cs="Arial"/>
    </w:rPr>
  </w:style>
  <w:style w:type="character" w:customStyle="1" w:styleId="NormalAlertChar">
    <w:name w:val="NormalAlert Char"/>
    <w:link w:val="NormalAlert"/>
    <w:rsid w:val="006D5E79"/>
    <w:rPr>
      <w:rFonts w:ascii="Arial" w:eastAsia="SimSun" w:hAnsi="Arial" w:cs="Arial"/>
      <w:sz w:val="24"/>
      <w:szCs w:val="24"/>
    </w:rPr>
  </w:style>
  <w:style w:type="paragraph" w:customStyle="1" w:styleId="NormalNoIndent">
    <w:name w:val="NormalNoIndent"/>
    <w:basedOn w:val="Normal"/>
    <w:autoRedefine/>
    <w:rsid w:val="006D5E79"/>
    <w:pPr>
      <w:spacing w:after="0"/>
    </w:pPr>
    <w:rPr>
      <w:sz w:val="18"/>
      <w:szCs w:val="22"/>
      <w:lang w:eastAsia="zh-CN"/>
    </w:rPr>
  </w:style>
  <w:style w:type="paragraph" w:customStyle="1" w:styleId="NormalTableText">
    <w:name w:val="NormalTableText"/>
    <w:basedOn w:val="Normal"/>
    <w:rsid w:val="006D5E79"/>
    <w:rPr>
      <w:rFonts w:cs="Arial"/>
      <w:sz w:val="18"/>
      <w:szCs w:val="22"/>
      <w:lang w:eastAsia="zh-CN"/>
    </w:rPr>
  </w:style>
  <w:style w:type="paragraph" w:styleId="TOC1">
    <w:name w:val="toc 1"/>
    <w:basedOn w:val="TOC2"/>
    <w:next w:val="Normal"/>
    <w:link w:val="TOC1Char"/>
    <w:uiPriority w:val="39"/>
    <w:qFormat/>
    <w:rsid w:val="00F42C8C"/>
    <w:pPr>
      <w:tabs>
        <w:tab w:val="clear" w:pos="9907"/>
        <w:tab w:val="right" w:leader="dot" w:pos="9900"/>
      </w:tabs>
      <w:ind w:left="144"/>
    </w:pPr>
    <w:rPr>
      <w:b/>
    </w:rPr>
  </w:style>
  <w:style w:type="character" w:customStyle="1" w:styleId="TOC1Char">
    <w:name w:val="TOC 1 Char"/>
    <w:link w:val="TOC1"/>
    <w:uiPriority w:val="39"/>
    <w:rsid w:val="00F42C8C"/>
    <w:rPr>
      <w:rFonts w:ascii="Arial" w:eastAsia="SimSun" w:hAnsi="Arial" w:cs="Calibri"/>
      <w:b/>
      <w:noProof/>
      <w:color w:val="0000FF"/>
      <w:sz w:val="24"/>
      <w:szCs w:val="18"/>
      <w:lang w:bidi="en-US"/>
    </w:rPr>
  </w:style>
  <w:style w:type="paragraph" w:customStyle="1" w:styleId="NotTOC1">
    <w:name w:val="Not TOC 1"/>
    <w:basedOn w:val="TOC1"/>
    <w:rsid w:val="006D5E79"/>
    <w:pPr>
      <w:shd w:val="clear" w:color="auto" w:fill="E6E6E6"/>
      <w:spacing w:before="60"/>
    </w:pPr>
    <w:rPr>
      <w:rFonts w:eastAsia="Times New Roman"/>
    </w:rPr>
  </w:style>
  <w:style w:type="paragraph" w:styleId="TOC2">
    <w:name w:val="toc 2"/>
    <w:basedOn w:val="Normal"/>
    <w:next w:val="Normal"/>
    <w:link w:val="TOC2Char"/>
    <w:uiPriority w:val="39"/>
    <w:qFormat/>
    <w:rsid w:val="00F42C8C"/>
    <w:pPr>
      <w:tabs>
        <w:tab w:val="right" w:leader="dot" w:pos="9907"/>
      </w:tabs>
      <w:spacing w:before="20" w:after="0"/>
      <w:ind w:left="360" w:hanging="144"/>
    </w:pPr>
    <w:rPr>
      <w:noProof/>
      <w:color w:val="0000FF"/>
      <w:szCs w:val="18"/>
      <w:lang w:bidi="en-US"/>
    </w:rPr>
  </w:style>
  <w:style w:type="character" w:customStyle="1" w:styleId="TOC2Char">
    <w:name w:val="TOC 2 Char"/>
    <w:link w:val="TOC2"/>
    <w:uiPriority w:val="39"/>
    <w:rsid w:val="00F42C8C"/>
    <w:rPr>
      <w:rFonts w:ascii="Arial" w:eastAsia="SimSun" w:hAnsi="Arial" w:cs="Calibri"/>
      <w:noProof/>
      <w:color w:val="0000FF"/>
      <w:sz w:val="24"/>
      <w:szCs w:val="18"/>
      <w:lang w:bidi="en-US"/>
    </w:rPr>
  </w:style>
  <w:style w:type="paragraph" w:customStyle="1" w:styleId="NotTOC2">
    <w:name w:val="Not TOC 2"/>
    <w:basedOn w:val="TOC2"/>
    <w:rsid w:val="006D5E79"/>
    <w:pPr>
      <w:shd w:val="clear" w:color="auto" w:fill="E6E6E6"/>
    </w:pPr>
    <w:rPr>
      <w:rFonts w:eastAsia="Times New Roman"/>
    </w:rPr>
  </w:style>
  <w:style w:type="paragraph" w:styleId="TOC3">
    <w:name w:val="toc 3"/>
    <w:basedOn w:val="Normal"/>
    <w:next w:val="Normal"/>
    <w:link w:val="TOC3Char"/>
    <w:uiPriority w:val="39"/>
    <w:qFormat/>
    <w:rsid w:val="00AC6FA1"/>
    <w:pPr>
      <w:tabs>
        <w:tab w:val="right" w:leader="dot" w:pos="9907"/>
      </w:tabs>
      <w:spacing w:before="20" w:after="0"/>
      <w:ind w:left="576" w:hanging="144"/>
    </w:pPr>
    <w:rPr>
      <w:noProof/>
      <w:color w:val="0000FF"/>
      <w:szCs w:val="18"/>
    </w:rPr>
  </w:style>
  <w:style w:type="character" w:customStyle="1" w:styleId="TOC3Char">
    <w:name w:val="TOC 3 Char"/>
    <w:link w:val="TOC3"/>
    <w:uiPriority w:val="39"/>
    <w:rsid w:val="00AC6FA1"/>
    <w:rPr>
      <w:rFonts w:ascii="Arial" w:eastAsia="SimSun" w:hAnsi="Arial" w:cs="Calibri"/>
      <w:noProof/>
      <w:color w:val="0000FF"/>
      <w:sz w:val="24"/>
      <w:szCs w:val="18"/>
    </w:rPr>
  </w:style>
  <w:style w:type="paragraph" w:customStyle="1" w:styleId="NotTOC3">
    <w:name w:val="Not TOC 3"/>
    <w:basedOn w:val="TOC3"/>
    <w:rsid w:val="006D5E79"/>
    <w:pPr>
      <w:shd w:val="clear" w:color="auto" w:fill="E6E6E6"/>
    </w:pPr>
  </w:style>
  <w:style w:type="paragraph" w:customStyle="1" w:styleId="NotTOC4">
    <w:name w:val="Not TOC 4"/>
    <w:basedOn w:val="TOC4"/>
    <w:rsid w:val="006D5E79"/>
    <w:pPr>
      <w:shd w:val="clear" w:color="auto" w:fill="E6E6E6"/>
    </w:pPr>
    <w:rPr>
      <w:rFonts w:eastAsia="Times New Roman"/>
    </w:rPr>
  </w:style>
  <w:style w:type="paragraph" w:customStyle="1" w:styleId="Note">
    <w:name w:val="Note"/>
    <w:basedOn w:val="Normal"/>
    <w:link w:val="NoteChar"/>
    <w:rsid w:val="006D5E79"/>
    <w:pPr>
      <w:ind w:left="2070" w:hanging="630"/>
    </w:pPr>
    <w:rPr>
      <w:rFonts w:cs="Arial"/>
      <w:b/>
      <w:sz w:val="22"/>
      <w:szCs w:val="22"/>
      <w:lang w:eastAsia="zh-CN"/>
    </w:rPr>
  </w:style>
  <w:style w:type="character" w:customStyle="1" w:styleId="NoteChar">
    <w:name w:val="Note Char"/>
    <w:link w:val="Note"/>
    <w:rsid w:val="006D5E79"/>
    <w:rPr>
      <w:rFonts w:ascii="Arial" w:eastAsia="SimSun" w:hAnsi="Arial" w:cs="Arial"/>
      <w:b/>
      <w:lang w:eastAsia="zh-CN"/>
    </w:rPr>
  </w:style>
  <w:style w:type="paragraph" w:styleId="NoteHeading">
    <w:name w:val="Note Heading"/>
    <w:basedOn w:val="Normal"/>
    <w:next w:val="Normal"/>
    <w:link w:val="NoteHeadingChar"/>
    <w:rsid w:val="006D5E79"/>
    <w:rPr>
      <w:sz w:val="22"/>
      <w:szCs w:val="22"/>
      <w:lang w:eastAsia="zh-CN"/>
    </w:rPr>
  </w:style>
  <w:style w:type="character" w:customStyle="1" w:styleId="NoteHeadingChar">
    <w:name w:val="Note Heading Char"/>
    <w:link w:val="NoteHeading"/>
    <w:rsid w:val="006D5E79"/>
    <w:rPr>
      <w:rFonts w:ascii="Arial" w:eastAsia="SimSun" w:hAnsi="Arial" w:cs="Calibri"/>
      <w:lang w:eastAsia="zh-CN"/>
    </w:rPr>
  </w:style>
  <w:style w:type="paragraph" w:customStyle="1" w:styleId="NoteText">
    <w:name w:val="Note Text"/>
    <w:basedOn w:val="Normal"/>
    <w:qFormat/>
    <w:rsid w:val="006D5E79"/>
    <w:pPr>
      <w:spacing w:after="80"/>
    </w:pPr>
    <w:rPr>
      <w:sz w:val="20"/>
    </w:rPr>
  </w:style>
  <w:style w:type="paragraph" w:customStyle="1" w:styleId="NoteIcon">
    <w:name w:val="Note Icon"/>
    <w:basedOn w:val="NoteText"/>
    <w:qFormat/>
    <w:rsid w:val="006D5E79"/>
    <w:pPr>
      <w:jc w:val="center"/>
    </w:pPr>
    <w:rPr>
      <w:rFonts w:cs="Arial"/>
      <w:noProof/>
    </w:rPr>
  </w:style>
  <w:style w:type="paragraph" w:customStyle="1" w:styleId="Note1">
    <w:name w:val="Note1"/>
    <w:basedOn w:val="NormalIndent"/>
    <w:autoRedefine/>
    <w:rsid w:val="006D5E79"/>
    <w:pPr>
      <w:spacing w:before="120"/>
      <w:ind w:left="900" w:right="36" w:hanging="180"/>
    </w:pPr>
    <w:rPr>
      <w:sz w:val="20"/>
    </w:rPr>
  </w:style>
  <w:style w:type="paragraph" w:customStyle="1" w:styleId="NoteIndented">
    <w:name w:val="NoteIndented"/>
    <w:basedOn w:val="Note"/>
    <w:rsid w:val="006D5E79"/>
    <w:pPr>
      <w:ind w:left="792" w:firstLine="0"/>
    </w:pPr>
  </w:style>
  <w:style w:type="paragraph" w:customStyle="1" w:styleId="NumberedList">
    <w:name w:val="Numbered List"/>
    <w:basedOn w:val="Normal"/>
    <w:rsid w:val="006D5E79"/>
    <w:pPr>
      <w:numPr>
        <w:numId w:val="21"/>
      </w:numPr>
    </w:pPr>
  </w:style>
  <w:style w:type="paragraph" w:customStyle="1" w:styleId="NumberedList-One">
    <w:name w:val="Numbered List-One"/>
    <w:basedOn w:val="NumberedList"/>
    <w:rsid w:val="006D5E79"/>
    <w:pPr>
      <w:spacing w:after="0"/>
    </w:pPr>
  </w:style>
  <w:style w:type="paragraph" w:customStyle="1" w:styleId="NumberedSteps">
    <w:name w:val="Numbered Steps"/>
    <w:basedOn w:val="ListParagraph"/>
    <w:rsid w:val="006D5E79"/>
    <w:pPr>
      <w:numPr>
        <w:numId w:val="22"/>
      </w:numPr>
      <w:spacing w:after="120"/>
    </w:pPr>
    <w:rPr>
      <w:rFonts w:cs="Arial"/>
      <w:b/>
      <w:color w:val="1F497D"/>
    </w:rPr>
  </w:style>
  <w:style w:type="paragraph" w:customStyle="1" w:styleId="NumberedSub">
    <w:name w:val="Numbered Sub"/>
    <w:basedOn w:val="NumberedList"/>
    <w:rsid w:val="006D5E79"/>
    <w:pPr>
      <w:numPr>
        <w:ilvl w:val="1"/>
        <w:numId w:val="23"/>
      </w:numPr>
    </w:pPr>
  </w:style>
  <w:style w:type="paragraph" w:customStyle="1" w:styleId="Numbered1">
    <w:name w:val="Numbered1"/>
    <w:rsid w:val="006D5E79"/>
    <w:pPr>
      <w:numPr>
        <w:numId w:val="24"/>
      </w:numPr>
      <w:spacing w:after="0" w:line="240" w:lineRule="auto"/>
    </w:pPr>
    <w:rPr>
      <w:rFonts w:ascii="Arial" w:eastAsia="Times New Roman" w:hAnsi="Arial" w:cs="Calibri"/>
      <w:sz w:val="24"/>
      <w:szCs w:val="24"/>
    </w:rPr>
  </w:style>
  <w:style w:type="paragraph" w:customStyle="1" w:styleId="NumberedA">
    <w:name w:val="NumberedA"/>
    <w:basedOn w:val="Normal"/>
    <w:rsid w:val="006D5E79"/>
    <w:pPr>
      <w:numPr>
        <w:numId w:val="25"/>
      </w:numPr>
      <w:spacing w:before="120" w:after="60"/>
    </w:pPr>
    <w:rPr>
      <w:szCs w:val="22"/>
      <w:lang w:eastAsia="zh-CN"/>
    </w:rPr>
  </w:style>
  <w:style w:type="paragraph" w:customStyle="1" w:styleId="Numbered-a">
    <w:name w:val="Numbered-a"/>
    <w:basedOn w:val="Numbered1"/>
    <w:rsid w:val="006D5E79"/>
    <w:pPr>
      <w:numPr>
        <w:numId w:val="26"/>
      </w:numPr>
    </w:pPr>
  </w:style>
  <w:style w:type="paragraph" w:customStyle="1" w:styleId="Numbered-i">
    <w:name w:val="Numbered-i"/>
    <w:basedOn w:val="ListParagraph"/>
    <w:rsid w:val="006D5E79"/>
    <w:pPr>
      <w:numPr>
        <w:ilvl w:val="5"/>
        <w:numId w:val="27"/>
      </w:numPr>
    </w:pPr>
    <w:rPr>
      <w:color w:val="FF0000"/>
    </w:rPr>
  </w:style>
  <w:style w:type="paragraph" w:customStyle="1" w:styleId="NumberedList0">
    <w:name w:val="NumberedList"/>
    <w:basedOn w:val="Normal"/>
    <w:link w:val="NumberedListChar"/>
    <w:qFormat/>
    <w:rsid w:val="006D5E79"/>
    <w:rPr>
      <w:rFonts w:cs="Arial"/>
      <w:color w:val="000000"/>
    </w:rPr>
  </w:style>
  <w:style w:type="character" w:customStyle="1" w:styleId="NumberedListChar">
    <w:name w:val="NumberedList Char"/>
    <w:basedOn w:val="DefaultParagraphFont"/>
    <w:link w:val="NumberedList0"/>
    <w:rsid w:val="006D5E79"/>
    <w:rPr>
      <w:rFonts w:ascii="Arial" w:eastAsia="SimSun" w:hAnsi="Arial" w:cs="Arial"/>
      <w:color w:val="000000"/>
      <w:sz w:val="24"/>
      <w:szCs w:val="24"/>
    </w:rPr>
  </w:style>
  <w:style w:type="paragraph" w:customStyle="1" w:styleId="NumberedNote">
    <w:name w:val="NumberedNote"/>
    <w:basedOn w:val="Numbered"/>
    <w:rsid w:val="006D5E79"/>
    <w:pPr>
      <w:numPr>
        <w:numId w:val="0"/>
      </w:numPr>
      <w:ind w:left="576"/>
    </w:pPr>
  </w:style>
  <w:style w:type="character" w:styleId="PageNumber">
    <w:name w:val="page number"/>
    <w:rsid w:val="006D5E79"/>
    <w:rPr>
      <w:sz w:val="16"/>
    </w:rPr>
  </w:style>
  <w:style w:type="paragraph" w:customStyle="1" w:styleId="Path">
    <w:name w:val="Path"/>
    <w:basedOn w:val="Numbered"/>
    <w:link w:val="PathChar1"/>
    <w:rsid w:val="006D5E79"/>
    <w:pPr>
      <w:numPr>
        <w:numId w:val="0"/>
      </w:numPr>
      <w:spacing w:before="20" w:after="20"/>
    </w:pPr>
    <w:rPr>
      <w:rFonts w:ascii="Courier New" w:hAnsi="Courier New" w:cs="Courier New"/>
      <w:color w:val="004370"/>
    </w:rPr>
  </w:style>
  <w:style w:type="character" w:customStyle="1" w:styleId="PathChar1">
    <w:name w:val="Path Char1"/>
    <w:link w:val="Path"/>
    <w:rsid w:val="006D5E79"/>
    <w:rPr>
      <w:rFonts w:ascii="Courier New" w:eastAsia="SimSun" w:hAnsi="Courier New" w:cs="Courier New"/>
      <w:color w:val="004370"/>
      <w:lang w:eastAsia="zh-CN"/>
    </w:rPr>
  </w:style>
  <w:style w:type="paragraph" w:customStyle="1" w:styleId="Path-text">
    <w:name w:val="Path-text"/>
    <w:link w:val="Path-textChar"/>
    <w:rsid w:val="006D5E79"/>
    <w:pPr>
      <w:spacing w:after="0" w:line="240" w:lineRule="auto"/>
    </w:pPr>
    <w:rPr>
      <w:rFonts w:ascii="Courier New" w:eastAsia="SimSun" w:hAnsi="Courier New" w:cs="Courier New"/>
      <w:color w:val="004370"/>
      <w:szCs w:val="24"/>
    </w:rPr>
  </w:style>
  <w:style w:type="character" w:customStyle="1" w:styleId="Path-textChar">
    <w:name w:val="Path-text Char"/>
    <w:link w:val="Path-text"/>
    <w:rsid w:val="006D5E79"/>
    <w:rPr>
      <w:rFonts w:ascii="Courier New" w:eastAsia="SimSun" w:hAnsi="Courier New" w:cs="Courier New"/>
      <w:color w:val="004370"/>
      <w:szCs w:val="24"/>
    </w:rPr>
  </w:style>
  <w:style w:type="character" w:styleId="PlaceholderText">
    <w:name w:val="Placeholder Text"/>
    <w:basedOn w:val="DefaultParagraphFont"/>
    <w:uiPriority w:val="99"/>
    <w:semiHidden/>
    <w:rsid w:val="006D5E79"/>
    <w:rPr>
      <w:color w:val="808080"/>
    </w:rPr>
  </w:style>
  <w:style w:type="table" w:styleId="PlainTable1">
    <w:name w:val="Plain Table 1"/>
    <w:basedOn w:val="TableNormal"/>
    <w:uiPriority w:val="41"/>
    <w:rsid w:val="006D5E79"/>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uiPriority w:val="41"/>
    <w:rsid w:val="006D5E79"/>
    <w:pPr>
      <w:spacing w:after="0" w:line="240" w:lineRule="auto"/>
    </w:pPr>
    <w:rPr>
      <w:rFonts w:ascii="Cambria" w:eastAsia="Calibri" w:hAnsi="Cambria"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6D5E7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6D5E79"/>
    <w:pPr>
      <w:spacing w:after="0" w:line="240" w:lineRule="auto"/>
    </w:pPr>
    <w:rPr>
      <w:rFonts w:ascii="Cambria" w:eastAsia="Calibri" w:hAnsi="Cambria"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D5E79"/>
    <w:pPr>
      <w:spacing w:after="0" w:line="240" w:lineRule="auto"/>
    </w:pPr>
    <w:rPr>
      <w:rFonts w:ascii="Cambria" w:eastAsia="Calibri" w:hAnsi="Cambria"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D5E79"/>
    <w:pPr>
      <w:spacing w:after="0" w:line="240" w:lineRule="auto"/>
    </w:pPr>
    <w:rPr>
      <w:rFonts w:ascii="Cambria" w:eastAsia="Calibri" w:hAnsi="Cambria"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D5E79"/>
    <w:pPr>
      <w:spacing w:after="0" w:line="240" w:lineRule="auto"/>
    </w:pPr>
    <w:rPr>
      <w:rFonts w:ascii="Cambria" w:eastAsia="Calibri" w:hAnsi="Cambria" w:cs="Times New Roman"/>
    </w:rPr>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6D5E79"/>
    <w:rPr>
      <w:rFonts w:ascii="Courier New" w:hAnsi="Courier New"/>
      <w:sz w:val="22"/>
      <w:szCs w:val="22"/>
      <w:lang w:eastAsia="zh-CN"/>
    </w:rPr>
  </w:style>
  <w:style w:type="character" w:customStyle="1" w:styleId="PlainTextChar">
    <w:name w:val="Plain Text Char"/>
    <w:link w:val="PlainText"/>
    <w:rsid w:val="006D5E79"/>
    <w:rPr>
      <w:rFonts w:ascii="Courier New" w:eastAsia="SimSun" w:hAnsi="Courier New" w:cs="Calibri"/>
      <w:lang w:eastAsia="zh-CN"/>
    </w:rPr>
  </w:style>
  <w:style w:type="paragraph" w:customStyle="1" w:styleId="ProcedureIntroduction">
    <w:name w:val="Procedure Introduction"/>
    <w:basedOn w:val="Normal"/>
    <w:next w:val="Normal"/>
    <w:qFormat/>
    <w:rsid w:val="006D5E79"/>
    <w:pPr>
      <w:keepNext/>
      <w:keepLines/>
    </w:pPr>
    <w:rPr>
      <w:rFonts w:cs="Arial"/>
      <w:i/>
    </w:rPr>
  </w:style>
  <w:style w:type="paragraph" w:customStyle="1" w:styleId="ProcedureResult">
    <w:name w:val="Procedure Result"/>
    <w:basedOn w:val="Normal"/>
    <w:qFormat/>
    <w:rsid w:val="006D5E79"/>
    <w:pPr>
      <w:spacing w:after="0"/>
    </w:pPr>
    <w:rPr>
      <w:rFonts w:cs="Arial"/>
    </w:rPr>
  </w:style>
  <w:style w:type="paragraph" w:customStyle="1" w:styleId="ProposalText">
    <w:name w:val="Proposal Text"/>
    <w:basedOn w:val="Normal"/>
    <w:link w:val="ProposalTextChar"/>
    <w:qFormat/>
    <w:rsid w:val="006D5E79"/>
    <w:pPr>
      <w:spacing w:before="200" w:line="264" w:lineRule="auto"/>
    </w:pPr>
    <w:rPr>
      <w:rFonts w:ascii="Gadugi" w:hAnsi="Gadugi"/>
      <w:sz w:val="20"/>
    </w:rPr>
  </w:style>
  <w:style w:type="character" w:customStyle="1" w:styleId="ProposalTextChar">
    <w:name w:val="Proposal Text Char"/>
    <w:link w:val="ProposalText"/>
    <w:rsid w:val="006D5E79"/>
    <w:rPr>
      <w:rFonts w:ascii="Gadugi" w:eastAsia="SimSun" w:hAnsi="Gadugi" w:cs="Calibri"/>
      <w:sz w:val="20"/>
      <w:szCs w:val="24"/>
    </w:rPr>
  </w:style>
  <w:style w:type="paragraph" w:customStyle="1" w:styleId="Pubdate">
    <w:name w:val="Pubdate"/>
    <w:basedOn w:val="Normal"/>
    <w:autoRedefine/>
    <w:rsid w:val="006D5E79"/>
    <w:pPr>
      <w:keepNext/>
      <w:widowControl w:val="0"/>
      <w:pBdr>
        <w:bottom w:val="double" w:sz="4" w:space="1" w:color="auto"/>
      </w:pBdr>
      <w:spacing w:before="120" w:after="60"/>
      <w:ind w:left="720" w:hanging="720"/>
      <w:jc w:val="right"/>
    </w:pPr>
    <w:rPr>
      <w:rFonts w:ascii="Univers" w:hAnsi="Univers" w:cs="Univers"/>
      <w:color w:val="000000"/>
      <w:kern w:val="32"/>
      <w:sz w:val="22"/>
      <w:szCs w:val="22"/>
    </w:rPr>
  </w:style>
  <w:style w:type="paragraph" w:customStyle="1" w:styleId="Published">
    <w:name w:val="Published"/>
    <w:basedOn w:val="Normal"/>
    <w:qFormat/>
    <w:rsid w:val="006D5E79"/>
    <w:pPr>
      <w:spacing w:after="0" w:line="360" w:lineRule="auto"/>
      <w:jc w:val="right"/>
    </w:pPr>
    <w:rPr>
      <w:rFonts w:ascii="Times New Roman" w:hAnsi="Times New Roman"/>
      <w:color w:val="A6A6A6"/>
    </w:rPr>
  </w:style>
  <w:style w:type="paragraph" w:customStyle="1" w:styleId="Question">
    <w:name w:val="Question"/>
    <w:basedOn w:val="TableText"/>
    <w:rsid w:val="006D5E79"/>
    <w:pPr>
      <w:keepNext/>
      <w:spacing w:before="240" w:after="120"/>
    </w:pPr>
    <w:rPr>
      <w:rFonts w:eastAsia="Times New Roman"/>
      <w:b/>
      <w:bCs/>
      <w:color w:val="000000"/>
      <w:sz w:val="24"/>
    </w:rPr>
  </w:style>
  <w:style w:type="paragraph" w:styleId="Quote">
    <w:name w:val="Quote"/>
    <w:basedOn w:val="Normal"/>
    <w:next w:val="Normal"/>
    <w:link w:val="QuoteChar"/>
    <w:uiPriority w:val="29"/>
    <w:qFormat/>
    <w:rsid w:val="006D5E79"/>
    <w:rPr>
      <w:rFonts w:ascii="Cambria" w:eastAsia="Malgun Gothic" w:hAnsi="Cambria"/>
      <w:i/>
      <w:iCs/>
      <w:color w:val="5A5A5A"/>
      <w:sz w:val="20"/>
      <w:szCs w:val="20"/>
    </w:rPr>
  </w:style>
  <w:style w:type="character" w:customStyle="1" w:styleId="QuoteChar">
    <w:name w:val="Quote Char"/>
    <w:link w:val="Quote"/>
    <w:uiPriority w:val="29"/>
    <w:rsid w:val="006D5E79"/>
    <w:rPr>
      <w:rFonts w:ascii="Cambria" w:eastAsia="Malgun Gothic" w:hAnsi="Cambria" w:cs="Calibri"/>
      <w:i/>
      <w:iCs/>
      <w:color w:val="5A5A5A"/>
      <w:sz w:val="20"/>
      <w:szCs w:val="20"/>
    </w:rPr>
  </w:style>
  <w:style w:type="paragraph" w:customStyle="1" w:styleId="Quoted">
    <w:name w:val="Quoted"/>
    <w:basedOn w:val="Normal"/>
    <w:rsid w:val="006D5E79"/>
    <w:pPr>
      <w:ind w:left="720" w:right="720"/>
    </w:pPr>
    <w:rPr>
      <w:i/>
      <w:lang w:eastAsia="zh-CN"/>
    </w:rPr>
  </w:style>
  <w:style w:type="character" w:customStyle="1" w:styleId="red">
    <w:name w:val="red"/>
    <w:rsid w:val="006D5E79"/>
  </w:style>
  <w:style w:type="paragraph" w:customStyle="1" w:styleId="refere">
    <w:name w:val="refere"/>
    <w:basedOn w:val="Normal"/>
    <w:rsid w:val="006D5E79"/>
    <w:pPr>
      <w:ind w:firstLine="360"/>
    </w:pPr>
  </w:style>
  <w:style w:type="paragraph" w:customStyle="1" w:styleId="References">
    <w:name w:val="References"/>
    <w:basedOn w:val="Normal"/>
    <w:rsid w:val="006D5E79"/>
    <w:pPr>
      <w:ind w:left="216" w:hanging="216"/>
    </w:pPr>
    <w:rPr>
      <w:color w:val="000000"/>
    </w:rPr>
  </w:style>
  <w:style w:type="paragraph" w:customStyle="1" w:styleId="Role">
    <w:name w:val="Role"/>
    <w:basedOn w:val="Normal"/>
    <w:next w:val="Date"/>
    <w:qFormat/>
    <w:rsid w:val="006D5E79"/>
    <w:pPr>
      <w:spacing w:after="200"/>
      <w:jc w:val="center"/>
    </w:pPr>
    <w:rPr>
      <w:rFonts w:ascii="Cambria" w:hAnsi="Cambria" w:cs="Arial"/>
      <w:color w:val="4F81BD"/>
      <w:sz w:val="44"/>
    </w:rPr>
  </w:style>
  <w:style w:type="paragraph" w:styleId="Salutation">
    <w:name w:val="Salutation"/>
    <w:basedOn w:val="Normal"/>
    <w:next w:val="Normal"/>
    <w:link w:val="SalutationChar"/>
    <w:rsid w:val="006D5E79"/>
    <w:rPr>
      <w:rFonts w:cs="Arial"/>
    </w:rPr>
  </w:style>
  <w:style w:type="character" w:customStyle="1" w:styleId="SalutationChar">
    <w:name w:val="Salutation Char"/>
    <w:link w:val="Salutation"/>
    <w:rsid w:val="006D5E79"/>
    <w:rPr>
      <w:rFonts w:ascii="Arial" w:eastAsia="SimSun" w:hAnsi="Arial" w:cs="Arial"/>
      <w:sz w:val="24"/>
      <w:szCs w:val="24"/>
    </w:rPr>
  </w:style>
  <w:style w:type="paragraph" w:customStyle="1" w:styleId="SectionHeading">
    <w:name w:val="Section Heading"/>
    <w:basedOn w:val="Normal"/>
    <w:next w:val="Normal"/>
    <w:qFormat/>
    <w:rsid w:val="006D5E79"/>
    <w:pPr>
      <w:keepNext/>
      <w:keepLines/>
      <w:spacing w:before="120"/>
    </w:pPr>
    <w:rPr>
      <w:b/>
      <w:i/>
    </w:rPr>
  </w:style>
  <w:style w:type="paragraph" w:styleId="Signature">
    <w:name w:val="Signature"/>
    <w:basedOn w:val="Normal"/>
    <w:link w:val="SignatureChar"/>
    <w:semiHidden/>
    <w:rsid w:val="006D5E79"/>
    <w:pPr>
      <w:ind w:left="4320"/>
    </w:pPr>
    <w:rPr>
      <w:sz w:val="22"/>
      <w:szCs w:val="22"/>
      <w:lang w:eastAsia="zh-CN"/>
    </w:rPr>
  </w:style>
  <w:style w:type="character" w:customStyle="1" w:styleId="SignatureChar">
    <w:name w:val="Signature Char"/>
    <w:link w:val="Signature"/>
    <w:semiHidden/>
    <w:rsid w:val="006D5E79"/>
    <w:rPr>
      <w:rFonts w:ascii="Arial" w:eastAsia="SimSun" w:hAnsi="Arial" w:cs="Calibri"/>
      <w:lang w:eastAsia="zh-CN"/>
    </w:rPr>
  </w:style>
  <w:style w:type="character" w:customStyle="1" w:styleId="st">
    <w:name w:val="st"/>
    <w:rsid w:val="006D5E79"/>
  </w:style>
  <w:style w:type="paragraph" w:customStyle="1" w:styleId="Steps">
    <w:name w:val="Steps"/>
    <w:basedOn w:val="Normal"/>
    <w:rsid w:val="006D5E79"/>
    <w:pPr>
      <w:numPr>
        <w:numId w:val="28"/>
      </w:numPr>
    </w:pPr>
  </w:style>
  <w:style w:type="character" w:styleId="Strong">
    <w:name w:val="Strong"/>
    <w:uiPriority w:val="22"/>
    <w:qFormat/>
    <w:rsid w:val="006D5E79"/>
    <w:rPr>
      <w:b/>
      <w:bCs/>
    </w:rPr>
  </w:style>
  <w:style w:type="paragraph" w:customStyle="1" w:styleId="Style10ptLeft0Firstline0Before1ptAfter1pt">
    <w:name w:val="Style 10 pt Left:  0&quot; First line:  0&quot; Before:  1 pt After:  1 pt"/>
    <w:basedOn w:val="Normal"/>
    <w:rsid w:val="006D5E79"/>
    <w:pPr>
      <w:spacing w:before="20" w:after="20"/>
    </w:pPr>
    <w:rPr>
      <w:rFonts w:eastAsia="Times New Roman"/>
      <w:sz w:val="20"/>
      <w:szCs w:val="20"/>
    </w:rPr>
  </w:style>
  <w:style w:type="paragraph" w:customStyle="1" w:styleId="Style1">
    <w:name w:val="Style1"/>
    <w:basedOn w:val="Heading3"/>
    <w:autoRedefine/>
    <w:semiHidden/>
    <w:rsid w:val="006D5E79"/>
    <w:pPr>
      <w:tabs>
        <w:tab w:val="num" w:pos="4068"/>
      </w:tabs>
    </w:pPr>
    <w:rPr>
      <w:rFonts w:ascii="newhead4" w:hAnsi="newhead4"/>
      <w:i/>
    </w:rPr>
  </w:style>
  <w:style w:type="paragraph" w:customStyle="1" w:styleId="Surveyhead">
    <w:name w:val="Surveyhead"/>
    <w:basedOn w:val="Normal"/>
    <w:rsid w:val="006D5E79"/>
    <w:pPr>
      <w:pageBreakBefore/>
      <w:pBdr>
        <w:top w:val="single" w:sz="4" w:space="1" w:color="D9D9D9"/>
        <w:left w:val="single" w:sz="4" w:space="4" w:color="D9D9D9"/>
        <w:bottom w:val="single" w:sz="4" w:space="1" w:color="D9D9D9"/>
        <w:right w:val="single" w:sz="4" w:space="4" w:color="D9D9D9"/>
      </w:pBdr>
      <w:shd w:val="clear" w:color="auto" w:fill="D9D9D9"/>
      <w:spacing w:after="0"/>
    </w:pPr>
    <w:rPr>
      <w:rFonts w:cs="Arial"/>
      <w:b/>
      <w:sz w:val="36"/>
      <w:szCs w:val="44"/>
    </w:rPr>
  </w:style>
  <w:style w:type="paragraph" w:customStyle="1" w:styleId="Style2">
    <w:name w:val="Style2"/>
    <w:basedOn w:val="Surveyhead"/>
    <w:qFormat/>
    <w:rsid w:val="006D5E79"/>
    <w:pPr>
      <w:shd w:val="clear" w:color="auto" w:fill="auto"/>
    </w:pPr>
  </w:style>
  <w:style w:type="paragraph" w:customStyle="1" w:styleId="Subbullet">
    <w:name w:val="Subbullet"/>
    <w:basedOn w:val="Normal"/>
    <w:rsid w:val="006D5E79"/>
    <w:pPr>
      <w:numPr>
        <w:ilvl w:val="1"/>
        <w:numId w:val="29"/>
      </w:numPr>
      <w:spacing w:after="60"/>
    </w:pPr>
  </w:style>
  <w:style w:type="paragraph" w:customStyle="1" w:styleId="Subbullet2">
    <w:name w:val="Subbullet2"/>
    <w:basedOn w:val="Normal"/>
    <w:rsid w:val="006D5E79"/>
    <w:pPr>
      <w:numPr>
        <w:ilvl w:val="2"/>
        <w:numId w:val="30"/>
      </w:numPr>
      <w:spacing w:after="60"/>
    </w:pPr>
  </w:style>
  <w:style w:type="paragraph" w:customStyle="1" w:styleId="Subbullet4">
    <w:name w:val="Subbullet4"/>
    <w:basedOn w:val="Normal"/>
    <w:rsid w:val="006D5E79"/>
    <w:pPr>
      <w:numPr>
        <w:numId w:val="31"/>
      </w:numPr>
    </w:pPr>
    <w:rPr>
      <w:rFonts w:eastAsia="Times New Roman"/>
    </w:rPr>
  </w:style>
  <w:style w:type="paragraph" w:customStyle="1" w:styleId="Subbullets">
    <w:name w:val="Subbullets"/>
    <w:basedOn w:val="Normal"/>
    <w:rsid w:val="006D5E79"/>
    <w:pPr>
      <w:numPr>
        <w:ilvl w:val="1"/>
        <w:numId w:val="32"/>
      </w:numPr>
    </w:pPr>
  </w:style>
  <w:style w:type="paragraph" w:customStyle="1" w:styleId="Subnote">
    <w:name w:val="Subnote"/>
    <w:basedOn w:val="Normal"/>
    <w:rsid w:val="006D5E79"/>
    <w:pPr>
      <w:spacing w:before="60" w:after="60"/>
    </w:pPr>
    <w:rPr>
      <w:sz w:val="20"/>
    </w:rPr>
  </w:style>
  <w:style w:type="paragraph" w:customStyle="1" w:styleId="Subquestion">
    <w:name w:val="Subquestion"/>
    <w:basedOn w:val="Normal"/>
    <w:rsid w:val="006D5E79"/>
    <w:pPr>
      <w:spacing w:after="60"/>
    </w:pPr>
    <w:rPr>
      <w:i/>
    </w:rPr>
  </w:style>
  <w:style w:type="paragraph" w:styleId="Subtitle">
    <w:name w:val="Subtitle"/>
    <w:basedOn w:val="Normal"/>
    <w:link w:val="SubtitleChar"/>
    <w:uiPriority w:val="11"/>
    <w:qFormat/>
    <w:rsid w:val="006D5E79"/>
    <w:pPr>
      <w:ind w:left="-1440"/>
      <w:jc w:val="center"/>
    </w:pPr>
    <w:rPr>
      <w:b/>
      <w:bCs/>
      <w:sz w:val="22"/>
      <w:szCs w:val="22"/>
      <w:lang w:eastAsia="zh-CN"/>
    </w:rPr>
  </w:style>
  <w:style w:type="character" w:customStyle="1" w:styleId="SubtitleChar">
    <w:name w:val="Subtitle Char"/>
    <w:link w:val="Subtitle"/>
    <w:uiPriority w:val="11"/>
    <w:rsid w:val="006D5E79"/>
    <w:rPr>
      <w:rFonts w:ascii="Arial" w:eastAsia="SimSun" w:hAnsi="Arial" w:cs="Calibri"/>
      <w:b/>
      <w:bCs/>
      <w:lang w:eastAsia="zh-CN"/>
    </w:rPr>
  </w:style>
  <w:style w:type="character" w:styleId="SubtleEmphasis">
    <w:name w:val="Subtle Emphasis"/>
    <w:uiPriority w:val="19"/>
    <w:qFormat/>
    <w:rsid w:val="006D5E79"/>
    <w:rPr>
      <w:i/>
      <w:iCs/>
      <w:color w:val="5A5A5A"/>
    </w:rPr>
  </w:style>
  <w:style w:type="character" w:styleId="SubtleReference">
    <w:name w:val="Subtle Reference"/>
    <w:uiPriority w:val="31"/>
    <w:qFormat/>
    <w:rsid w:val="006D5E79"/>
    <w:rPr>
      <w:color w:val="auto"/>
      <w:u w:val="single" w:color="9BBB59"/>
    </w:rPr>
  </w:style>
  <w:style w:type="paragraph" w:customStyle="1" w:styleId="supporting">
    <w:name w:val="supporting"/>
    <w:basedOn w:val="Normal"/>
    <w:rsid w:val="006D5E79"/>
    <w:pPr>
      <w:spacing w:before="100" w:beforeAutospacing="1" w:after="100" w:afterAutospacing="1"/>
    </w:pPr>
    <w:rPr>
      <w:rFonts w:eastAsia="Times New Roman"/>
    </w:rPr>
  </w:style>
  <w:style w:type="paragraph" w:customStyle="1" w:styleId="Survey">
    <w:name w:val="Survey"/>
    <w:rsid w:val="006D5E79"/>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6D5E79"/>
    <w:pPr>
      <w:numPr>
        <w:numId w:val="33"/>
      </w:numPr>
    </w:pPr>
  </w:style>
  <w:style w:type="paragraph" w:customStyle="1" w:styleId="SurveyRadio">
    <w:name w:val="Survey Radio"/>
    <w:basedOn w:val="Survey"/>
    <w:rsid w:val="006D5E79"/>
    <w:pPr>
      <w:numPr>
        <w:numId w:val="34"/>
      </w:numPr>
    </w:pPr>
  </w:style>
  <w:style w:type="paragraph" w:customStyle="1" w:styleId="SurveyText">
    <w:name w:val="Survey Text"/>
    <w:basedOn w:val="Survey"/>
    <w:rsid w:val="006D5E79"/>
    <w:rPr>
      <w:szCs w:val="20"/>
    </w:rPr>
  </w:style>
  <w:style w:type="paragraph" w:customStyle="1" w:styleId="SurveyBubble">
    <w:name w:val="SurveyBubble"/>
    <w:rsid w:val="006D5E79"/>
    <w:pPr>
      <w:numPr>
        <w:numId w:val="35"/>
      </w:numPr>
      <w:spacing w:after="0" w:line="288" w:lineRule="auto"/>
    </w:pPr>
    <w:rPr>
      <w:rFonts w:ascii="Calibri" w:eastAsia="Malgun Gothic" w:hAnsi="Calibri" w:cs="Times New Roman"/>
      <w:iCs/>
      <w:sz w:val="20"/>
      <w:szCs w:val="20"/>
      <w:lang w:bidi="en-US"/>
    </w:rPr>
  </w:style>
  <w:style w:type="paragraph" w:customStyle="1" w:styleId="SurveyQ">
    <w:name w:val="SurveyQ"/>
    <w:rsid w:val="006D5E79"/>
    <w:pPr>
      <w:keepNext/>
      <w:numPr>
        <w:numId w:val="36"/>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6D5E79"/>
    <w:pPr>
      <w:numPr>
        <w:numId w:val="0"/>
      </w:numPr>
      <w:spacing w:before="120" w:after="120"/>
      <w:ind w:left="360"/>
    </w:pPr>
    <w:rPr>
      <w:i/>
      <w:iCs w:val="0"/>
    </w:rPr>
  </w:style>
  <w:style w:type="paragraph" w:customStyle="1" w:styleId="SurveySquare">
    <w:name w:val="SurveySquare"/>
    <w:rsid w:val="006D5E79"/>
    <w:pPr>
      <w:numPr>
        <w:numId w:val="37"/>
      </w:numPr>
      <w:spacing w:after="0" w:line="288" w:lineRule="auto"/>
    </w:pPr>
    <w:rPr>
      <w:rFonts w:ascii="Calibri" w:eastAsia="Malgun Gothic" w:hAnsi="Calibri" w:cs="Times New Roman"/>
      <w:iCs/>
      <w:sz w:val="20"/>
      <w:szCs w:val="20"/>
      <w:lang w:bidi="en-US"/>
    </w:rPr>
  </w:style>
  <w:style w:type="paragraph" w:customStyle="1" w:styleId="TabActivities">
    <w:name w:val="Tab Activities"/>
    <w:basedOn w:val="Normal"/>
    <w:qFormat/>
    <w:rsid w:val="006D5E79"/>
    <w:pPr>
      <w:spacing w:after="0"/>
    </w:pPr>
    <w:rPr>
      <w:rFonts w:cs="Arial"/>
      <w:sz w:val="20"/>
    </w:rPr>
  </w:style>
  <w:style w:type="table" w:customStyle="1" w:styleId="TabSummary">
    <w:name w:val="Tab Summary"/>
    <w:basedOn w:val="TableNormal"/>
    <w:uiPriority w:val="99"/>
    <w:rsid w:val="006D5E79"/>
    <w:pPr>
      <w:spacing w:after="0" w:line="240" w:lineRule="auto"/>
    </w:pPr>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numbering" w:customStyle="1" w:styleId="TableBullets0">
    <w:name w:val="Table Bullets"/>
    <w:uiPriority w:val="99"/>
    <w:rsid w:val="006D5E79"/>
    <w:pPr>
      <w:numPr>
        <w:numId w:val="38"/>
      </w:numPr>
    </w:pPr>
  </w:style>
  <w:style w:type="paragraph" w:customStyle="1" w:styleId="TableCaption">
    <w:name w:val="Table Caption"/>
    <w:basedOn w:val="Caption"/>
    <w:qFormat/>
    <w:rsid w:val="006D5E79"/>
    <w:pPr>
      <w:jc w:val="left"/>
    </w:pPr>
  </w:style>
  <w:style w:type="table" w:customStyle="1" w:styleId="TableFirstPageFooter">
    <w:name w:val="Table First Page Footer"/>
    <w:basedOn w:val="TableNormal"/>
    <w:uiPriority w:val="99"/>
    <w:rsid w:val="006D5E79"/>
    <w:pPr>
      <w:spacing w:after="0" w:line="240" w:lineRule="auto"/>
    </w:pPr>
    <w:rPr>
      <w:rFonts w:ascii="Calibri" w:eastAsia="Times New Roman" w:hAnsi="Calibri" w:cs="Calibri"/>
      <w:sz w:val="24"/>
      <w:szCs w:val="24"/>
    </w:rPr>
    <w:tblPr>
      <w:jc w:val="center"/>
      <w:tblCellMar>
        <w:top w:w="72" w:type="dxa"/>
        <w:left w:w="115" w:type="dxa"/>
        <w:bottom w:w="72" w:type="dxa"/>
        <w:right w:w="115" w:type="dxa"/>
      </w:tblCellMar>
    </w:tblPr>
    <w:trPr>
      <w:cantSplit/>
      <w:jc w:val="center"/>
    </w:trPr>
    <w:tcPr>
      <w:shd w:val="clear" w:color="auto" w:fill="548DD4"/>
    </w:tcPr>
  </w:style>
  <w:style w:type="paragraph" w:customStyle="1" w:styleId="TableFooter">
    <w:name w:val="Table Footer"/>
    <w:basedOn w:val="TableText"/>
    <w:link w:val="TableFooterChar"/>
    <w:qFormat/>
    <w:rsid w:val="006D5E79"/>
    <w:pPr>
      <w:ind w:right="576"/>
    </w:pPr>
    <w:rPr>
      <w:color w:val="767171" w:themeColor="background2" w:themeShade="80"/>
    </w:rPr>
  </w:style>
  <w:style w:type="character" w:customStyle="1" w:styleId="TableFooterChar">
    <w:name w:val="Table Footer Char"/>
    <w:basedOn w:val="TableTextChar"/>
    <w:link w:val="TableFooter"/>
    <w:rsid w:val="006D5E79"/>
    <w:rPr>
      <w:rFonts w:ascii="Arial" w:eastAsia="SimSun" w:hAnsi="Arial" w:cs="Calibri"/>
      <w:color w:val="767171" w:themeColor="background2" w:themeShade="80"/>
      <w:sz w:val="20"/>
      <w:szCs w:val="20"/>
    </w:rPr>
  </w:style>
  <w:style w:type="paragraph" w:customStyle="1" w:styleId="TableFootnote">
    <w:name w:val="Table Footnote"/>
    <w:basedOn w:val="Normal"/>
    <w:qFormat/>
    <w:rsid w:val="006D5E79"/>
    <w:pPr>
      <w:spacing w:before="120"/>
    </w:pPr>
    <w:rPr>
      <w:rFonts w:cs="Arial"/>
      <w:sz w:val="20"/>
    </w:rPr>
  </w:style>
  <w:style w:type="table" w:styleId="TableGrid1">
    <w:name w:val="Table Grid 1"/>
    <w:basedOn w:val="TableNormal"/>
    <w:rsid w:val="006D5E79"/>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6D5E79"/>
    <w:pPr>
      <w:spacing w:after="0" w:line="240" w:lineRule="auto"/>
    </w:pPr>
    <w:rPr>
      <w:rFonts w:ascii="Cambria" w:eastAsia="Calibri" w:hAnsi="Cambria"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6D5E79"/>
    <w:pPr>
      <w:spacing w:after="0" w:line="240" w:lineRule="auto"/>
    </w:pPr>
    <w:rPr>
      <w:rFonts w:ascii="Garamond" w:eastAsia="Cambria"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5E79"/>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D5E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D5E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D5E79"/>
    <w:pPr>
      <w:spacing w:before="60" w:after="60" w:line="240" w:lineRule="auto"/>
    </w:pPr>
    <w:rPr>
      <w:rFonts w:ascii="Arial" w:eastAsia="Times New Roman" w:hAnsi="Arial" w:cs="Times New Roman"/>
      <w:szCs w:val="20"/>
    </w:rPr>
    <w:tblPr/>
  </w:style>
  <w:style w:type="table" w:customStyle="1" w:styleId="TableGrid5">
    <w:name w:val="Table Grid5"/>
    <w:basedOn w:val="TableNormal"/>
    <w:next w:val="TableGrid"/>
    <w:uiPriority w:val="39"/>
    <w:rsid w:val="006D5E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qFormat/>
    <w:rsid w:val="006D5E79"/>
    <w:pPr>
      <w:keepNext/>
      <w:keepLines/>
      <w:spacing w:before="20" w:after="20" w:line="240" w:lineRule="auto"/>
      <w:jc w:val="center"/>
    </w:pPr>
    <w:rPr>
      <w:rFonts w:ascii="Arial" w:eastAsia="Times New Roman" w:hAnsi="Arial" w:cs="Arial"/>
      <w:color w:val="FFFFFF"/>
      <w:sz w:val="20"/>
      <w:szCs w:val="20"/>
    </w:rPr>
  </w:style>
  <w:style w:type="table" w:customStyle="1" w:styleId="TableNote">
    <w:name w:val="Table Note"/>
    <w:basedOn w:val="TableNormal"/>
    <w:uiPriority w:val="99"/>
    <w:rsid w:val="006D5E79"/>
    <w:pPr>
      <w:spacing w:after="0" w:line="240" w:lineRule="auto"/>
    </w:pPr>
    <w:rPr>
      <w:rFonts w:ascii="Arial" w:eastAsia="Times New Roman" w:hAnsi="Arial" w:cs="Calibri"/>
      <w:sz w:val="20"/>
      <w:szCs w:val="24"/>
    </w:rPr>
    <w:tblPr>
      <w:tblBorders>
        <w:insideV w:val="single" w:sz="4" w:space="0" w:color="auto"/>
      </w:tblBorders>
      <w:tblCellMar>
        <w:left w:w="115" w:type="dxa"/>
        <w:right w:w="115" w:type="dxa"/>
      </w:tblCellMar>
    </w:tblPr>
    <w:trPr>
      <w:cantSplit/>
    </w:trPr>
  </w:style>
  <w:style w:type="paragraph" w:customStyle="1" w:styleId="TableNumbered0">
    <w:name w:val="Table Numbered"/>
    <w:basedOn w:val="Numbered"/>
    <w:rsid w:val="006D5E79"/>
  </w:style>
  <w:style w:type="paragraph" w:customStyle="1" w:styleId="TableNumbering">
    <w:name w:val="Table Numbering"/>
    <w:basedOn w:val="Normal"/>
    <w:rsid w:val="006D5E79"/>
    <w:pPr>
      <w:numPr>
        <w:numId w:val="40"/>
      </w:numPr>
    </w:pPr>
    <w:rPr>
      <w:rFonts w:cs="Arial"/>
    </w:rPr>
  </w:style>
  <w:style w:type="numbering" w:customStyle="1" w:styleId="TableNumbers">
    <w:name w:val="Table Numbers"/>
    <w:uiPriority w:val="99"/>
    <w:rsid w:val="006D5E79"/>
    <w:pPr>
      <w:numPr>
        <w:numId w:val="41"/>
      </w:numPr>
    </w:pPr>
  </w:style>
  <w:style w:type="paragraph" w:styleId="TableofAuthorities">
    <w:name w:val="table of authorities"/>
    <w:basedOn w:val="Normal"/>
    <w:next w:val="Normal"/>
    <w:semiHidden/>
    <w:rsid w:val="006D5E79"/>
    <w:pPr>
      <w:ind w:left="220" w:hanging="220"/>
    </w:pPr>
    <w:rPr>
      <w:sz w:val="22"/>
      <w:szCs w:val="22"/>
      <w:lang w:eastAsia="zh-CN"/>
    </w:rPr>
  </w:style>
  <w:style w:type="paragraph" w:styleId="TableofFigures">
    <w:name w:val="table of figures"/>
    <w:basedOn w:val="Normal"/>
    <w:next w:val="Normal"/>
    <w:uiPriority w:val="99"/>
    <w:rsid w:val="006D5E79"/>
    <w:pPr>
      <w:tabs>
        <w:tab w:val="right" w:leader="dot" w:pos="9792"/>
      </w:tabs>
      <w:spacing w:after="0"/>
      <w:ind w:left="144" w:right="144"/>
    </w:pPr>
    <w:rPr>
      <w:noProof/>
      <w:sz w:val="18"/>
      <w:szCs w:val="18"/>
      <w:lang w:eastAsia="zh-CN"/>
    </w:rPr>
  </w:style>
  <w:style w:type="table" w:customStyle="1" w:styleId="TableProcedure">
    <w:name w:val="Table Procedure"/>
    <w:basedOn w:val="TableNormal"/>
    <w:uiPriority w:val="99"/>
    <w:rsid w:val="006D5E79"/>
    <w:pPr>
      <w:spacing w:after="0" w:line="240" w:lineRule="auto"/>
    </w:pPr>
    <w:rPr>
      <w:rFonts w:ascii="Calibri" w:eastAsia="Times New Roman" w:hAnsi="Calibri" w:cs="Calibri"/>
      <w:sz w:val="24"/>
      <w:szCs w:val="24"/>
    </w:rPr>
    <w:tblPr>
      <w:jc w:val="center"/>
      <w:tblBorders>
        <w:top w:val="single" w:sz="8" w:space="0" w:color="auto"/>
        <w:left w:val="single" w:sz="8" w:space="0" w:color="auto"/>
        <w:bottom w:val="single" w:sz="8" w:space="0" w:color="auto"/>
        <w:right w:val="single" w:sz="8" w:space="0" w:color="auto"/>
      </w:tblBorders>
      <w:tblCellMar>
        <w:top w:w="72" w:type="dxa"/>
        <w:left w:w="115" w:type="dxa"/>
        <w:bottom w:w="72" w:type="dxa"/>
        <w:right w:w="115" w:type="dxa"/>
      </w:tblCellMar>
    </w:tblPr>
    <w:trPr>
      <w:cantSplit/>
      <w:jc w:val="center"/>
    </w:trPr>
    <w:tcPr>
      <w:shd w:val="clear" w:color="auto" w:fill="BFBFBF"/>
    </w:tcPr>
  </w:style>
  <w:style w:type="table" w:customStyle="1" w:styleId="TableProcedureImages">
    <w:name w:val="Table Procedure Images"/>
    <w:basedOn w:val="TableNormal"/>
    <w:uiPriority w:val="99"/>
    <w:rsid w:val="006D5E79"/>
    <w:pPr>
      <w:spacing w:after="0" w:line="240" w:lineRule="auto"/>
    </w:pPr>
    <w:rPr>
      <w:rFonts w:ascii="Calibri" w:eastAsia="Times New Roman" w:hAnsi="Calibri" w:cs="Calibri"/>
      <w:sz w:val="24"/>
      <w:szCs w:val="24"/>
    </w:rPr>
    <w:tblPr>
      <w:tblBorders>
        <w:top w:val="single" w:sz="8" w:space="0" w:color="auto"/>
        <w:bottom w:val="single" w:sz="8" w:space="0" w:color="auto"/>
        <w:insideH w:val="single" w:sz="8" w:space="0" w:color="auto"/>
      </w:tblBorders>
      <w:tblCellMar>
        <w:top w:w="72" w:type="dxa"/>
        <w:left w:w="115" w:type="dxa"/>
        <w:bottom w:w="72" w:type="dxa"/>
        <w:right w:w="115" w:type="dxa"/>
      </w:tblCellMar>
    </w:tblPr>
    <w:trPr>
      <w:cantSplit/>
    </w:trPr>
  </w:style>
  <w:style w:type="paragraph" w:customStyle="1" w:styleId="TableText0">
    <w:name w:val="Table Text"/>
    <w:basedOn w:val="Normal"/>
    <w:rsid w:val="002E03A2"/>
    <w:pPr>
      <w:spacing w:before="60" w:after="60"/>
    </w:pPr>
    <w:rPr>
      <w:lang w:eastAsia="zh-CN"/>
    </w:rPr>
  </w:style>
  <w:style w:type="paragraph" w:customStyle="1" w:styleId="TableSection">
    <w:name w:val="Table Section"/>
    <w:basedOn w:val="TableText0"/>
    <w:qFormat/>
    <w:rsid w:val="006D5E79"/>
    <w:pPr>
      <w:keepNext/>
    </w:pPr>
    <w:rPr>
      <w:rFonts w:eastAsia="Times New Roman"/>
      <w:b/>
    </w:rPr>
  </w:style>
  <w:style w:type="paragraph" w:customStyle="1" w:styleId="TableSectionHeading">
    <w:name w:val="Table Section Heading"/>
    <w:basedOn w:val="TableText0"/>
    <w:next w:val="TableText0"/>
    <w:qFormat/>
    <w:rsid w:val="006D5E79"/>
    <w:pPr>
      <w:keepNext/>
      <w:keepLines/>
    </w:pPr>
    <w:rPr>
      <w:rFonts w:eastAsia="Times New Roman"/>
      <w:b/>
    </w:rPr>
  </w:style>
  <w:style w:type="table" w:customStyle="1" w:styleId="TableTabSummary">
    <w:name w:val="Table Tab Summary"/>
    <w:basedOn w:val="TableNormal"/>
    <w:uiPriority w:val="99"/>
    <w:rsid w:val="006D5E79"/>
    <w:pPr>
      <w:spacing w:after="0" w:line="240" w:lineRule="auto"/>
    </w:pPr>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paragraph" w:customStyle="1" w:styleId="TableTextBullet">
    <w:name w:val="Table Text Bullet"/>
    <w:basedOn w:val="TableText0"/>
    <w:qFormat/>
    <w:rsid w:val="006D5E79"/>
    <w:pPr>
      <w:numPr>
        <w:numId w:val="42"/>
      </w:numPr>
      <w:spacing w:before="40"/>
    </w:pPr>
    <w:rPr>
      <w:rFonts w:eastAsia="Calibri" w:cs="Arial"/>
      <w:szCs w:val="22"/>
    </w:rPr>
  </w:style>
  <w:style w:type="paragraph" w:customStyle="1" w:styleId="TableTextBullet2">
    <w:name w:val="Table Text Bullet 2"/>
    <w:basedOn w:val="TableTextBullet"/>
    <w:qFormat/>
    <w:rsid w:val="006D5E79"/>
    <w:pPr>
      <w:numPr>
        <w:ilvl w:val="1"/>
      </w:numPr>
    </w:pPr>
  </w:style>
  <w:style w:type="paragraph" w:customStyle="1" w:styleId="TableTextBullet3">
    <w:name w:val="Table Text Bullet 3"/>
    <w:basedOn w:val="TableTextBullet"/>
    <w:qFormat/>
    <w:rsid w:val="006D5E79"/>
    <w:pPr>
      <w:numPr>
        <w:ilvl w:val="2"/>
      </w:numPr>
      <w:tabs>
        <w:tab w:val="clear" w:pos="763"/>
      </w:tabs>
    </w:pPr>
  </w:style>
  <w:style w:type="paragraph" w:customStyle="1" w:styleId="TableTextCenter">
    <w:name w:val="Table Text Center"/>
    <w:basedOn w:val="TableText0"/>
    <w:qFormat/>
    <w:rsid w:val="006D5E79"/>
    <w:pPr>
      <w:jc w:val="center"/>
    </w:pPr>
    <w:rPr>
      <w:rFonts w:eastAsia="Times New Roman"/>
      <w:noProof/>
    </w:rPr>
  </w:style>
  <w:style w:type="paragraph" w:customStyle="1" w:styleId="TableTextNumber">
    <w:name w:val="Table Text Number"/>
    <w:basedOn w:val="TableText0"/>
    <w:qFormat/>
    <w:rsid w:val="006D5E79"/>
    <w:pPr>
      <w:numPr>
        <w:numId w:val="43"/>
      </w:numPr>
    </w:pPr>
    <w:rPr>
      <w:rFonts w:eastAsia="Calibri" w:cs="Arial"/>
      <w:szCs w:val="22"/>
    </w:rPr>
  </w:style>
  <w:style w:type="paragraph" w:customStyle="1" w:styleId="TableTextNumber2">
    <w:name w:val="Table Text Number 2"/>
    <w:basedOn w:val="TableTextNumber"/>
    <w:qFormat/>
    <w:rsid w:val="006D5E79"/>
    <w:pPr>
      <w:numPr>
        <w:ilvl w:val="1"/>
      </w:numPr>
    </w:pPr>
  </w:style>
  <w:style w:type="paragraph" w:customStyle="1" w:styleId="TableTextNumber3">
    <w:name w:val="Table Text Number 3"/>
    <w:basedOn w:val="TableTextNumber"/>
    <w:qFormat/>
    <w:rsid w:val="006D5E79"/>
    <w:pPr>
      <w:numPr>
        <w:ilvl w:val="2"/>
      </w:numPr>
      <w:tabs>
        <w:tab w:val="clear" w:pos="763"/>
      </w:tabs>
    </w:pPr>
  </w:style>
  <w:style w:type="table" w:customStyle="1" w:styleId="TableTitle">
    <w:name w:val="Table Title"/>
    <w:basedOn w:val="TableNormal"/>
    <w:uiPriority w:val="99"/>
    <w:rsid w:val="006D5E79"/>
    <w:pPr>
      <w:spacing w:after="0" w:line="240" w:lineRule="auto"/>
    </w:pPr>
    <w:rPr>
      <w:rFonts w:ascii="Calibri" w:eastAsia="Times New Roman" w:hAnsi="Calibri" w:cs="Calibri"/>
      <w:sz w:val="24"/>
      <w:szCs w:val="24"/>
    </w:rPr>
    <w:tblPr>
      <w:tblBorders>
        <w:top w:val="thinThickSmallGap" w:sz="24" w:space="0" w:color="auto"/>
        <w:bottom w:val="thickThinSmallGap" w:sz="24" w:space="0" w:color="auto"/>
      </w:tblBorders>
    </w:tblPr>
  </w:style>
  <w:style w:type="paragraph" w:customStyle="1" w:styleId="tablebullet">
    <w:name w:val="tablebullet"/>
    <w:autoRedefine/>
    <w:rsid w:val="006D5E79"/>
    <w:pPr>
      <w:numPr>
        <w:numId w:val="44"/>
      </w:numPr>
      <w:spacing w:before="60" w:after="60" w:line="240" w:lineRule="auto"/>
    </w:pPr>
    <w:rPr>
      <w:rFonts w:ascii="Arial" w:eastAsia="SimSun" w:hAnsi="Arial" w:cs="Times New Roman"/>
      <w:sz w:val="20"/>
      <w:lang w:eastAsia="zh-CN"/>
    </w:rPr>
  </w:style>
  <w:style w:type="paragraph" w:customStyle="1" w:styleId="tablebullets">
    <w:name w:val="tablebullets"/>
    <w:rsid w:val="006D5E79"/>
    <w:pPr>
      <w:numPr>
        <w:numId w:val="45"/>
      </w:numPr>
      <w:tabs>
        <w:tab w:val="left" w:pos="144"/>
      </w:tabs>
      <w:spacing w:before="20" w:after="0" w:line="240" w:lineRule="auto"/>
    </w:pPr>
    <w:rPr>
      <w:rFonts w:ascii="Arial" w:eastAsia="SimSun" w:hAnsi="Arial" w:cs="Times New Roman"/>
      <w:szCs w:val="20"/>
    </w:rPr>
  </w:style>
  <w:style w:type="paragraph" w:customStyle="1" w:styleId="tablebullets2">
    <w:name w:val="tablebullets2"/>
    <w:basedOn w:val="Normal"/>
    <w:rsid w:val="006D5E79"/>
    <w:pPr>
      <w:numPr>
        <w:numId w:val="46"/>
      </w:numPr>
    </w:pPr>
  </w:style>
  <w:style w:type="paragraph" w:customStyle="1" w:styleId="tablebullets3">
    <w:name w:val="tablebullets3"/>
    <w:basedOn w:val="Normal"/>
    <w:rsid w:val="006D5E79"/>
    <w:pPr>
      <w:numPr>
        <w:numId w:val="47"/>
      </w:numPr>
      <w:spacing w:before="20" w:after="0"/>
    </w:pPr>
    <w:rPr>
      <w:rFonts w:cs="Arial"/>
    </w:rPr>
  </w:style>
  <w:style w:type="paragraph" w:customStyle="1" w:styleId="tablebullets4">
    <w:name w:val="tablebullets4"/>
    <w:basedOn w:val="tablebullets3"/>
    <w:rsid w:val="006D5E79"/>
    <w:pPr>
      <w:numPr>
        <w:numId w:val="48"/>
      </w:numPr>
      <w:spacing w:after="20"/>
    </w:pPr>
  </w:style>
  <w:style w:type="character" w:customStyle="1" w:styleId="TableHeadChar">
    <w:name w:val="TableHead Char"/>
    <w:basedOn w:val="DefaultParagraphFont"/>
    <w:link w:val="TableHead"/>
    <w:locked/>
    <w:rsid w:val="002E03A2"/>
    <w:rPr>
      <w:rFonts w:ascii="Arial" w:eastAsia="SimSun" w:hAnsi="Arial" w:cs="Calibri"/>
      <w:b/>
      <w:bCs/>
      <w:color w:val="FFFFFF"/>
      <w:sz w:val="24"/>
      <w:szCs w:val="24"/>
      <w:lang w:eastAsia="zh-CN"/>
    </w:rPr>
  </w:style>
  <w:style w:type="paragraph" w:customStyle="1" w:styleId="TableHead-small">
    <w:name w:val="TableHead - small"/>
    <w:basedOn w:val="TableHead"/>
    <w:link w:val="TableHead-smallChar"/>
    <w:qFormat/>
    <w:rsid w:val="006D5E79"/>
    <w:rPr>
      <w:sz w:val="16"/>
    </w:rPr>
  </w:style>
  <w:style w:type="character" w:customStyle="1" w:styleId="TableHead-smallChar">
    <w:name w:val="TableHead - small Char"/>
    <w:basedOn w:val="TableHeadChar"/>
    <w:link w:val="TableHead-small"/>
    <w:rsid w:val="006D5E79"/>
    <w:rPr>
      <w:rFonts w:ascii="Arial" w:eastAsia="SimSun" w:hAnsi="Arial" w:cs="Times New Roman"/>
      <w:b/>
      <w:bCs/>
      <w:noProof/>
      <w:color w:val="FFFFFF"/>
      <w:sz w:val="16"/>
      <w:szCs w:val="20"/>
      <w:lang w:eastAsia="zh-CN"/>
    </w:rPr>
  </w:style>
  <w:style w:type="paragraph" w:customStyle="1" w:styleId="TableHead1">
    <w:name w:val="TableHead1"/>
    <w:basedOn w:val="Normal"/>
    <w:link w:val="TableHead1Char"/>
    <w:qFormat/>
    <w:rsid w:val="006D5E79"/>
    <w:pPr>
      <w:spacing w:after="0"/>
      <w:jc w:val="center"/>
    </w:pPr>
    <w:rPr>
      <w:rFonts w:eastAsia="Calibri" w:cs="Arial"/>
      <w:b/>
      <w:sz w:val="20"/>
      <w:szCs w:val="20"/>
    </w:rPr>
  </w:style>
  <w:style w:type="character" w:customStyle="1" w:styleId="TableHead1Char">
    <w:name w:val="TableHead1 Char"/>
    <w:basedOn w:val="DefaultParagraphFont"/>
    <w:link w:val="TableHead1"/>
    <w:rsid w:val="006D5E79"/>
    <w:rPr>
      <w:rFonts w:ascii="Arial" w:eastAsia="Calibri" w:hAnsi="Arial" w:cs="Arial"/>
      <w:b/>
      <w:sz w:val="20"/>
      <w:szCs w:val="20"/>
    </w:rPr>
  </w:style>
  <w:style w:type="paragraph" w:customStyle="1" w:styleId="TableHead2">
    <w:name w:val="TableHead2"/>
    <w:basedOn w:val="Normal"/>
    <w:link w:val="TableHead2Char"/>
    <w:qFormat/>
    <w:rsid w:val="006D5E79"/>
    <w:pPr>
      <w:spacing w:after="0"/>
      <w:jc w:val="center"/>
    </w:pPr>
    <w:rPr>
      <w:rFonts w:cs="Arial"/>
      <w:b/>
      <w:sz w:val="20"/>
      <w:szCs w:val="20"/>
    </w:rPr>
  </w:style>
  <w:style w:type="character" w:customStyle="1" w:styleId="TableHead2Char">
    <w:name w:val="TableHead2 Char"/>
    <w:link w:val="TableHead2"/>
    <w:rsid w:val="006D5E79"/>
    <w:rPr>
      <w:rFonts w:ascii="Arial" w:eastAsia="SimSun" w:hAnsi="Arial" w:cs="Arial"/>
      <w:b/>
      <w:sz w:val="20"/>
      <w:szCs w:val="20"/>
    </w:rPr>
  </w:style>
  <w:style w:type="paragraph" w:customStyle="1" w:styleId="TableHeadArial">
    <w:name w:val="TableHeadArial"/>
    <w:basedOn w:val="TableHead"/>
    <w:rsid w:val="006D5E79"/>
    <w:pPr>
      <w:spacing w:before="120" w:after="120"/>
    </w:pPr>
  </w:style>
  <w:style w:type="paragraph" w:customStyle="1" w:styleId="Table-key">
    <w:name w:val="Table-key"/>
    <w:rsid w:val="006D5E79"/>
    <w:pPr>
      <w:spacing w:before="10" w:after="10" w:line="240" w:lineRule="auto"/>
    </w:pPr>
    <w:rPr>
      <w:rFonts w:ascii="Arial" w:eastAsia="SimSun" w:hAnsi="Arial" w:cs="Arial"/>
      <w:sz w:val="18"/>
      <w:szCs w:val="24"/>
    </w:rPr>
  </w:style>
  <w:style w:type="paragraph" w:customStyle="1" w:styleId="tablenote0">
    <w:name w:val="tablenote"/>
    <w:basedOn w:val="Normal"/>
    <w:rsid w:val="006D5E79"/>
    <w:pPr>
      <w:spacing w:before="20" w:after="20"/>
      <w:ind w:left="936" w:hanging="720"/>
    </w:pPr>
    <w:rPr>
      <w:rFonts w:cs="Arial"/>
    </w:rPr>
  </w:style>
  <w:style w:type="paragraph" w:customStyle="1" w:styleId="TableNumbered">
    <w:name w:val="TableNumbered"/>
    <w:basedOn w:val="Normal"/>
    <w:link w:val="TableNumberedChar"/>
    <w:qFormat/>
    <w:rsid w:val="006D5E79"/>
    <w:pPr>
      <w:numPr>
        <w:numId w:val="49"/>
      </w:numPr>
      <w:spacing w:after="0"/>
    </w:pPr>
    <w:rPr>
      <w:rFonts w:cs="Arial"/>
      <w:sz w:val="20"/>
      <w:szCs w:val="20"/>
    </w:rPr>
  </w:style>
  <w:style w:type="character" w:customStyle="1" w:styleId="TableNumberedChar">
    <w:name w:val="TableNumbered Char"/>
    <w:basedOn w:val="DefaultParagraphFont"/>
    <w:link w:val="TableNumbered"/>
    <w:rsid w:val="006D5E79"/>
    <w:rPr>
      <w:rFonts w:ascii="Arial" w:eastAsia="SimSun" w:hAnsi="Arial" w:cs="Arial"/>
      <w:sz w:val="20"/>
      <w:szCs w:val="20"/>
    </w:rPr>
  </w:style>
  <w:style w:type="paragraph" w:customStyle="1" w:styleId="TableText1">
    <w:name w:val="TableText1"/>
    <w:basedOn w:val="Normal"/>
    <w:link w:val="TableText1Char"/>
    <w:qFormat/>
    <w:rsid w:val="006D5E79"/>
    <w:pPr>
      <w:spacing w:before="60" w:after="60"/>
    </w:pPr>
    <w:rPr>
      <w:rFonts w:eastAsia="Calibri" w:cs="Arial"/>
      <w:sz w:val="20"/>
      <w:szCs w:val="20"/>
    </w:rPr>
  </w:style>
  <w:style w:type="character" w:customStyle="1" w:styleId="TableText1Char">
    <w:name w:val="TableText1 Char"/>
    <w:basedOn w:val="DefaultParagraphFont"/>
    <w:link w:val="TableText1"/>
    <w:rsid w:val="006D5E79"/>
    <w:rPr>
      <w:rFonts w:ascii="Arial" w:eastAsia="Calibri" w:hAnsi="Arial" w:cs="Arial"/>
      <w:sz w:val="20"/>
      <w:szCs w:val="20"/>
    </w:rPr>
  </w:style>
  <w:style w:type="paragraph" w:customStyle="1" w:styleId="TableText2">
    <w:name w:val="TableText2"/>
    <w:basedOn w:val="Normal"/>
    <w:link w:val="TableText2Char"/>
    <w:qFormat/>
    <w:rsid w:val="006D5E79"/>
    <w:pPr>
      <w:spacing w:before="60" w:after="60"/>
    </w:pPr>
    <w:rPr>
      <w:rFonts w:cs="Arial"/>
      <w:sz w:val="20"/>
      <w:szCs w:val="20"/>
    </w:rPr>
  </w:style>
  <w:style w:type="character" w:customStyle="1" w:styleId="TableText2Char">
    <w:name w:val="TableText2 Char"/>
    <w:link w:val="TableText2"/>
    <w:rsid w:val="006D5E79"/>
    <w:rPr>
      <w:rFonts w:ascii="Arial" w:eastAsia="SimSun" w:hAnsi="Arial" w:cs="Arial"/>
      <w:sz w:val="20"/>
      <w:szCs w:val="20"/>
    </w:rPr>
  </w:style>
  <w:style w:type="paragraph" w:customStyle="1" w:styleId="TabletextArial">
    <w:name w:val="TabletextArial"/>
    <w:basedOn w:val="TableHeadArial"/>
    <w:autoRedefine/>
    <w:rsid w:val="006D5E79"/>
    <w:pPr>
      <w:spacing w:before="8"/>
    </w:pPr>
    <w:rPr>
      <w:rFonts w:cs="Arial"/>
      <w:b w:val="0"/>
      <w:snapToGrid w:val="0"/>
      <w:color w:val="000000"/>
    </w:rPr>
  </w:style>
  <w:style w:type="paragraph" w:customStyle="1" w:styleId="TableTextArial0">
    <w:name w:val="TableTextArial"/>
    <w:basedOn w:val="TableText"/>
    <w:link w:val="PathChar"/>
    <w:rsid w:val="006D5E79"/>
    <w:pPr>
      <w:spacing w:after="120"/>
    </w:pPr>
    <w:rPr>
      <w:lang w:val="fr-FR"/>
    </w:rPr>
  </w:style>
  <w:style w:type="character" w:customStyle="1" w:styleId="PathChar">
    <w:name w:val="Path Char"/>
    <w:link w:val="TableTextArial0"/>
    <w:rsid w:val="006D5E79"/>
    <w:rPr>
      <w:rFonts w:ascii="Arial" w:eastAsia="SimSun" w:hAnsi="Arial" w:cs="Calibri"/>
      <w:sz w:val="20"/>
      <w:szCs w:val="20"/>
      <w:lang w:val="fr-FR"/>
    </w:rPr>
  </w:style>
  <w:style w:type="paragraph" w:customStyle="1" w:styleId="TaskSubheading">
    <w:name w:val="Task Subheading"/>
    <w:basedOn w:val="Normal"/>
    <w:next w:val="Normal"/>
    <w:rsid w:val="006D5E79"/>
    <w:pPr>
      <w:autoSpaceDE w:val="0"/>
      <w:autoSpaceDN w:val="0"/>
      <w:adjustRightInd w:val="0"/>
      <w:spacing w:after="0"/>
    </w:pPr>
    <w:rPr>
      <w:rFonts w:ascii="Helvetica 45 Light" w:eastAsia="Times New Roman" w:hAnsi="Helvetica 45 Light" w:cs="Arial"/>
      <w:b/>
      <w:i/>
      <w:color w:val="000000"/>
      <w:sz w:val="22"/>
      <w:szCs w:val="22"/>
    </w:rPr>
  </w:style>
  <w:style w:type="paragraph" w:customStyle="1" w:styleId="TaskSubheadingChar">
    <w:name w:val="Task Subheading Char"/>
    <w:basedOn w:val="Normal"/>
    <w:next w:val="Normal"/>
    <w:rsid w:val="006D5E79"/>
    <w:pPr>
      <w:autoSpaceDE w:val="0"/>
      <w:autoSpaceDN w:val="0"/>
      <w:adjustRightInd w:val="0"/>
      <w:spacing w:after="0"/>
    </w:pPr>
    <w:rPr>
      <w:rFonts w:ascii="Helvetica 45 Light" w:hAnsi="Helvetica 45 Light"/>
      <w:b/>
      <w:i/>
      <w:color w:val="000000"/>
      <w:sz w:val="22"/>
      <w:szCs w:val="22"/>
    </w:rPr>
  </w:style>
  <w:style w:type="paragraph" w:customStyle="1" w:styleId="term">
    <w:name w:val="term"/>
    <w:basedOn w:val="Heading4"/>
    <w:rsid w:val="006D5E79"/>
    <w:pPr>
      <w:tabs>
        <w:tab w:val="right" w:leader="dot" w:pos="9900"/>
      </w:tabs>
    </w:pPr>
  </w:style>
  <w:style w:type="paragraph" w:styleId="Title">
    <w:name w:val="Title"/>
    <w:basedOn w:val="Normal"/>
    <w:link w:val="TitleChar"/>
    <w:qFormat/>
    <w:rsid w:val="006D5E79"/>
    <w:pPr>
      <w:spacing w:after="0"/>
      <w:jc w:val="center"/>
    </w:pPr>
    <w:rPr>
      <w:b/>
      <w:bCs/>
      <w:sz w:val="22"/>
      <w:lang w:eastAsia="zh-CN"/>
    </w:rPr>
  </w:style>
  <w:style w:type="character" w:customStyle="1" w:styleId="TitleChar">
    <w:name w:val="Title Char"/>
    <w:link w:val="Title"/>
    <w:rsid w:val="006D5E79"/>
    <w:rPr>
      <w:rFonts w:ascii="Arial" w:eastAsia="SimSun" w:hAnsi="Arial" w:cs="Calibri"/>
      <w:b/>
      <w:bCs/>
      <w:szCs w:val="24"/>
      <w:lang w:eastAsia="zh-CN"/>
    </w:rPr>
  </w:style>
  <w:style w:type="paragraph" w:customStyle="1" w:styleId="TitleContents">
    <w:name w:val="TitleContents"/>
    <w:next w:val="PlainText"/>
    <w:semiHidden/>
    <w:rsid w:val="006D5E79"/>
    <w:pPr>
      <w:pBdr>
        <w:bottom w:val="single" w:sz="4" w:space="1" w:color="auto"/>
      </w:pBdr>
      <w:spacing w:before="360" w:after="240" w:line="240" w:lineRule="auto"/>
    </w:pPr>
    <w:rPr>
      <w:rFonts w:ascii="Arial" w:eastAsia="SimSun" w:hAnsi="Arial" w:cs="Times New Roman"/>
      <w:b/>
      <w:noProof/>
      <w:sz w:val="36"/>
      <w:szCs w:val="20"/>
    </w:rPr>
  </w:style>
  <w:style w:type="paragraph" w:customStyle="1" w:styleId="TitleContentsRight09">
    <w:name w:val="TitleContents + Right:  0.9&quot;"/>
    <w:basedOn w:val="TitleContents"/>
    <w:rsid w:val="006D5E79"/>
    <w:pPr>
      <w:ind w:right="1296"/>
    </w:pPr>
  </w:style>
  <w:style w:type="paragraph" w:customStyle="1" w:styleId="TitleDocument">
    <w:name w:val="TitleDocument"/>
    <w:basedOn w:val="Normal"/>
    <w:rsid w:val="006D5E79"/>
    <w:pPr>
      <w:pBdr>
        <w:bottom w:val="double" w:sz="4" w:space="1" w:color="auto"/>
      </w:pBdr>
      <w:spacing w:after="160"/>
      <w:jc w:val="center"/>
    </w:pPr>
    <w:rPr>
      <w:b/>
      <w:sz w:val="48"/>
      <w:szCs w:val="22"/>
      <w:lang w:eastAsia="zh-CN"/>
    </w:rPr>
  </w:style>
  <w:style w:type="paragraph" w:customStyle="1" w:styleId="TitleUnderline">
    <w:name w:val="TitleUnderline"/>
    <w:basedOn w:val="Normal"/>
    <w:next w:val="Normal"/>
    <w:rsid w:val="006D5E79"/>
    <w:pPr>
      <w:keepNext/>
      <w:pageBreakBefore/>
      <w:widowControl w:val="0"/>
      <w:pBdr>
        <w:bottom w:val="double" w:sz="4" w:space="1" w:color="auto"/>
      </w:pBdr>
    </w:pPr>
    <w:rPr>
      <w:b/>
      <w:sz w:val="36"/>
      <w:szCs w:val="22"/>
      <w:lang w:eastAsia="zh-CN"/>
    </w:rPr>
  </w:style>
  <w:style w:type="paragraph" w:styleId="TOAHeading">
    <w:name w:val="toa heading"/>
    <w:basedOn w:val="Normal"/>
    <w:next w:val="Normal"/>
    <w:rsid w:val="006D5E79"/>
    <w:pPr>
      <w:spacing w:before="120"/>
    </w:pPr>
    <w:rPr>
      <w:rFonts w:cs="Arial"/>
      <w:b/>
      <w:bCs/>
      <w:lang w:eastAsia="zh-CN"/>
    </w:rPr>
  </w:style>
  <w:style w:type="paragraph" w:styleId="TOC5">
    <w:name w:val="toc 5"/>
    <w:next w:val="Normal"/>
    <w:autoRedefine/>
    <w:uiPriority w:val="39"/>
    <w:rsid w:val="00F713ED"/>
    <w:pPr>
      <w:tabs>
        <w:tab w:val="right" w:pos="10080"/>
      </w:tabs>
      <w:spacing w:after="0" w:line="240" w:lineRule="auto"/>
      <w:ind w:left="274" w:hanging="274"/>
    </w:pPr>
    <w:rPr>
      <w:rFonts w:ascii="Arial" w:eastAsia="SimSun" w:hAnsi="Arial" w:cs="Times New Roman"/>
      <w:noProof/>
      <w:sz w:val="20"/>
      <w:szCs w:val="18"/>
      <w:lang w:eastAsia="zh-CN"/>
    </w:rPr>
  </w:style>
  <w:style w:type="paragraph" w:styleId="TOC6">
    <w:name w:val="toc 6"/>
    <w:basedOn w:val="Normal"/>
    <w:next w:val="Normal"/>
    <w:autoRedefine/>
    <w:uiPriority w:val="39"/>
    <w:rsid w:val="00F713ED"/>
    <w:pPr>
      <w:tabs>
        <w:tab w:val="left" w:pos="1260"/>
        <w:tab w:val="right" w:leader="dot" w:pos="10070"/>
      </w:tabs>
      <w:spacing w:after="0"/>
      <w:ind w:left="270" w:hanging="210"/>
    </w:pPr>
    <w:rPr>
      <w:noProof/>
      <w:sz w:val="20"/>
      <w:szCs w:val="20"/>
      <w:lang w:eastAsia="zh-CN"/>
    </w:rPr>
  </w:style>
  <w:style w:type="paragraph" w:styleId="TOC7">
    <w:name w:val="toc 7"/>
    <w:basedOn w:val="Normal"/>
    <w:next w:val="Normal"/>
    <w:autoRedefine/>
    <w:uiPriority w:val="39"/>
    <w:rsid w:val="006D5E79"/>
    <w:pPr>
      <w:spacing w:after="0"/>
      <w:ind w:left="1440"/>
    </w:pPr>
    <w:rPr>
      <w:sz w:val="22"/>
      <w:szCs w:val="22"/>
      <w:lang w:eastAsia="zh-CN"/>
    </w:rPr>
  </w:style>
  <w:style w:type="paragraph" w:styleId="TOC8">
    <w:name w:val="toc 8"/>
    <w:basedOn w:val="Normal"/>
    <w:next w:val="Normal"/>
    <w:autoRedefine/>
    <w:uiPriority w:val="39"/>
    <w:rsid w:val="006D5E79"/>
    <w:pPr>
      <w:spacing w:after="0"/>
      <w:ind w:left="1680"/>
    </w:pPr>
    <w:rPr>
      <w:sz w:val="22"/>
      <w:szCs w:val="22"/>
      <w:lang w:eastAsia="zh-CN"/>
    </w:rPr>
  </w:style>
  <w:style w:type="paragraph" w:styleId="TOC9">
    <w:name w:val="toc 9"/>
    <w:basedOn w:val="Normal"/>
    <w:next w:val="Normal"/>
    <w:autoRedefine/>
    <w:uiPriority w:val="39"/>
    <w:rsid w:val="006D5E79"/>
    <w:pPr>
      <w:spacing w:after="0"/>
      <w:ind w:left="1920"/>
    </w:pPr>
    <w:rPr>
      <w:sz w:val="22"/>
      <w:szCs w:val="22"/>
      <w:lang w:eastAsia="zh-CN"/>
    </w:rPr>
  </w:style>
  <w:style w:type="paragraph" w:customStyle="1" w:styleId="TOCHead">
    <w:name w:val="TOC Head"/>
    <w:basedOn w:val="Heading2"/>
    <w:rsid w:val="006D5E79"/>
  </w:style>
  <w:style w:type="paragraph" w:customStyle="1" w:styleId="TOCHead-2">
    <w:name w:val="TOC Head-2"/>
    <w:basedOn w:val="Heading3-no"/>
    <w:rsid w:val="006D5E79"/>
    <w:pPr>
      <w:spacing w:before="60"/>
    </w:pPr>
  </w:style>
  <w:style w:type="paragraph" w:styleId="TOCHeading">
    <w:name w:val="TOC Heading"/>
    <w:basedOn w:val="Heading1"/>
    <w:next w:val="Normal"/>
    <w:uiPriority w:val="39"/>
    <w:unhideWhenUsed/>
    <w:qFormat/>
    <w:rsid w:val="006D5E79"/>
    <w:pPr>
      <w:keepNext/>
      <w:keepLines/>
      <w:spacing w:before="480" w:line="276" w:lineRule="auto"/>
      <w:outlineLvl w:val="9"/>
    </w:pPr>
    <w:rPr>
      <w:rFonts w:ascii="Cambria" w:eastAsia="Times New Roman" w:hAnsi="Cambria"/>
      <w:bCs/>
      <w:color w:val="365F91"/>
      <w:sz w:val="28"/>
      <w:szCs w:val="28"/>
    </w:rPr>
  </w:style>
  <w:style w:type="paragraph" w:customStyle="1" w:styleId="ToCHeading2">
    <w:name w:val="ToC Heading 2"/>
    <w:basedOn w:val="TOC1"/>
    <w:link w:val="ToCHeading2Char"/>
    <w:qFormat/>
    <w:rsid w:val="006D5E79"/>
    <w:pPr>
      <w:tabs>
        <w:tab w:val="left" w:pos="1100"/>
      </w:tabs>
      <w:contextualSpacing/>
    </w:pPr>
    <w:rPr>
      <w:b w:val="0"/>
    </w:rPr>
  </w:style>
  <w:style w:type="character" w:customStyle="1" w:styleId="ToCHeading2Char">
    <w:name w:val="ToC Heading 2 Char"/>
    <w:basedOn w:val="TOC1Char"/>
    <w:link w:val="ToCHeading2"/>
    <w:rsid w:val="006D5E79"/>
    <w:rPr>
      <w:rFonts w:ascii="Arial" w:eastAsia="SimSun" w:hAnsi="Arial" w:cs="Calibri"/>
      <w:b w:val="0"/>
      <w:noProof/>
      <w:color w:val="0000FF"/>
      <w:sz w:val="20"/>
      <w:szCs w:val="18"/>
      <w:u w:val="single"/>
      <w:lang w:bidi="en-US"/>
    </w:rPr>
  </w:style>
  <w:style w:type="paragraph" w:customStyle="1" w:styleId="ToCHeadingStyle2">
    <w:name w:val="ToC Heading Style 2"/>
    <w:basedOn w:val="ToCHeading2"/>
    <w:link w:val="ToCHeadingStyle2Char"/>
    <w:autoRedefine/>
    <w:qFormat/>
    <w:rsid w:val="006D5E79"/>
    <w:rPr>
      <w:b/>
    </w:rPr>
  </w:style>
  <w:style w:type="character" w:customStyle="1" w:styleId="ToCHeadingStyle2Char">
    <w:name w:val="ToC Heading Style 2 Char"/>
    <w:basedOn w:val="ToCHeading2Char"/>
    <w:link w:val="ToCHeadingStyle2"/>
    <w:rsid w:val="006D5E79"/>
    <w:rPr>
      <w:rFonts w:ascii="Arial" w:eastAsia="SimSun" w:hAnsi="Arial" w:cs="Calibri"/>
      <w:b/>
      <w:noProof/>
      <w:color w:val="0000FF"/>
      <w:sz w:val="20"/>
      <w:szCs w:val="18"/>
      <w:u w:val="single"/>
      <w:lang w:bidi="en-US"/>
    </w:rPr>
  </w:style>
  <w:style w:type="paragraph" w:customStyle="1" w:styleId="ToCHeadingStyle3">
    <w:name w:val="ToC Heading Style 3"/>
    <w:basedOn w:val="TOC2"/>
    <w:link w:val="ToCHeadingStyle3Char"/>
    <w:qFormat/>
    <w:rsid w:val="006D5E79"/>
    <w:pPr>
      <w:tabs>
        <w:tab w:val="left" w:pos="880"/>
      </w:tabs>
      <w:contextualSpacing/>
    </w:pPr>
  </w:style>
  <w:style w:type="character" w:customStyle="1" w:styleId="ToCHeadingStyle3Char">
    <w:name w:val="ToC Heading Style 3 Char"/>
    <w:basedOn w:val="TOC2Char"/>
    <w:link w:val="ToCHeadingStyle3"/>
    <w:rsid w:val="006D5E79"/>
    <w:rPr>
      <w:rFonts w:ascii="Arial" w:eastAsia="SimSun" w:hAnsi="Arial" w:cs="Calibri"/>
      <w:noProof/>
      <w:color w:val="0000FF"/>
      <w:sz w:val="20"/>
      <w:szCs w:val="18"/>
      <w:u w:val="single"/>
      <w:lang w:bidi="en-US"/>
    </w:rPr>
  </w:style>
  <w:style w:type="paragraph" w:customStyle="1" w:styleId="ToCHeadingStyle4">
    <w:name w:val="ToC Heading Style 4"/>
    <w:basedOn w:val="TOC3"/>
    <w:link w:val="ToCHeadingStyle4Char"/>
    <w:qFormat/>
    <w:rsid w:val="006D5E79"/>
    <w:rPr>
      <w:i/>
    </w:rPr>
  </w:style>
  <w:style w:type="character" w:customStyle="1" w:styleId="ToCHeadingStyle4Char">
    <w:name w:val="ToC Heading Style 4 Char"/>
    <w:link w:val="ToCHeadingStyle4"/>
    <w:rsid w:val="006D5E79"/>
    <w:rPr>
      <w:rFonts w:ascii="Arial" w:eastAsia="SimSun" w:hAnsi="Arial" w:cs="Calibri"/>
      <w:i/>
      <w:noProof/>
      <w:color w:val="000000"/>
      <w:sz w:val="20"/>
      <w:szCs w:val="18"/>
    </w:rPr>
  </w:style>
  <w:style w:type="paragraph" w:customStyle="1" w:styleId="TOCHeading0">
    <w:name w:val="TOCHeading"/>
    <w:basedOn w:val="Normal"/>
    <w:rsid w:val="006D5E79"/>
    <w:pPr>
      <w:pBdr>
        <w:bottom w:val="double" w:sz="4" w:space="1" w:color="auto"/>
      </w:pBdr>
      <w:spacing w:after="60"/>
      <w:ind w:left="720"/>
    </w:pPr>
    <w:rPr>
      <w:b/>
      <w:sz w:val="32"/>
      <w:szCs w:val="22"/>
      <w:lang w:eastAsia="zh-CN"/>
    </w:rPr>
  </w:style>
  <w:style w:type="paragraph" w:customStyle="1" w:styleId="UserSupport">
    <w:name w:val="User Support"/>
    <w:basedOn w:val="Normal"/>
    <w:qFormat/>
    <w:rsid w:val="006D5E79"/>
    <w:pPr>
      <w:spacing w:before="120"/>
      <w:jc w:val="center"/>
    </w:pPr>
    <w:rPr>
      <w:rFonts w:eastAsia="Times New Roman" w:cs="Arial"/>
      <w:bCs/>
    </w:rPr>
  </w:style>
  <w:style w:type="character" w:customStyle="1" w:styleId="bulletsChar">
    <w:name w:val="bullets Char"/>
    <w:link w:val="bullets0"/>
    <w:rsid w:val="006D5E79"/>
    <w:rPr>
      <w:rFonts w:ascii="Arial" w:eastAsia="SimSun" w:hAnsi="Arial" w:cs="Calibri"/>
      <w:sz w:val="24"/>
      <w:szCs w:val="24"/>
      <w:lang w:eastAsia="zh-CN"/>
    </w:rPr>
  </w:style>
  <w:style w:type="paragraph" w:customStyle="1" w:styleId="Style3">
    <w:name w:val="Style3"/>
    <w:basedOn w:val="Normal"/>
    <w:link w:val="Style3Char"/>
    <w:qFormat/>
    <w:rsid w:val="006D5E79"/>
    <w:pPr>
      <w:tabs>
        <w:tab w:val="num" w:pos="216"/>
      </w:tabs>
      <w:spacing w:before="20" w:after="0"/>
      <w:ind w:left="810" w:hanging="180"/>
    </w:pPr>
    <w:rPr>
      <w:rFonts w:eastAsia="Malgun Gothic" w:cs="Times New Roman"/>
      <w:i/>
      <w:szCs w:val="20"/>
      <w:lang w:eastAsia="ko-KR"/>
    </w:rPr>
  </w:style>
  <w:style w:type="character" w:customStyle="1" w:styleId="Style3Char">
    <w:name w:val="Style3 Char"/>
    <w:basedOn w:val="DefaultParagraphFont"/>
    <w:link w:val="Style3"/>
    <w:rsid w:val="006D5E79"/>
    <w:rPr>
      <w:rFonts w:ascii="Arial" w:eastAsia="Malgun Gothic" w:hAnsi="Arial" w:cs="Times New Roman"/>
      <w:i/>
      <w:sz w:val="24"/>
      <w:szCs w:val="20"/>
      <w:lang w:eastAsia="ko-KR"/>
    </w:rPr>
  </w:style>
  <w:style w:type="character" w:customStyle="1" w:styleId="apple-converted-space">
    <w:name w:val="apple-converted-space"/>
    <w:rsid w:val="00721008"/>
  </w:style>
  <w:style w:type="character" w:customStyle="1" w:styleId="author">
    <w:name w:val="author"/>
    <w:rsid w:val="00721008"/>
  </w:style>
  <w:style w:type="character" w:customStyle="1" w:styleId="pubyear">
    <w:name w:val="pubyear"/>
    <w:rsid w:val="00721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3543">
      <w:bodyDiv w:val="1"/>
      <w:marLeft w:val="0"/>
      <w:marRight w:val="0"/>
      <w:marTop w:val="0"/>
      <w:marBottom w:val="0"/>
      <w:divBdr>
        <w:top w:val="none" w:sz="0" w:space="0" w:color="auto"/>
        <w:left w:val="none" w:sz="0" w:space="0" w:color="auto"/>
        <w:bottom w:val="none" w:sz="0" w:space="0" w:color="auto"/>
        <w:right w:val="none" w:sz="0" w:space="0" w:color="auto"/>
      </w:divBdr>
    </w:div>
    <w:div w:id="439960894">
      <w:bodyDiv w:val="1"/>
      <w:marLeft w:val="0"/>
      <w:marRight w:val="0"/>
      <w:marTop w:val="0"/>
      <w:marBottom w:val="0"/>
      <w:divBdr>
        <w:top w:val="none" w:sz="0" w:space="0" w:color="auto"/>
        <w:left w:val="none" w:sz="0" w:space="0" w:color="auto"/>
        <w:bottom w:val="none" w:sz="0" w:space="0" w:color="auto"/>
        <w:right w:val="none" w:sz="0" w:space="0" w:color="auto"/>
      </w:divBdr>
    </w:div>
    <w:div w:id="737048709">
      <w:bodyDiv w:val="1"/>
      <w:marLeft w:val="0"/>
      <w:marRight w:val="0"/>
      <w:marTop w:val="0"/>
      <w:marBottom w:val="0"/>
      <w:divBdr>
        <w:top w:val="none" w:sz="0" w:space="0" w:color="auto"/>
        <w:left w:val="none" w:sz="0" w:space="0" w:color="auto"/>
        <w:bottom w:val="none" w:sz="0" w:space="0" w:color="auto"/>
        <w:right w:val="none" w:sz="0" w:space="0" w:color="auto"/>
      </w:divBdr>
      <w:divsChild>
        <w:div w:id="185873142">
          <w:marLeft w:val="0"/>
          <w:marRight w:val="0"/>
          <w:marTop w:val="0"/>
          <w:marBottom w:val="0"/>
          <w:divBdr>
            <w:top w:val="none" w:sz="0" w:space="0" w:color="auto"/>
            <w:left w:val="none" w:sz="0" w:space="0" w:color="auto"/>
            <w:bottom w:val="none" w:sz="0" w:space="0" w:color="auto"/>
            <w:right w:val="none" w:sz="0" w:space="0" w:color="auto"/>
          </w:divBdr>
        </w:div>
        <w:div w:id="321662406">
          <w:marLeft w:val="0"/>
          <w:marRight w:val="0"/>
          <w:marTop w:val="0"/>
          <w:marBottom w:val="0"/>
          <w:divBdr>
            <w:top w:val="none" w:sz="0" w:space="0" w:color="auto"/>
            <w:left w:val="none" w:sz="0" w:space="0" w:color="auto"/>
            <w:bottom w:val="none" w:sz="0" w:space="0" w:color="auto"/>
            <w:right w:val="none" w:sz="0" w:space="0" w:color="auto"/>
          </w:divBdr>
        </w:div>
        <w:div w:id="397900715">
          <w:marLeft w:val="0"/>
          <w:marRight w:val="0"/>
          <w:marTop w:val="0"/>
          <w:marBottom w:val="0"/>
          <w:divBdr>
            <w:top w:val="none" w:sz="0" w:space="0" w:color="auto"/>
            <w:left w:val="none" w:sz="0" w:space="0" w:color="auto"/>
            <w:bottom w:val="none" w:sz="0" w:space="0" w:color="auto"/>
            <w:right w:val="none" w:sz="0" w:space="0" w:color="auto"/>
          </w:divBdr>
        </w:div>
        <w:div w:id="237374629">
          <w:marLeft w:val="0"/>
          <w:marRight w:val="0"/>
          <w:marTop w:val="0"/>
          <w:marBottom w:val="0"/>
          <w:divBdr>
            <w:top w:val="none" w:sz="0" w:space="0" w:color="auto"/>
            <w:left w:val="none" w:sz="0" w:space="0" w:color="auto"/>
            <w:bottom w:val="none" w:sz="0" w:space="0" w:color="auto"/>
            <w:right w:val="none" w:sz="0" w:space="0" w:color="auto"/>
          </w:divBdr>
        </w:div>
        <w:div w:id="381905079">
          <w:marLeft w:val="0"/>
          <w:marRight w:val="0"/>
          <w:marTop w:val="0"/>
          <w:marBottom w:val="0"/>
          <w:divBdr>
            <w:top w:val="none" w:sz="0" w:space="0" w:color="auto"/>
            <w:left w:val="none" w:sz="0" w:space="0" w:color="auto"/>
            <w:bottom w:val="none" w:sz="0" w:space="0" w:color="auto"/>
            <w:right w:val="none" w:sz="0" w:space="0" w:color="auto"/>
          </w:divBdr>
        </w:div>
        <w:div w:id="1829442890">
          <w:marLeft w:val="0"/>
          <w:marRight w:val="0"/>
          <w:marTop w:val="0"/>
          <w:marBottom w:val="0"/>
          <w:divBdr>
            <w:top w:val="none" w:sz="0" w:space="0" w:color="auto"/>
            <w:left w:val="none" w:sz="0" w:space="0" w:color="auto"/>
            <w:bottom w:val="none" w:sz="0" w:space="0" w:color="auto"/>
            <w:right w:val="none" w:sz="0" w:space="0" w:color="auto"/>
          </w:divBdr>
        </w:div>
        <w:div w:id="1344940006">
          <w:marLeft w:val="0"/>
          <w:marRight w:val="0"/>
          <w:marTop w:val="0"/>
          <w:marBottom w:val="0"/>
          <w:divBdr>
            <w:top w:val="none" w:sz="0" w:space="0" w:color="auto"/>
            <w:left w:val="none" w:sz="0" w:space="0" w:color="auto"/>
            <w:bottom w:val="none" w:sz="0" w:space="0" w:color="auto"/>
            <w:right w:val="none" w:sz="0" w:space="0" w:color="auto"/>
          </w:divBdr>
        </w:div>
        <w:div w:id="784156182">
          <w:marLeft w:val="0"/>
          <w:marRight w:val="0"/>
          <w:marTop w:val="0"/>
          <w:marBottom w:val="0"/>
          <w:divBdr>
            <w:top w:val="none" w:sz="0" w:space="0" w:color="auto"/>
            <w:left w:val="none" w:sz="0" w:space="0" w:color="auto"/>
            <w:bottom w:val="none" w:sz="0" w:space="0" w:color="auto"/>
            <w:right w:val="none" w:sz="0" w:space="0" w:color="auto"/>
          </w:divBdr>
        </w:div>
        <w:div w:id="1719234368">
          <w:marLeft w:val="0"/>
          <w:marRight w:val="0"/>
          <w:marTop w:val="0"/>
          <w:marBottom w:val="0"/>
          <w:divBdr>
            <w:top w:val="none" w:sz="0" w:space="0" w:color="auto"/>
            <w:left w:val="none" w:sz="0" w:space="0" w:color="auto"/>
            <w:bottom w:val="none" w:sz="0" w:space="0" w:color="auto"/>
            <w:right w:val="none" w:sz="0" w:space="0" w:color="auto"/>
          </w:divBdr>
        </w:div>
        <w:div w:id="469397884">
          <w:marLeft w:val="0"/>
          <w:marRight w:val="0"/>
          <w:marTop w:val="0"/>
          <w:marBottom w:val="0"/>
          <w:divBdr>
            <w:top w:val="none" w:sz="0" w:space="0" w:color="auto"/>
            <w:left w:val="none" w:sz="0" w:space="0" w:color="auto"/>
            <w:bottom w:val="none" w:sz="0" w:space="0" w:color="auto"/>
            <w:right w:val="none" w:sz="0" w:space="0" w:color="auto"/>
          </w:divBdr>
        </w:div>
        <w:div w:id="1162040964">
          <w:marLeft w:val="0"/>
          <w:marRight w:val="0"/>
          <w:marTop w:val="0"/>
          <w:marBottom w:val="0"/>
          <w:divBdr>
            <w:top w:val="none" w:sz="0" w:space="0" w:color="auto"/>
            <w:left w:val="none" w:sz="0" w:space="0" w:color="auto"/>
            <w:bottom w:val="none" w:sz="0" w:space="0" w:color="auto"/>
            <w:right w:val="none" w:sz="0" w:space="0" w:color="auto"/>
          </w:divBdr>
        </w:div>
        <w:div w:id="368605757">
          <w:marLeft w:val="0"/>
          <w:marRight w:val="0"/>
          <w:marTop w:val="0"/>
          <w:marBottom w:val="0"/>
          <w:divBdr>
            <w:top w:val="none" w:sz="0" w:space="0" w:color="auto"/>
            <w:left w:val="none" w:sz="0" w:space="0" w:color="auto"/>
            <w:bottom w:val="none" w:sz="0" w:space="0" w:color="auto"/>
            <w:right w:val="none" w:sz="0" w:space="0" w:color="auto"/>
          </w:divBdr>
        </w:div>
        <w:div w:id="462887253">
          <w:marLeft w:val="0"/>
          <w:marRight w:val="0"/>
          <w:marTop w:val="0"/>
          <w:marBottom w:val="0"/>
          <w:divBdr>
            <w:top w:val="none" w:sz="0" w:space="0" w:color="auto"/>
            <w:left w:val="none" w:sz="0" w:space="0" w:color="auto"/>
            <w:bottom w:val="none" w:sz="0" w:space="0" w:color="auto"/>
            <w:right w:val="none" w:sz="0" w:space="0" w:color="auto"/>
          </w:divBdr>
        </w:div>
        <w:div w:id="1421637009">
          <w:marLeft w:val="0"/>
          <w:marRight w:val="0"/>
          <w:marTop w:val="0"/>
          <w:marBottom w:val="0"/>
          <w:divBdr>
            <w:top w:val="none" w:sz="0" w:space="0" w:color="auto"/>
            <w:left w:val="none" w:sz="0" w:space="0" w:color="auto"/>
            <w:bottom w:val="none" w:sz="0" w:space="0" w:color="auto"/>
            <w:right w:val="none" w:sz="0" w:space="0" w:color="auto"/>
          </w:divBdr>
        </w:div>
        <w:div w:id="1875458626">
          <w:marLeft w:val="0"/>
          <w:marRight w:val="0"/>
          <w:marTop w:val="0"/>
          <w:marBottom w:val="0"/>
          <w:divBdr>
            <w:top w:val="none" w:sz="0" w:space="0" w:color="auto"/>
            <w:left w:val="none" w:sz="0" w:space="0" w:color="auto"/>
            <w:bottom w:val="none" w:sz="0" w:space="0" w:color="auto"/>
            <w:right w:val="none" w:sz="0" w:space="0" w:color="auto"/>
          </w:divBdr>
        </w:div>
        <w:div w:id="411051647">
          <w:marLeft w:val="0"/>
          <w:marRight w:val="0"/>
          <w:marTop w:val="0"/>
          <w:marBottom w:val="0"/>
          <w:divBdr>
            <w:top w:val="none" w:sz="0" w:space="0" w:color="auto"/>
            <w:left w:val="none" w:sz="0" w:space="0" w:color="auto"/>
            <w:bottom w:val="none" w:sz="0" w:space="0" w:color="auto"/>
            <w:right w:val="none" w:sz="0" w:space="0" w:color="auto"/>
          </w:divBdr>
        </w:div>
        <w:div w:id="1655447322">
          <w:marLeft w:val="0"/>
          <w:marRight w:val="0"/>
          <w:marTop w:val="0"/>
          <w:marBottom w:val="0"/>
          <w:divBdr>
            <w:top w:val="none" w:sz="0" w:space="0" w:color="auto"/>
            <w:left w:val="none" w:sz="0" w:space="0" w:color="auto"/>
            <w:bottom w:val="none" w:sz="0" w:space="0" w:color="auto"/>
            <w:right w:val="none" w:sz="0" w:space="0" w:color="auto"/>
          </w:divBdr>
        </w:div>
        <w:div w:id="1171798106">
          <w:marLeft w:val="0"/>
          <w:marRight w:val="0"/>
          <w:marTop w:val="0"/>
          <w:marBottom w:val="0"/>
          <w:divBdr>
            <w:top w:val="none" w:sz="0" w:space="0" w:color="auto"/>
            <w:left w:val="none" w:sz="0" w:space="0" w:color="auto"/>
            <w:bottom w:val="none" w:sz="0" w:space="0" w:color="auto"/>
            <w:right w:val="none" w:sz="0" w:space="0" w:color="auto"/>
          </w:divBdr>
        </w:div>
        <w:div w:id="2021201878">
          <w:marLeft w:val="0"/>
          <w:marRight w:val="0"/>
          <w:marTop w:val="0"/>
          <w:marBottom w:val="0"/>
          <w:divBdr>
            <w:top w:val="none" w:sz="0" w:space="0" w:color="auto"/>
            <w:left w:val="none" w:sz="0" w:space="0" w:color="auto"/>
            <w:bottom w:val="none" w:sz="0" w:space="0" w:color="auto"/>
            <w:right w:val="none" w:sz="0" w:space="0" w:color="auto"/>
          </w:divBdr>
        </w:div>
        <w:div w:id="1945264520">
          <w:marLeft w:val="0"/>
          <w:marRight w:val="0"/>
          <w:marTop w:val="0"/>
          <w:marBottom w:val="0"/>
          <w:divBdr>
            <w:top w:val="none" w:sz="0" w:space="0" w:color="auto"/>
            <w:left w:val="none" w:sz="0" w:space="0" w:color="auto"/>
            <w:bottom w:val="none" w:sz="0" w:space="0" w:color="auto"/>
            <w:right w:val="none" w:sz="0" w:space="0" w:color="auto"/>
          </w:divBdr>
        </w:div>
        <w:div w:id="1102410061">
          <w:marLeft w:val="0"/>
          <w:marRight w:val="0"/>
          <w:marTop w:val="0"/>
          <w:marBottom w:val="0"/>
          <w:divBdr>
            <w:top w:val="none" w:sz="0" w:space="0" w:color="auto"/>
            <w:left w:val="none" w:sz="0" w:space="0" w:color="auto"/>
            <w:bottom w:val="none" w:sz="0" w:space="0" w:color="auto"/>
            <w:right w:val="none" w:sz="0" w:space="0" w:color="auto"/>
          </w:divBdr>
        </w:div>
        <w:div w:id="944507841">
          <w:marLeft w:val="0"/>
          <w:marRight w:val="0"/>
          <w:marTop w:val="0"/>
          <w:marBottom w:val="0"/>
          <w:divBdr>
            <w:top w:val="none" w:sz="0" w:space="0" w:color="auto"/>
            <w:left w:val="none" w:sz="0" w:space="0" w:color="auto"/>
            <w:bottom w:val="none" w:sz="0" w:space="0" w:color="auto"/>
            <w:right w:val="none" w:sz="0" w:space="0" w:color="auto"/>
          </w:divBdr>
        </w:div>
        <w:div w:id="120147555">
          <w:marLeft w:val="0"/>
          <w:marRight w:val="0"/>
          <w:marTop w:val="0"/>
          <w:marBottom w:val="0"/>
          <w:divBdr>
            <w:top w:val="none" w:sz="0" w:space="0" w:color="auto"/>
            <w:left w:val="none" w:sz="0" w:space="0" w:color="auto"/>
            <w:bottom w:val="none" w:sz="0" w:space="0" w:color="auto"/>
            <w:right w:val="none" w:sz="0" w:space="0" w:color="auto"/>
          </w:divBdr>
        </w:div>
        <w:div w:id="1322848038">
          <w:marLeft w:val="0"/>
          <w:marRight w:val="0"/>
          <w:marTop w:val="0"/>
          <w:marBottom w:val="0"/>
          <w:divBdr>
            <w:top w:val="none" w:sz="0" w:space="0" w:color="auto"/>
            <w:left w:val="none" w:sz="0" w:space="0" w:color="auto"/>
            <w:bottom w:val="none" w:sz="0" w:space="0" w:color="auto"/>
            <w:right w:val="none" w:sz="0" w:space="0" w:color="auto"/>
          </w:divBdr>
        </w:div>
      </w:divsChild>
    </w:div>
    <w:div w:id="888956306">
      <w:bodyDiv w:val="1"/>
      <w:marLeft w:val="0"/>
      <w:marRight w:val="0"/>
      <w:marTop w:val="0"/>
      <w:marBottom w:val="0"/>
      <w:divBdr>
        <w:top w:val="none" w:sz="0" w:space="0" w:color="auto"/>
        <w:left w:val="none" w:sz="0" w:space="0" w:color="auto"/>
        <w:bottom w:val="none" w:sz="0" w:space="0" w:color="auto"/>
        <w:right w:val="none" w:sz="0" w:space="0" w:color="auto"/>
      </w:divBdr>
      <w:divsChild>
        <w:div w:id="1580014685">
          <w:marLeft w:val="0"/>
          <w:marRight w:val="0"/>
          <w:marTop w:val="0"/>
          <w:marBottom w:val="0"/>
          <w:divBdr>
            <w:top w:val="none" w:sz="0" w:space="0" w:color="auto"/>
            <w:left w:val="none" w:sz="0" w:space="0" w:color="auto"/>
            <w:bottom w:val="none" w:sz="0" w:space="0" w:color="auto"/>
            <w:right w:val="none" w:sz="0" w:space="0" w:color="auto"/>
          </w:divBdr>
        </w:div>
        <w:div w:id="520049095">
          <w:marLeft w:val="0"/>
          <w:marRight w:val="0"/>
          <w:marTop w:val="0"/>
          <w:marBottom w:val="0"/>
          <w:divBdr>
            <w:top w:val="none" w:sz="0" w:space="0" w:color="auto"/>
            <w:left w:val="none" w:sz="0" w:space="0" w:color="auto"/>
            <w:bottom w:val="none" w:sz="0" w:space="0" w:color="auto"/>
            <w:right w:val="none" w:sz="0" w:space="0" w:color="auto"/>
          </w:divBdr>
        </w:div>
        <w:div w:id="1556508574">
          <w:marLeft w:val="0"/>
          <w:marRight w:val="0"/>
          <w:marTop w:val="0"/>
          <w:marBottom w:val="0"/>
          <w:divBdr>
            <w:top w:val="none" w:sz="0" w:space="0" w:color="auto"/>
            <w:left w:val="none" w:sz="0" w:space="0" w:color="auto"/>
            <w:bottom w:val="none" w:sz="0" w:space="0" w:color="auto"/>
            <w:right w:val="none" w:sz="0" w:space="0" w:color="auto"/>
          </w:divBdr>
        </w:div>
        <w:div w:id="422340673">
          <w:marLeft w:val="0"/>
          <w:marRight w:val="0"/>
          <w:marTop w:val="0"/>
          <w:marBottom w:val="0"/>
          <w:divBdr>
            <w:top w:val="none" w:sz="0" w:space="0" w:color="auto"/>
            <w:left w:val="none" w:sz="0" w:space="0" w:color="auto"/>
            <w:bottom w:val="none" w:sz="0" w:space="0" w:color="auto"/>
            <w:right w:val="none" w:sz="0" w:space="0" w:color="auto"/>
          </w:divBdr>
        </w:div>
        <w:div w:id="1058701223">
          <w:marLeft w:val="0"/>
          <w:marRight w:val="0"/>
          <w:marTop w:val="0"/>
          <w:marBottom w:val="0"/>
          <w:divBdr>
            <w:top w:val="none" w:sz="0" w:space="0" w:color="auto"/>
            <w:left w:val="none" w:sz="0" w:space="0" w:color="auto"/>
            <w:bottom w:val="none" w:sz="0" w:space="0" w:color="auto"/>
            <w:right w:val="none" w:sz="0" w:space="0" w:color="auto"/>
          </w:divBdr>
        </w:div>
        <w:div w:id="1484659493">
          <w:marLeft w:val="0"/>
          <w:marRight w:val="0"/>
          <w:marTop w:val="0"/>
          <w:marBottom w:val="0"/>
          <w:divBdr>
            <w:top w:val="none" w:sz="0" w:space="0" w:color="auto"/>
            <w:left w:val="none" w:sz="0" w:space="0" w:color="auto"/>
            <w:bottom w:val="none" w:sz="0" w:space="0" w:color="auto"/>
            <w:right w:val="none" w:sz="0" w:space="0" w:color="auto"/>
          </w:divBdr>
        </w:div>
        <w:div w:id="1826698399">
          <w:marLeft w:val="0"/>
          <w:marRight w:val="0"/>
          <w:marTop w:val="0"/>
          <w:marBottom w:val="0"/>
          <w:divBdr>
            <w:top w:val="none" w:sz="0" w:space="0" w:color="auto"/>
            <w:left w:val="none" w:sz="0" w:space="0" w:color="auto"/>
            <w:bottom w:val="none" w:sz="0" w:space="0" w:color="auto"/>
            <w:right w:val="none" w:sz="0" w:space="0" w:color="auto"/>
          </w:divBdr>
        </w:div>
        <w:div w:id="1618027284">
          <w:marLeft w:val="0"/>
          <w:marRight w:val="0"/>
          <w:marTop w:val="0"/>
          <w:marBottom w:val="0"/>
          <w:divBdr>
            <w:top w:val="none" w:sz="0" w:space="0" w:color="auto"/>
            <w:left w:val="none" w:sz="0" w:space="0" w:color="auto"/>
            <w:bottom w:val="none" w:sz="0" w:space="0" w:color="auto"/>
            <w:right w:val="none" w:sz="0" w:space="0" w:color="auto"/>
          </w:divBdr>
        </w:div>
        <w:div w:id="914902346">
          <w:marLeft w:val="0"/>
          <w:marRight w:val="0"/>
          <w:marTop w:val="0"/>
          <w:marBottom w:val="0"/>
          <w:divBdr>
            <w:top w:val="none" w:sz="0" w:space="0" w:color="auto"/>
            <w:left w:val="none" w:sz="0" w:space="0" w:color="auto"/>
            <w:bottom w:val="none" w:sz="0" w:space="0" w:color="auto"/>
            <w:right w:val="none" w:sz="0" w:space="0" w:color="auto"/>
          </w:divBdr>
        </w:div>
        <w:div w:id="1026445478">
          <w:marLeft w:val="0"/>
          <w:marRight w:val="0"/>
          <w:marTop w:val="0"/>
          <w:marBottom w:val="0"/>
          <w:divBdr>
            <w:top w:val="none" w:sz="0" w:space="0" w:color="auto"/>
            <w:left w:val="none" w:sz="0" w:space="0" w:color="auto"/>
            <w:bottom w:val="none" w:sz="0" w:space="0" w:color="auto"/>
            <w:right w:val="none" w:sz="0" w:space="0" w:color="auto"/>
          </w:divBdr>
        </w:div>
        <w:div w:id="476343534">
          <w:marLeft w:val="0"/>
          <w:marRight w:val="0"/>
          <w:marTop w:val="0"/>
          <w:marBottom w:val="0"/>
          <w:divBdr>
            <w:top w:val="none" w:sz="0" w:space="0" w:color="auto"/>
            <w:left w:val="none" w:sz="0" w:space="0" w:color="auto"/>
            <w:bottom w:val="none" w:sz="0" w:space="0" w:color="auto"/>
            <w:right w:val="none" w:sz="0" w:space="0" w:color="auto"/>
          </w:divBdr>
        </w:div>
        <w:div w:id="139814658">
          <w:marLeft w:val="0"/>
          <w:marRight w:val="0"/>
          <w:marTop w:val="0"/>
          <w:marBottom w:val="0"/>
          <w:divBdr>
            <w:top w:val="none" w:sz="0" w:space="0" w:color="auto"/>
            <w:left w:val="none" w:sz="0" w:space="0" w:color="auto"/>
            <w:bottom w:val="none" w:sz="0" w:space="0" w:color="auto"/>
            <w:right w:val="none" w:sz="0" w:space="0" w:color="auto"/>
          </w:divBdr>
        </w:div>
        <w:div w:id="1721517980">
          <w:marLeft w:val="0"/>
          <w:marRight w:val="0"/>
          <w:marTop w:val="0"/>
          <w:marBottom w:val="0"/>
          <w:divBdr>
            <w:top w:val="none" w:sz="0" w:space="0" w:color="auto"/>
            <w:left w:val="none" w:sz="0" w:space="0" w:color="auto"/>
            <w:bottom w:val="none" w:sz="0" w:space="0" w:color="auto"/>
            <w:right w:val="none" w:sz="0" w:space="0" w:color="auto"/>
          </w:divBdr>
        </w:div>
        <w:div w:id="1395817955">
          <w:marLeft w:val="0"/>
          <w:marRight w:val="0"/>
          <w:marTop w:val="0"/>
          <w:marBottom w:val="0"/>
          <w:divBdr>
            <w:top w:val="none" w:sz="0" w:space="0" w:color="auto"/>
            <w:left w:val="none" w:sz="0" w:space="0" w:color="auto"/>
            <w:bottom w:val="none" w:sz="0" w:space="0" w:color="auto"/>
            <w:right w:val="none" w:sz="0" w:space="0" w:color="auto"/>
          </w:divBdr>
        </w:div>
        <w:div w:id="696387907">
          <w:marLeft w:val="0"/>
          <w:marRight w:val="0"/>
          <w:marTop w:val="0"/>
          <w:marBottom w:val="0"/>
          <w:divBdr>
            <w:top w:val="none" w:sz="0" w:space="0" w:color="auto"/>
            <w:left w:val="none" w:sz="0" w:space="0" w:color="auto"/>
            <w:bottom w:val="none" w:sz="0" w:space="0" w:color="auto"/>
            <w:right w:val="none" w:sz="0" w:space="0" w:color="auto"/>
          </w:divBdr>
        </w:div>
        <w:div w:id="1207181529">
          <w:marLeft w:val="0"/>
          <w:marRight w:val="0"/>
          <w:marTop w:val="0"/>
          <w:marBottom w:val="0"/>
          <w:divBdr>
            <w:top w:val="none" w:sz="0" w:space="0" w:color="auto"/>
            <w:left w:val="none" w:sz="0" w:space="0" w:color="auto"/>
            <w:bottom w:val="none" w:sz="0" w:space="0" w:color="auto"/>
            <w:right w:val="none" w:sz="0" w:space="0" w:color="auto"/>
          </w:divBdr>
        </w:div>
      </w:divsChild>
    </w:div>
    <w:div w:id="1066565365">
      <w:bodyDiv w:val="1"/>
      <w:marLeft w:val="0"/>
      <w:marRight w:val="0"/>
      <w:marTop w:val="0"/>
      <w:marBottom w:val="0"/>
      <w:divBdr>
        <w:top w:val="none" w:sz="0" w:space="0" w:color="auto"/>
        <w:left w:val="none" w:sz="0" w:space="0" w:color="auto"/>
        <w:bottom w:val="none" w:sz="0" w:space="0" w:color="auto"/>
        <w:right w:val="none" w:sz="0" w:space="0" w:color="auto"/>
      </w:divBdr>
    </w:div>
    <w:div w:id="1077821079">
      <w:bodyDiv w:val="1"/>
      <w:marLeft w:val="0"/>
      <w:marRight w:val="0"/>
      <w:marTop w:val="0"/>
      <w:marBottom w:val="0"/>
      <w:divBdr>
        <w:top w:val="none" w:sz="0" w:space="0" w:color="auto"/>
        <w:left w:val="none" w:sz="0" w:space="0" w:color="auto"/>
        <w:bottom w:val="none" w:sz="0" w:space="0" w:color="auto"/>
        <w:right w:val="none" w:sz="0" w:space="0" w:color="auto"/>
      </w:divBdr>
      <w:divsChild>
        <w:div w:id="1836259073">
          <w:marLeft w:val="0"/>
          <w:marRight w:val="0"/>
          <w:marTop w:val="0"/>
          <w:marBottom w:val="0"/>
          <w:divBdr>
            <w:top w:val="none" w:sz="0" w:space="0" w:color="auto"/>
            <w:left w:val="none" w:sz="0" w:space="0" w:color="auto"/>
            <w:bottom w:val="none" w:sz="0" w:space="0" w:color="auto"/>
            <w:right w:val="none" w:sz="0" w:space="0" w:color="auto"/>
          </w:divBdr>
        </w:div>
        <w:div w:id="483815248">
          <w:marLeft w:val="0"/>
          <w:marRight w:val="0"/>
          <w:marTop w:val="0"/>
          <w:marBottom w:val="0"/>
          <w:divBdr>
            <w:top w:val="none" w:sz="0" w:space="0" w:color="auto"/>
            <w:left w:val="none" w:sz="0" w:space="0" w:color="auto"/>
            <w:bottom w:val="none" w:sz="0" w:space="0" w:color="auto"/>
            <w:right w:val="none" w:sz="0" w:space="0" w:color="auto"/>
          </w:divBdr>
        </w:div>
        <w:div w:id="95055034">
          <w:marLeft w:val="0"/>
          <w:marRight w:val="0"/>
          <w:marTop w:val="0"/>
          <w:marBottom w:val="0"/>
          <w:divBdr>
            <w:top w:val="none" w:sz="0" w:space="0" w:color="auto"/>
            <w:left w:val="none" w:sz="0" w:space="0" w:color="auto"/>
            <w:bottom w:val="none" w:sz="0" w:space="0" w:color="auto"/>
            <w:right w:val="none" w:sz="0" w:space="0" w:color="auto"/>
          </w:divBdr>
        </w:div>
        <w:div w:id="891768508">
          <w:marLeft w:val="0"/>
          <w:marRight w:val="0"/>
          <w:marTop w:val="0"/>
          <w:marBottom w:val="0"/>
          <w:divBdr>
            <w:top w:val="none" w:sz="0" w:space="0" w:color="auto"/>
            <w:left w:val="none" w:sz="0" w:space="0" w:color="auto"/>
            <w:bottom w:val="none" w:sz="0" w:space="0" w:color="auto"/>
            <w:right w:val="none" w:sz="0" w:space="0" w:color="auto"/>
          </w:divBdr>
        </w:div>
        <w:div w:id="343822920">
          <w:marLeft w:val="0"/>
          <w:marRight w:val="0"/>
          <w:marTop w:val="0"/>
          <w:marBottom w:val="0"/>
          <w:divBdr>
            <w:top w:val="none" w:sz="0" w:space="0" w:color="auto"/>
            <w:left w:val="none" w:sz="0" w:space="0" w:color="auto"/>
            <w:bottom w:val="none" w:sz="0" w:space="0" w:color="auto"/>
            <w:right w:val="none" w:sz="0" w:space="0" w:color="auto"/>
          </w:divBdr>
        </w:div>
        <w:div w:id="652875603">
          <w:marLeft w:val="0"/>
          <w:marRight w:val="0"/>
          <w:marTop w:val="0"/>
          <w:marBottom w:val="0"/>
          <w:divBdr>
            <w:top w:val="none" w:sz="0" w:space="0" w:color="auto"/>
            <w:left w:val="none" w:sz="0" w:space="0" w:color="auto"/>
            <w:bottom w:val="none" w:sz="0" w:space="0" w:color="auto"/>
            <w:right w:val="none" w:sz="0" w:space="0" w:color="auto"/>
          </w:divBdr>
        </w:div>
        <w:div w:id="1366640089">
          <w:marLeft w:val="0"/>
          <w:marRight w:val="0"/>
          <w:marTop w:val="0"/>
          <w:marBottom w:val="0"/>
          <w:divBdr>
            <w:top w:val="none" w:sz="0" w:space="0" w:color="auto"/>
            <w:left w:val="none" w:sz="0" w:space="0" w:color="auto"/>
            <w:bottom w:val="none" w:sz="0" w:space="0" w:color="auto"/>
            <w:right w:val="none" w:sz="0" w:space="0" w:color="auto"/>
          </w:divBdr>
        </w:div>
        <w:div w:id="563561547">
          <w:marLeft w:val="0"/>
          <w:marRight w:val="0"/>
          <w:marTop w:val="0"/>
          <w:marBottom w:val="0"/>
          <w:divBdr>
            <w:top w:val="none" w:sz="0" w:space="0" w:color="auto"/>
            <w:left w:val="none" w:sz="0" w:space="0" w:color="auto"/>
            <w:bottom w:val="none" w:sz="0" w:space="0" w:color="auto"/>
            <w:right w:val="none" w:sz="0" w:space="0" w:color="auto"/>
          </w:divBdr>
        </w:div>
        <w:div w:id="43676533">
          <w:marLeft w:val="0"/>
          <w:marRight w:val="0"/>
          <w:marTop w:val="0"/>
          <w:marBottom w:val="0"/>
          <w:divBdr>
            <w:top w:val="none" w:sz="0" w:space="0" w:color="auto"/>
            <w:left w:val="none" w:sz="0" w:space="0" w:color="auto"/>
            <w:bottom w:val="none" w:sz="0" w:space="0" w:color="auto"/>
            <w:right w:val="none" w:sz="0" w:space="0" w:color="auto"/>
          </w:divBdr>
        </w:div>
        <w:div w:id="1908374071">
          <w:marLeft w:val="0"/>
          <w:marRight w:val="0"/>
          <w:marTop w:val="0"/>
          <w:marBottom w:val="0"/>
          <w:divBdr>
            <w:top w:val="none" w:sz="0" w:space="0" w:color="auto"/>
            <w:left w:val="none" w:sz="0" w:space="0" w:color="auto"/>
            <w:bottom w:val="none" w:sz="0" w:space="0" w:color="auto"/>
            <w:right w:val="none" w:sz="0" w:space="0" w:color="auto"/>
          </w:divBdr>
        </w:div>
        <w:div w:id="1195650793">
          <w:marLeft w:val="0"/>
          <w:marRight w:val="0"/>
          <w:marTop w:val="0"/>
          <w:marBottom w:val="0"/>
          <w:divBdr>
            <w:top w:val="none" w:sz="0" w:space="0" w:color="auto"/>
            <w:left w:val="none" w:sz="0" w:space="0" w:color="auto"/>
            <w:bottom w:val="none" w:sz="0" w:space="0" w:color="auto"/>
            <w:right w:val="none" w:sz="0" w:space="0" w:color="auto"/>
          </w:divBdr>
        </w:div>
        <w:div w:id="1022239944">
          <w:marLeft w:val="0"/>
          <w:marRight w:val="0"/>
          <w:marTop w:val="0"/>
          <w:marBottom w:val="0"/>
          <w:divBdr>
            <w:top w:val="none" w:sz="0" w:space="0" w:color="auto"/>
            <w:left w:val="none" w:sz="0" w:space="0" w:color="auto"/>
            <w:bottom w:val="none" w:sz="0" w:space="0" w:color="auto"/>
            <w:right w:val="none" w:sz="0" w:space="0" w:color="auto"/>
          </w:divBdr>
        </w:div>
        <w:div w:id="316344445">
          <w:marLeft w:val="0"/>
          <w:marRight w:val="0"/>
          <w:marTop w:val="0"/>
          <w:marBottom w:val="0"/>
          <w:divBdr>
            <w:top w:val="none" w:sz="0" w:space="0" w:color="auto"/>
            <w:left w:val="none" w:sz="0" w:space="0" w:color="auto"/>
            <w:bottom w:val="none" w:sz="0" w:space="0" w:color="auto"/>
            <w:right w:val="none" w:sz="0" w:space="0" w:color="auto"/>
          </w:divBdr>
        </w:div>
      </w:divsChild>
    </w:div>
    <w:div w:id="1192694211">
      <w:bodyDiv w:val="1"/>
      <w:marLeft w:val="0"/>
      <w:marRight w:val="0"/>
      <w:marTop w:val="0"/>
      <w:marBottom w:val="0"/>
      <w:divBdr>
        <w:top w:val="none" w:sz="0" w:space="0" w:color="auto"/>
        <w:left w:val="none" w:sz="0" w:space="0" w:color="auto"/>
        <w:bottom w:val="none" w:sz="0" w:space="0" w:color="auto"/>
        <w:right w:val="none" w:sz="0" w:space="0" w:color="auto"/>
      </w:divBdr>
      <w:divsChild>
        <w:div w:id="772356970">
          <w:marLeft w:val="0"/>
          <w:marRight w:val="0"/>
          <w:marTop w:val="0"/>
          <w:marBottom w:val="0"/>
          <w:divBdr>
            <w:top w:val="none" w:sz="0" w:space="0" w:color="auto"/>
            <w:left w:val="none" w:sz="0" w:space="0" w:color="auto"/>
            <w:bottom w:val="none" w:sz="0" w:space="0" w:color="auto"/>
            <w:right w:val="none" w:sz="0" w:space="0" w:color="auto"/>
          </w:divBdr>
        </w:div>
        <w:div w:id="1627663622">
          <w:marLeft w:val="0"/>
          <w:marRight w:val="0"/>
          <w:marTop w:val="0"/>
          <w:marBottom w:val="0"/>
          <w:divBdr>
            <w:top w:val="none" w:sz="0" w:space="0" w:color="auto"/>
            <w:left w:val="none" w:sz="0" w:space="0" w:color="auto"/>
            <w:bottom w:val="none" w:sz="0" w:space="0" w:color="auto"/>
            <w:right w:val="none" w:sz="0" w:space="0" w:color="auto"/>
          </w:divBdr>
        </w:div>
        <w:div w:id="1353650628">
          <w:marLeft w:val="0"/>
          <w:marRight w:val="0"/>
          <w:marTop w:val="0"/>
          <w:marBottom w:val="0"/>
          <w:divBdr>
            <w:top w:val="none" w:sz="0" w:space="0" w:color="auto"/>
            <w:left w:val="none" w:sz="0" w:space="0" w:color="auto"/>
            <w:bottom w:val="none" w:sz="0" w:space="0" w:color="auto"/>
            <w:right w:val="none" w:sz="0" w:space="0" w:color="auto"/>
          </w:divBdr>
        </w:div>
        <w:div w:id="120923105">
          <w:marLeft w:val="0"/>
          <w:marRight w:val="0"/>
          <w:marTop w:val="0"/>
          <w:marBottom w:val="0"/>
          <w:divBdr>
            <w:top w:val="none" w:sz="0" w:space="0" w:color="auto"/>
            <w:left w:val="none" w:sz="0" w:space="0" w:color="auto"/>
            <w:bottom w:val="none" w:sz="0" w:space="0" w:color="auto"/>
            <w:right w:val="none" w:sz="0" w:space="0" w:color="auto"/>
          </w:divBdr>
        </w:div>
        <w:div w:id="236719119">
          <w:marLeft w:val="0"/>
          <w:marRight w:val="0"/>
          <w:marTop w:val="0"/>
          <w:marBottom w:val="0"/>
          <w:divBdr>
            <w:top w:val="none" w:sz="0" w:space="0" w:color="auto"/>
            <w:left w:val="none" w:sz="0" w:space="0" w:color="auto"/>
            <w:bottom w:val="none" w:sz="0" w:space="0" w:color="auto"/>
            <w:right w:val="none" w:sz="0" w:space="0" w:color="auto"/>
          </w:divBdr>
        </w:div>
        <w:div w:id="640698174">
          <w:marLeft w:val="0"/>
          <w:marRight w:val="0"/>
          <w:marTop w:val="0"/>
          <w:marBottom w:val="0"/>
          <w:divBdr>
            <w:top w:val="none" w:sz="0" w:space="0" w:color="auto"/>
            <w:left w:val="none" w:sz="0" w:space="0" w:color="auto"/>
            <w:bottom w:val="none" w:sz="0" w:space="0" w:color="auto"/>
            <w:right w:val="none" w:sz="0" w:space="0" w:color="auto"/>
          </w:divBdr>
        </w:div>
        <w:div w:id="722102773">
          <w:marLeft w:val="0"/>
          <w:marRight w:val="0"/>
          <w:marTop w:val="0"/>
          <w:marBottom w:val="0"/>
          <w:divBdr>
            <w:top w:val="none" w:sz="0" w:space="0" w:color="auto"/>
            <w:left w:val="none" w:sz="0" w:space="0" w:color="auto"/>
            <w:bottom w:val="none" w:sz="0" w:space="0" w:color="auto"/>
            <w:right w:val="none" w:sz="0" w:space="0" w:color="auto"/>
          </w:divBdr>
        </w:div>
        <w:div w:id="124280431">
          <w:marLeft w:val="0"/>
          <w:marRight w:val="0"/>
          <w:marTop w:val="0"/>
          <w:marBottom w:val="0"/>
          <w:divBdr>
            <w:top w:val="none" w:sz="0" w:space="0" w:color="auto"/>
            <w:left w:val="none" w:sz="0" w:space="0" w:color="auto"/>
            <w:bottom w:val="none" w:sz="0" w:space="0" w:color="auto"/>
            <w:right w:val="none" w:sz="0" w:space="0" w:color="auto"/>
          </w:divBdr>
        </w:div>
        <w:div w:id="1692758584">
          <w:marLeft w:val="0"/>
          <w:marRight w:val="0"/>
          <w:marTop w:val="0"/>
          <w:marBottom w:val="0"/>
          <w:divBdr>
            <w:top w:val="none" w:sz="0" w:space="0" w:color="auto"/>
            <w:left w:val="none" w:sz="0" w:space="0" w:color="auto"/>
            <w:bottom w:val="none" w:sz="0" w:space="0" w:color="auto"/>
            <w:right w:val="none" w:sz="0" w:space="0" w:color="auto"/>
          </w:divBdr>
        </w:div>
        <w:div w:id="72627355">
          <w:marLeft w:val="0"/>
          <w:marRight w:val="0"/>
          <w:marTop w:val="0"/>
          <w:marBottom w:val="0"/>
          <w:divBdr>
            <w:top w:val="none" w:sz="0" w:space="0" w:color="auto"/>
            <w:left w:val="none" w:sz="0" w:space="0" w:color="auto"/>
            <w:bottom w:val="none" w:sz="0" w:space="0" w:color="auto"/>
            <w:right w:val="none" w:sz="0" w:space="0" w:color="auto"/>
          </w:divBdr>
        </w:div>
        <w:div w:id="768506672">
          <w:marLeft w:val="0"/>
          <w:marRight w:val="0"/>
          <w:marTop w:val="0"/>
          <w:marBottom w:val="0"/>
          <w:divBdr>
            <w:top w:val="none" w:sz="0" w:space="0" w:color="auto"/>
            <w:left w:val="none" w:sz="0" w:space="0" w:color="auto"/>
            <w:bottom w:val="none" w:sz="0" w:space="0" w:color="auto"/>
            <w:right w:val="none" w:sz="0" w:space="0" w:color="auto"/>
          </w:divBdr>
        </w:div>
        <w:div w:id="515580213">
          <w:marLeft w:val="0"/>
          <w:marRight w:val="0"/>
          <w:marTop w:val="0"/>
          <w:marBottom w:val="0"/>
          <w:divBdr>
            <w:top w:val="none" w:sz="0" w:space="0" w:color="auto"/>
            <w:left w:val="none" w:sz="0" w:space="0" w:color="auto"/>
            <w:bottom w:val="none" w:sz="0" w:space="0" w:color="auto"/>
            <w:right w:val="none" w:sz="0" w:space="0" w:color="auto"/>
          </w:divBdr>
        </w:div>
        <w:div w:id="77797310">
          <w:marLeft w:val="0"/>
          <w:marRight w:val="0"/>
          <w:marTop w:val="0"/>
          <w:marBottom w:val="0"/>
          <w:divBdr>
            <w:top w:val="none" w:sz="0" w:space="0" w:color="auto"/>
            <w:left w:val="none" w:sz="0" w:space="0" w:color="auto"/>
            <w:bottom w:val="none" w:sz="0" w:space="0" w:color="auto"/>
            <w:right w:val="none" w:sz="0" w:space="0" w:color="auto"/>
          </w:divBdr>
        </w:div>
        <w:div w:id="1905986682">
          <w:marLeft w:val="0"/>
          <w:marRight w:val="0"/>
          <w:marTop w:val="0"/>
          <w:marBottom w:val="0"/>
          <w:divBdr>
            <w:top w:val="none" w:sz="0" w:space="0" w:color="auto"/>
            <w:left w:val="none" w:sz="0" w:space="0" w:color="auto"/>
            <w:bottom w:val="none" w:sz="0" w:space="0" w:color="auto"/>
            <w:right w:val="none" w:sz="0" w:space="0" w:color="auto"/>
          </w:divBdr>
        </w:div>
        <w:div w:id="514922181">
          <w:marLeft w:val="0"/>
          <w:marRight w:val="0"/>
          <w:marTop w:val="0"/>
          <w:marBottom w:val="0"/>
          <w:divBdr>
            <w:top w:val="none" w:sz="0" w:space="0" w:color="auto"/>
            <w:left w:val="none" w:sz="0" w:space="0" w:color="auto"/>
            <w:bottom w:val="none" w:sz="0" w:space="0" w:color="auto"/>
            <w:right w:val="none" w:sz="0" w:space="0" w:color="auto"/>
          </w:divBdr>
        </w:div>
        <w:div w:id="575406505">
          <w:marLeft w:val="0"/>
          <w:marRight w:val="0"/>
          <w:marTop w:val="0"/>
          <w:marBottom w:val="0"/>
          <w:divBdr>
            <w:top w:val="none" w:sz="0" w:space="0" w:color="auto"/>
            <w:left w:val="none" w:sz="0" w:space="0" w:color="auto"/>
            <w:bottom w:val="none" w:sz="0" w:space="0" w:color="auto"/>
            <w:right w:val="none" w:sz="0" w:space="0" w:color="auto"/>
          </w:divBdr>
        </w:div>
        <w:div w:id="706297918">
          <w:marLeft w:val="0"/>
          <w:marRight w:val="0"/>
          <w:marTop w:val="0"/>
          <w:marBottom w:val="0"/>
          <w:divBdr>
            <w:top w:val="none" w:sz="0" w:space="0" w:color="auto"/>
            <w:left w:val="none" w:sz="0" w:space="0" w:color="auto"/>
            <w:bottom w:val="none" w:sz="0" w:space="0" w:color="auto"/>
            <w:right w:val="none" w:sz="0" w:space="0" w:color="auto"/>
          </w:divBdr>
        </w:div>
        <w:div w:id="508327988">
          <w:marLeft w:val="0"/>
          <w:marRight w:val="0"/>
          <w:marTop w:val="0"/>
          <w:marBottom w:val="0"/>
          <w:divBdr>
            <w:top w:val="none" w:sz="0" w:space="0" w:color="auto"/>
            <w:left w:val="none" w:sz="0" w:space="0" w:color="auto"/>
            <w:bottom w:val="none" w:sz="0" w:space="0" w:color="auto"/>
            <w:right w:val="none" w:sz="0" w:space="0" w:color="auto"/>
          </w:divBdr>
        </w:div>
        <w:div w:id="174927935">
          <w:marLeft w:val="0"/>
          <w:marRight w:val="0"/>
          <w:marTop w:val="0"/>
          <w:marBottom w:val="0"/>
          <w:divBdr>
            <w:top w:val="none" w:sz="0" w:space="0" w:color="auto"/>
            <w:left w:val="none" w:sz="0" w:space="0" w:color="auto"/>
            <w:bottom w:val="none" w:sz="0" w:space="0" w:color="auto"/>
            <w:right w:val="none" w:sz="0" w:space="0" w:color="auto"/>
          </w:divBdr>
        </w:div>
        <w:div w:id="2079591033">
          <w:marLeft w:val="0"/>
          <w:marRight w:val="0"/>
          <w:marTop w:val="0"/>
          <w:marBottom w:val="0"/>
          <w:divBdr>
            <w:top w:val="none" w:sz="0" w:space="0" w:color="auto"/>
            <w:left w:val="none" w:sz="0" w:space="0" w:color="auto"/>
            <w:bottom w:val="none" w:sz="0" w:space="0" w:color="auto"/>
            <w:right w:val="none" w:sz="0" w:space="0" w:color="auto"/>
          </w:divBdr>
        </w:div>
        <w:div w:id="1390688135">
          <w:marLeft w:val="0"/>
          <w:marRight w:val="0"/>
          <w:marTop w:val="0"/>
          <w:marBottom w:val="0"/>
          <w:divBdr>
            <w:top w:val="none" w:sz="0" w:space="0" w:color="auto"/>
            <w:left w:val="none" w:sz="0" w:space="0" w:color="auto"/>
            <w:bottom w:val="none" w:sz="0" w:space="0" w:color="auto"/>
            <w:right w:val="none" w:sz="0" w:space="0" w:color="auto"/>
          </w:divBdr>
        </w:div>
        <w:div w:id="1113744188">
          <w:marLeft w:val="0"/>
          <w:marRight w:val="0"/>
          <w:marTop w:val="0"/>
          <w:marBottom w:val="0"/>
          <w:divBdr>
            <w:top w:val="none" w:sz="0" w:space="0" w:color="auto"/>
            <w:left w:val="none" w:sz="0" w:space="0" w:color="auto"/>
            <w:bottom w:val="none" w:sz="0" w:space="0" w:color="auto"/>
            <w:right w:val="none" w:sz="0" w:space="0" w:color="auto"/>
          </w:divBdr>
        </w:div>
        <w:div w:id="159926607">
          <w:marLeft w:val="0"/>
          <w:marRight w:val="0"/>
          <w:marTop w:val="0"/>
          <w:marBottom w:val="0"/>
          <w:divBdr>
            <w:top w:val="none" w:sz="0" w:space="0" w:color="auto"/>
            <w:left w:val="none" w:sz="0" w:space="0" w:color="auto"/>
            <w:bottom w:val="none" w:sz="0" w:space="0" w:color="auto"/>
            <w:right w:val="none" w:sz="0" w:space="0" w:color="auto"/>
          </w:divBdr>
        </w:div>
        <w:div w:id="130560199">
          <w:marLeft w:val="0"/>
          <w:marRight w:val="0"/>
          <w:marTop w:val="0"/>
          <w:marBottom w:val="0"/>
          <w:divBdr>
            <w:top w:val="none" w:sz="0" w:space="0" w:color="auto"/>
            <w:left w:val="none" w:sz="0" w:space="0" w:color="auto"/>
            <w:bottom w:val="none" w:sz="0" w:space="0" w:color="auto"/>
            <w:right w:val="none" w:sz="0" w:space="0" w:color="auto"/>
          </w:divBdr>
        </w:div>
        <w:div w:id="1218736654">
          <w:marLeft w:val="0"/>
          <w:marRight w:val="0"/>
          <w:marTop w:val="0"/>
          <w:marBottom w:val="0"/>
          <w:divBdr>
            <w:top w:val="none" w:sz="0" w:space="0" w:color="auto"/>
            <w:left w:val="none" w:sz="0" w:space="0" w:color="auto"/>
            <w:bottom w:val="none" w:sz="0" w:space="0" w:color="auto"/>
            <w:right w:val="none" w:sz="0" w:space="0" w:color="auto"/>
          </w:divBdr>
        </w:div>
        <w:div w:id="443890079">
          <w:marLeft w:val="0"/>
          <w:marRight w:val="0"/>
          <w:marTop w:val="0"/>
          <w:marBottom w:val="0"/>
          <w:divBdr>
            <w:top w:val="none" w:sz="0" w:space="0" w:color="auto"/>
            <w:left w:val="none" w:sz="0" w:space="0" w:color="auto"/>
            <w:bottom w:val="none" w:sz="0" w:space="0" w:color="auto"/>
            <w:right w:val="none" w:sz="0" w:space="0" w:color="auto"/>
          </w:divBdr>
        </w:div>
        <w:div w:id="844128910">
          <w:marLeft w:val="0"/>
          <w:marRight w:val="0"/>
          <w:marTop w:val="0"/>
          <w:marBottom w:val="0"/>
          <w:divBdr>
            <w:top w:val="none" w:sz="0" w:space="0" w:color="auto"/>
            <w:left w:val="none" w:sz="0" w:space="0" w:color="auto"/>
            <w:bottom w:val="none" w:sz="0" w:space="0" w:color="auto"/>
            <w:right w:val="none" w:sz="0" w:space="0" w:color="auto"/>
          </w:divBdr>
        </w:div>
        <w:div w:id="2016180227">
          <w:marLeft w:val="0"/>
          <w:marRight w:val="0"/>
          <w:marTop w:val="0"/>
          <w:marBottom w:val="0"/>
          <w:divBdr>
            <w:top w:val="none" w:sz="0" w:space="0" w:color="auto"/>
            <w:left w:val="none" w:sz="0" w:space="0" w:color="auto"/>
            <w:bottom w:val="none" w:sz="0" w:space="0" w:color="auto"/>
            <w:right w:val="none" w:sz="0" w:space="0" w:color="auto"/>
          </w:divBdr>
        </w:div>
        <w:div w:id="1139878146">
          <w:marLeft w:val="0"/>
          <w:marRight w:val="0"/>
          <w:marTop w:val="0"/>
          <w:marBottom w:val="0"/>
          <w:divBdr>
            <w:top w:val="none" w:sz="0" w:space="0" w:color="auto"/>
            <w:left w:val="none" w:sz="0" w:space="0" w:color="auto"/>
            <w:bottom w:val="none" w:sz="0" w:space="0" w:color="auto"/>
            <w:right w:val="none" w:sz="0" w:space="0" w:color="auto"/>
          </w:divBdr>
        </w:div>
      </w:divsChild>
    </w:div>
    <w:div w:id="1772969046">
      <w:bodyDiv w:val="1"/>
      <w:marLeft w:val="0"/>
      <w:marRight w:val="0"/>
      <w:marTop w:val="0"/>
      <w:marBottom w:val="0"/>
      <w:divBdr>
        <w:top w:val="none" w:sz="0" w:space="0" w:color="auto"/>
        <w:left w:val="none" w:sz="0" w:space="0" w:color="auto"/>
        <w:bottom w:val="none" w:sz="0" w:space="0" w:color="auto"/>
        <w:right w:val="none" w:sz="0" w:space="0" w:color="auto"/>
      </w:divBdr>
    </w:div>
    <w:div w:id="18611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doi.org/10.1002/ets2.12093"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portal.smarterbalanced.org/library/en/accessibility-and-accommodations-framework.pdf"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cde.ca.gov/ta/tg/ai/caasppmatrix1.asp"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portal.smarterbalanced.org/library/&#8204;en/accommodations-for-english-language-learners-and-students-with-disabilities-a-research-based-decision-algorithm.pdf" TargetMode="External"/><Relationship Id="rId20" Type="http://schemas.openxmlformats.org/officeDocument/2006/relationships/hyperlink" Target="https://portal.smarterbalanced.org/library/en/literature-review-of-testing-accommodations-and-accessibility-tools-for-students-with-disabilitie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nfb-jbir.org/index.php/JBIR"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imsglobal.org/apip/index.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portal.smarterbalanced.org/library/en/usability-accessibility-and-accommodations-guidelines.pdf" TargetMode="Externa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mailto:caltac@e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6705</Words>
  <Characters>38222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2023-05-01T16:21:00Z</dcterms:created>
  <dcterms:modified xsi:type="dcterms:W3CDTF">2023-05-01T16:21:00Z</dcterms:modified>
</cp:coreProperties>
</file>