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34E7644D"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32CB105A"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831AB7">
        <w:rPr>
          <w:noProof/>
          <w:color w:val="000000"/>
          <w:position w:val="-60"/>
          <w:sz w:val="22"/>
        </w:rPr>
        <w:drawing>
          <wp:inline distT="0" distB="0" distL="0" distR="0" wp14:anchorId="31FD7CB9" wp14:editId="3786AB11">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4405B0C3"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0D645078"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0D357A">
        <w:rPr>
          <w:rFonts w:eastAsia="Calibri" w:cs="Arial"/>
          <w:b/>
          <w:sz w:val="56"/>
          <w:szCs w:val="56"/>
        </w:rPr>
        <w:t>Eight</w:t>
      </w:r>
      <w:r w:rsidRPr="005E307D">
        <w:rPr>
          <w:rFonts w:eastAsia="Calibri" w:cs="Arial"/>
          <w:b/>
          <w:sz w:val="56"/>
          <w:szCs w:val="56"/>
        </w:rPr>
        <w:t xml:space="preserve">, Form </w:t>
      </w:r>
      <w:bookmarkStart w:id="0" w:name="_Hlk136354962"/>
      <w:r w:rsidR="006F2390">
        <w:rPr>
          <w:rFonts w:eastAsia="Calibri" w:cs="Arial"/>
          <w:b/>
          <w:sz w:val="56"/>
          <w:szCs w:val="56"/>
        </w:rPr>
        <w:t>4</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35C1F596">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7268B900" w14:textId="34CFA9ED" w:rsidR="001C19DD"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2183" w:history="1">
        <w:r w:rsidR="001C19DD" w:rsidRPr="00112F90">
          <w:rPr>
            <w:rStyle w:val="Hyperlink"/>
          </w:rPr>
          <w:t>Introduction</w:t>
        </w:r>
        <w:r w:rsidR="001C19DD">
          <w:rPr>
            <w:webHidden/>
          </w:rPr>
          <w:tab/>
        </w:r>
        <w:r w:rsidR="001C19DD">
          <w:rPr>
            <w:webHidden/>
          </w:rPr>
          <w:fldChar w:fldCharType="begin"/>
        </w:r>
        <w:r w:rsidR="001C19DD">
          <w:rPr>
            <w:webHidden/>
          </w:rPr>
          <w:instrText xml:space="preserve"> PAGEREF _Toc171072183 \h </w:instrText>
        </w:r>
        <w:r w:rsidR="001C19DD">
          <w:rPr>
            <w:webHidden/>
          </w:rPr>
        </w:r>
        <w:r w:rsidR="001C19DD">
          <w:rPr>
            <w:webHidden/>
          </w:rPr>
          <w:fldChar w:fldCharType="separate"/>
        </w:r>
        <w:r w:rsidR="001C19DD">
          <w:rPr>
            <w:webHidden/>
          </w:rPr>
          <w:t>1</w:t>
        </w:r>
        <w:r w:rsidR="001C19DD">
          <w:rPr>
            <w:webHidden/>
          </w:rPr>
          <w:fldChar w:fldCharType="end"/>
        </w:r>
      </w:hyperlink>
    </w:p>
    <w:p w14:paraId="368E17C2" w14:textId="5ADB1377"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84" w:history="1">
        <w:r w:rsidR="001C19DD" w:rsidRPr="00112F90">
          <w:rPr>
            <w:rStyle w:val="Hyperlink"/>
          </w:rPr>
          <w:t>What is the California Alternate Assessment (CAA) for Science?</w:t>
        </w:r>
        <w:r w:rsidR="001C19DD">
          <w:rPr>
            <w:webHidden/>
          </w:rPr>
          <w:tab/>
        </w:r>
        <w:r w:rsidR="001C19DD">
          <w:rPr>
            <w:webHidden/>
          </w:rPr>
          <w:fldChar w:fldCharType="begin"/>
        </w:r>
        <w:r w:rsidR="001C19DD">
          <w:rPr>
            <w:webHidden/>
          </w:rPr>
          <w:instrText xml:space="preserve"> PAGEREF _Toc171072184 \h </w:instrText>
        </w:r>
        <w:r w:rsidR="001C19DD">
          <w:rPr>
            <w:webHidden/>
          </w:rPr>
        </w:r>
        <w:r w:rsidR="001C19DD">
          <w:rPr>
            <w:webHidden/>
          </w:rPr>
          <w:fldChar w:fldCharType="separate"/>
        </w:r>
        <w:r w:rsidR="001C19DD">
          <w:rPr>
            <w:webHidden/>
          </w:rPr>
          <w:t>1</w:t>
        </w:r>
        <w:r w:rsidR="001C19DD">
          <w:rPr>
            <w:webHidden/>
          </w:rPr>
          <w:fldChar w:fldCharType="end"/>
        </w:r>
      </w:hyperlink>
    </w:p>
    <w:p w14:paraId="0432308B" w14:textId="46A8BEBF"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85" w:history="1">
        <w:r w:rsidR="001C19DD" w:rsidRPr="00112F90">
          <w:rPr>
            <w:rStyle w:val="Hyperlink"/>
            <w:lang w:val="en"/>
          </w:rPr>
          <w:t>Form Assignments</w:t>
        </w:r>
        <w:r w:rsidR="001C19DD">
          <w:rPr>
            <w:webHidden/>
          </w:rPr>
          <w:tab/>
        </w:r>
        <w:r w:rsidR="001C19DD">
          <w:rPr>
            <w:webHidden/>
          </w:rPr>
          <w:fldChar w:fldCharType="begin"/>
        </w:r>
        <w:r w:rsidR="001C19DD">
          <w:rPr>
            <w:webHidden/>
          </w:rPr>
          <w:instrText xml:space="preserve"> PAGEREF _Toc171072185 \h </w:instrText>
        </w:r>
        <w:r w:rsidR="001C19DD">
          <w:rPr>
            <w:webHidden/>
          </w:rPr>
        </w:r>
        <w:r w:rsidR="001C19DD">
          <w:rPr>
            <w:webHidden/>
          </w:rPr>
          <w:fldChar w:fldCharType="separate"/>
        </w:r>
        <w:r w:rsidR="001C19DD">
          <w:rPr>
            <w:webHidden/>
          </w:rPr>
          <w:t>1</w:t>
        </w:r>
        <w:r w:rsidR="001C19DD">
          <w:rPr>
            <w:webHidden/>
          </w:rPr>
          <w:fldChar w:fldCharType="end"/>
        </w:r>
      </w:hyperlink>
    </w:p>
    <w:p w14:paraId="147CE76A" w14:textId="0A1BC10C"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86" w:history="1">
        <w:r w:rsidR="001C19DD" w:rsidRPr="00112F90">
          <w:rPr>
            <w:rStyle w:val="Hyperlink"/>
            <w:lang w:val="en"/>
          </w:rPr>
          <w:t xml:space="preserve">Purpose and Use of This </w:t>
        </w:r>
        <w:r w:rsidR="001C19DD" w:rsidRPr="00112F90">
          <w:rPr>
            <w:rStyle w:val="Hyperlink"/>
            <w:i/>
            <w:iCs/>
            <w:lang w:val="en"/>
          </w:rPr>
          <w:t>Administration Planning Guide</w:t>
        </w:r>
        <w:r w:rsidR="001C19DD">
          <w:rPr>
            <w:webHidden/>
          </w:rPr>
          <w:tab/>
        </w:r>
        <w:r w:rsidR="001C19DD">
          <w:rPr>
            <w:webHidden/>
          </w:rPr>
          <w:fldChar w:fldCharType="begin"/>
        </w:r>
        <w:r w:rsidR="001C19DD">
          <w:rPr>
            <w:webHidden/>
          </w:rPr>
          <w:instrText xml:space="preserve"> PAGEREF _Toc171072186 \h </w:instrText>
        </w:r>
        <w:r w:rsidR="001C19DD">
          <w:rPr>
            <w:webHidden/>
          </w:rPr>
        </w:r>
        <w:r w:rsidR="001C19DD">
          <w:rPr>
            <w:webHidden/>
          </w:rPr>
          <w:fldChar w:fldCharType="separate"/>
        </w:r>
        <w:r w:rsidR="001C19DD">
          <w:rPr>
            <w:webHidden/>
          </w:rPr>
          <w:t>1</w:t>
        </w:r>
        <w:r w:rsidR="001C19DD">
          <w:rPr>
            <w:webHidden/>
          </w:rPr>
          <w:fldChar w:fldCharType="end"/>
        </w:r>
      </w:hyperlink>
    </w:p>
    <w:p w14:paraId="16C699B6" w14:textId="3F70A7DF"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87" w:history="1">
        <w:r w:rsidR="001C19DD" w:rsidRPr="00112F90">
          <w:rPr>
            <w:rStyle w:val="Hyperlink"/>
          </w:rPr>
          <w:t>Test Security</w:t>
        </w:r>
        <w:r w:rsidR="001C19DD">
          <w:rPr>
            <w:webHidden/>
          </w:rPr>
          <w:tab/>
        </w:r>
        <w:r w:rsidR="001C19DD">
          <w:rPr>
            <w:webHidden/>
          </w:rPr>
          <w:fldChar w:fldCharType="begin"/>
        </w:r>
        <w:r w:rsidR="001C19DD">
          <w:rPr>
            <w:webHidden/>
          </w:rPr>
          <w:instrText xml:space="preserve"> PAGEREF _Toc171072187 \h </w:instrText>
        </w:r>
        <w:r w:rsidR="001C19DD">
          <w:rPr>
            <w:webHidden/>
          </w:rPr>
        </w:r>
        <w:r w:rsidR="001C19DD">
          <w:rPr>
            <w:webHidden/>
          </w:rPr>
          <w:fldChar w:fldCharType="separate"/>
        </w:r>
        <w:r w:rsidR="001C19DD">
          <w:rPr>
            <w:webHidden/>
          </w:rPr>
          <w:t>2</w:t>
        </w:r>
        <w:r w:rsidR="001C19DD">
          <w:rPr>
            <w:webHidden/>
          </w:rPr>
          <w:fldChar w:fldCharType="end"/>
        </w:r>
      </w:hyperlink>
    </w:p>
    <w:p w14:paraId="5C03AA8A" w14:textId="4D24C8D8"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88" w:history="1">
        <w:r w:rsidR="001C19DD" w:rsidRPr="00112F90">
          <w:rPr>
            <w:rStyle w:val="Hyperlink"/>
          </w:rPr>
          <w:t>Administering the 2024–25 CAA for Science</w:t>
        </w:r>
        <w:r w:rsidR="001C19DD">
          <w:rPr>
            <w:webHidden/>
          </w:rPr>
          <w:tab/>
        </w:r>
        <w:r w:rsidR="001C19DD">
          <w:rPr>
            <w:webHidden/>
          </w:rPr>
          <w:fldChar w:fldCharType="begin"/>
        </w:r>
        <w:r w:rsidR="001C19DD">
          <w:rPr>
            <w:webHidden/>
          </w:rPr>
          <w:instrText xml:space="preserve"> PAGEREF _Toc171072188 \h </w:instrText>
        </w:r>
        <w:r w:rsidR="001C19DD">
          <w:rPr>
            <w:webHidden/>
          </w:rPr>
        </w:r>
        <w:r w:rsidR="001C19DD">
          <w:rPr>
            <w:webHidden/>
          </w:rPr>
          <w:fldChar w:fldCharType="separate"/>
        </w:r>
        <w:r w:rsidR="001C19DD">
          <w:rPr>
            <w:webHidden/>
          </w:rPr>
          <w:t>3</w:t>
        </w:r>
        <w:r w:rsidR="001C19DD">
          <w:rPr>
            <w:webHidden/>
          </w:rPr>
          <w:fldChar w:fldCharType="end"/>
        </w:r>
      </w:hyperlink>
    </w:p>
    <w:p w14:paraId="13B25EA8" w14:textId="0DB527D6" w:rsidR="001C19DD" w:rsidRDefault="005F419D">
      <w:pPr>
        <w:pStyle w:val="TOC1"/>
        <w:rPr>
          <w:rFonts w:asciiTheme="minorHAnsi" w:eastAsiaTheme="minorEastAsia" w:hAnsiTheme="minorHAnsi" w:cstheme="minorBidi"/>
          <w:b w:val="0"/>
          <w:color w:val="auto"/>
          <w:kern w:val="2"/>
          <w:sz w:val="22"/>
          <w:szCs w:val="22"/>
          <w14:ligatures w14:val="standardContextual"/>
        </w:rPr>
      </w:pPr>
      <w:hyperlink w:anchor="_Toc171072189" w:history="1">
        <w:r w:rsidR="001C19DD" w:rsidRPr="00112F90">
          <w:rPr>
            <w:rStyle w:val="Hyperlink"/>
          </w:rPr>
          <w:t>Assessed Standards</w:t>
        </w:r>
        <w:r w:rsidR="001C19DD">
          <w:rPr>
            <w:webHidden/>
          </w:rPr>
          <w:tab/>
        </w:r>
        <w:r w:rsidR="001C19DD">
          <w:rPr>
            <w:webHidden/>
          </w:rPr>
          <w:fldChar w:fldCharType="begin"/>
        </w:r>
        <w:r w:rsidR="001C19DD">
          <w:rPr>
            <w:webHidden/>
          </w:rPr>
          <w:instrText xml:space="preserve"> PAGEREF _Toc171072189 \h </w:instrText>
        </w:r>
        <w:r w:rsidR="001C19DD">
          <w:rPr>
            <w:webHidden/>
          </w:rPr>
        </w:r>
        <w:r w:rsidR="001C19DD">
          <w:rPr>
            <w:webHidden/>
          </w:rPr>
          <w:fldChar w:fldCharType="separate"/>
        </w:r>
        <w:r w:rsidR="001C19DD">
          <w:rPr>
            <w:webHidden/>
          </w:rPr>
          <w:t>4</w:t>
        </w:r>
        <w:r w:rsidR="001C19DD">
          <w:rPr>
            <w:webHidden/>
          </w:rPr>
          <w:fldChar w:fldCharType="end"/>
        </w:r>
      </w:hyperlink>
    </w:p>
    <w:p w14:paraId="3CE6036F" w14:textId="01D9C590"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90" w:history="1">
        <w:r w:rsidR="001C19DD" w:rsidRPr="00112F90">
          <w:rPr>
            <w:rStyle w:val="Hyperlink"/>
          </w:rPr>
          <w:t>Earth and Space Sciences Connectors</w:t>
        </w:r>
        <w:r w:rsidR="001C19DD">
          <w:rPr>
            <w:webHidden/>
          </w:rPr>
          <w:tab/>
        </w:r>
        <w:r w:rsidR="001C19DD">
          <w:rPr>
            <w:webHidden/>
          </w:rPr>
          <w:fldChar w:fldCharType="begin"/>
        </w:r>
        <w:r w:rsidR="001C19DD">
          <w:rPr>
            <w:webHidden/>
          </w:rPr>
          <w:instrText xml:space="preserve"> PAGEREF _Toc171072190 \h </w:instrText>
        </w:r>
        <w:r w:rsidR="001C19DD">
          <w:rPr>
            <w:webHidden/>
          </w:rPr>
        </w:r>
        <w:r w:rsidR="001C19DD">
          <w:rPr>
            <w:webHidden/>
          </w:rPr>
          <w:fldChar w:fldCharType="separate"/>
        </w:r>
        <w:r w:rsidR="001C19DD">
          <w:rPr>
            <w:webHidden/>
          </w:rPr>
          <w:t>5</w:t>
        </w:r>
        <w:r w:rsidR="001C19DD">
          <w:rPr>
            <w:webHidden/>
          </w:rPr>
          <w:fldChar w:fldCharType="end"/>
        </w:r>
      </w:hyperlink>
    </w:p>
    <w:p w14:paraId="5F1EA033" w14:textId="52F3AE78" w:rsidR="001C19DD" w:rsidRDefault="005F419D">
      <w:pPr>
        <w:pStyle w:val="TOC3"/>
        <w:rPr>
          <w:rFonts w:asciiTheme="minorHAnsi" w:eastAsiaTheme="minorEastAsia" w:hAnsiTheme="minorHAnsi"/>
          <w:color w:val="auto"/>
          <w:kern w:val="2"/>
          <w:sz w:val="22"/>
          <w14:ligatures w14:val="standardContextual"/>
        </w:rPr>
      </w:pPr>
      <w:hyperlink w:anchor="_Toc171072191" w:history="1">
        <w:r w:rsidR="001C19DD" w:rsidRPr="00112F90">
          <w:rPr>
            <w:rStyle w:val="Hyperlink"/>
            <w:rFonts w:eastAsia="Times New Roman"/>
          </w:rPr>
          <w:t>MS-ESS1-1</w:t>
        </w:r>
        <w:r w:rsidR="001C19DD">
          <w:rPr>
            <w:webHidden/>
          </w:rPr>
          <w:tab/>
        </w:r>
        <w:r w:rsidR="001C19DD">
          <w:rPr>
            <w:webHidden/>
          </w:rPr>
          <w:fldChar w:fldCharType="begin"/>
        </w:r>
        <w:r w:rsidR="001C19DD">
          <w:rPr>
            <w:webHidden/>
          </w:rPr>
          <w:instrText xml:space="preserve"> PAGEREF _Toc171072191 \h </w:instrText>
        </w:r>
        <w:r w:rsidR="001C19DD">
          <w:rPr>
            <w:webHidden/>
          </w:rPr>
        </w:r>
        <w:r w:rsidR="001C19DD">
          <w:rPr>
            <w:webHidden/>
          </w:rPr>
          <w:fldChar w:fldCharType="separate"/>
        </w:r>
        <w:r w:rsidR="001C19DD">
          <w:rPr>
            <w:webHidden/>
          </w:rPr>
          <w:t>5</w:t>
        </w:r>
        <w:r w:rsidR="001C19DD">
          <w:rPr>
            <w:webHidden/>
          </w:rPr>
          <w:fldChar w:fldCharType="end"/>
        </w:r>
      </w:hyperlink>
    </w:p>
    <w:p w14:paraId="34F4AD6E" w14:textId="6B0F0223" w:rsidR="001C19DD" w:rsidRDefault="005F419D">
      <w:pPr>
        <w:pStyle w:val="TOC3"/>
        <w:rPr>
          <w:rFonts w:asciiTheme="minorHAnsi" w:eastAsiaTheme="minorEastAsia" w:hAnsiTheme="minorHAnsi"/>
          <w:color w:val="auto"/>
          <w:kern w:val="2"/>
          <w:sz w:val="22"/>
          <w14:ligatures w14:val="standardContextual"/>
        </w:rPr>
      </w:pPr>
      <w:hyperlink w:anchor="_Toc171072192" w:history="1">
        <w:r w:rsidR="001C19DD" w:rsidRPr="00112F90">
          <w:rPr>
            <w:rStyle w:val="Hyperlink"/>
            <w:rFonts w:eastAsia="Times New Roman"/>
          </w:rPr>
          <w:t>MS-ESS3-2</w:t>
        </w:r>
        <w:r w:rsidR="001C19DD">
          <w:rPr>
            <w:webHidden/>
          </w:rPr>
          <w:tab/>
        </w:r>
        <w:r w:rsidR="001C19DD">
          <w:rPr>
            <w:webHidden/>
          </w:rPr>
          <w:fldChar w:fldCharType="begin"/>
        </w:r>
        <w:r w:rsidR="001C19DD">
          <w:rPr>
            <w:webHidden/>
          </w:rPr>
          <w:instrText xml:space="preserve"> PAGEREF _Toc171072192 \h </w:instrText>
        </w:r>
        <w:r w:rsidR="001C19DD">
          <w:rPr>
            <w:webHidden/>
          </w:rPr>
        </w:r>
        <w:r w:rsidR="001C19DD">
          <w:rPr>
            <w:webHidden/>
          </w:rPr>
          <w:fldChar w:fldCharType="separate"/>
        </w:r>
        <w:r w:rsidR="001C19DD">
          <w:rPr>
            <w:webHidden/>
          </w:rPr>
          <w:t>5</w:t>
        </w:r>
        <w:r w:rsidR="001C19DD">
          <w:rPr>
            <w:webHidden/>
          </w:rPr>
          <w:fldChar w:fldCharType="end"/>
        </w:r>
      </w:hyperlink>
    </w:p>
    <w:p w14:paraId="29AE13D4" w14:textId="46011FC1"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93" w:history="1">
        <w:r w:rsidR="001C19DD" w:rsidRPr="00112F90">
          <w:rPr>
            <w:rStyle w:val="Hyperlink"/>
          </w:rPr>
          <w:t>Life Sciences Connectors</w:t>
        </w:r>
        <w:r w:rsidR="001C19DD">
          <w:rPr>
            <w:webHidden/>
          </w:rPr>
          <w:tab/>
        </w:r>
        <w:r w:rsidR="001C19DD">
          <w:rPr>
            <w:webHidden/>
          </w:rPr>
          <w:fldChar w:fldCharType="begin"/>
        </w:r>
        <w:r w:rsidR="001C19DD">
          <w:rPr>
            <w:webHidden/>
          </w:rPr>
          <w:instrText xml:space="preserve"> PAGEREF _Toc171072193 \h </w:instrText>
        </w:r>
        <w:r w:rsidR="001C19DD">
          <w:rPr>
            <w:webHidden/>
          </w:rPr>
        </w:r>
        <w:r w:rsidR="001C19DD">
          <w:rPr>
            <w:webHidden/>
          </w:rPr>
          <w:fldChar w:fldCharType="separate"/>
        </w:r>
        <w:r w:rsidR="001C19DD">
          <w:rPr>
            <w:webHidden/>
          </w:rPr>
          <w:t>6</w:t>
        </w:r>
        <w:r w:rsidR="001C19DD">
          <w:rPr>
            <w:webHidden/>
          </w:rPr>
          <w:fldChar w:fldCharType="end"/>
        </w:r>
      </w:hyperlink>
    </w:p>
    <w:p w14:paraId="163B6EB4" w14:textId="6C1E74EC" w:rsidR="001C19DD" w:rsidRDefault="005F419D">
      <w:pPr>
        <w:pStyle w:val="TOC3"/>
        <w:rPr>
          <w:rFonts w:asciiTheme="minorHAnsi" w:eastAsiaTheme="minorEastAsia" w:hAnsiTheme="minorHAnsi"/>
          <w:color w:val="auto"/>
          <w:kern w:val="2"/>
          <w:sz w:val="22"/>
          <w14:ligatures w14:val="standardContextual"/>
        </w:rPr>
      </w:pPr>
      <w:hyperlink w:anchor="_Toc171072194" w:history="1">
        <w:r w:rsidR="001C19DD" w:rsidRPr="00112F90">
          <w:rPr>
            <w:rStyle w:val="Hyperlink"/>
          </w:rPr>
          <w:t>MS-LS2-4</w:t>
        </w:r>
        <w:r w:rsidR="001C19DD">
          <w:rPr>
            <w:webHidden/>
          </w:rPr>
          <w:tab/>
        </w:r>
        <w:r w:rsidR="001C19DD">
          <w:rPr>
            <w:webHidden/>
          </w:rPr>
          <w:fldChar w:fldCharType="begin"/>
        </w:r>
        <w:r w:rsidR="001C19DD">
          <w:rPr>
            <w:webHidden/>
          </w:rPr>
          <w:instrText xml:space="preserve"> PAGEREF _Toc171072194 \h </w:instrText>
        </w:r>
        <w:r w:rsidR="001C19DD">
          <w:rPr>
            <w:webHidden/>
          </w:rPr>
        </w:r>
        <w:r w:rsidR="001C19DD">
          <w:rPr>
            <w:webHidden/>
          </w:rPr>
          <w:fldChar w:fldCharType="separate"/>
        </w:r>
        <w:r w:rsidR="001C19DD">
          <w:rPr>
            <w:webHidden/>
          </w:rPr>
          <w:t>6</w:t>
        </w:r>
        <w:r w:rsidR="001C19DD">
          <w:rPr>
            <w:webHidden/>
          </w:rPr>
          <w:fldChar w:fldCharType="end"/>
        </w:r>
      </w:hyperlink>
    </w:p>
    <w:p w14:paraId="0112BC32" w14:textId="334A4B5A" w:rsidR="001C19DD" w:rsidRDefault="005F419D">
      <w:pPr>
        <w:pStyle w:val="TOC3"/>
        <w:rPr>
          <w:rFonts w:asciiTheme="minorHAnsi" w:eastAsiaTheme="minorEastAsia" w:hAnsiTheme="minorHAnsi"/>
          <w:color w:val="auto"/>
          <w:kern w:val="2"/>
          <w:sz w:val="22"/>
          <w14:ligatures w14:val="standardContextual"/>
        </w:rPr>
      </w:pPr>
      <w:hyperlink w:anchor="_Toc171072195" w:history="1">
        <w:r w:rsidR="001C19DD" w:rsidRPr="00112F90">
          <w:rPr>
            <w:rStyle w:val="Hyperlink"/>
          </w:rPr>
          <w:t>MS-LS4-6</w:t>
        </w:r>
        <w:r w:rsidR="001C19DD">
          <w:rPr>
            <w:webHidden/>
          </w:rPr>
          <w:tab/>
        </w:r>
        <w:r w:rsidR="001C19DD">
          <w:rPr>
            <w:webHidden/>
          </w:rPr>
          <w:fldChar w:fldCharType="begin"/>
        </w:r>
        <w:r w:rsidR="001C19DD">
          <w:rPr>
            <w:webHidden/>
          </w:rPr>
          <w:instrText xml:space="preserve"> PAGEREF _Toc171072195 \h </w:instrText>
        </w:r>
        <w:r w:rsidR="001C19DD">
          <w:rPr>
            <w:webHidden/>
          </w:rPr>
        </w:r>
        <w:r w:rsidR="001C19DD">
          <w:rPr>
            <w:webHidden/>
          </w:rPr>
          <w:fldChar w:fldCharType="separate"/>
        </w:r>
        <w:r w:rsidR="001C19DD">
          <w:rPr>
            <w:webHidden/>
          </w:rPr>
          <w:t>7</w:t>
        </w:r>
        <w:r w:rsidR="001C19DD">
          <w:rPr>
            <w:webHidden/>
          </w:rPr>
          <w:fldChar w:fldCharType="end"/>
        </w:r>
      </w:hyperlink>
    </w:p>
    <w:p w14:paraId="46CA849C" w14:textId="1EE76BE9" w:rsidR="001C19DD" w:rsidRDefault="005F419D">
      <w:pPr>
        <w:pStyle w:val="TOC2"/>
        <w:rPr>
          <w:rFonts w:asciiTheme="minorHAnsi" w:eastAsiaTheme="minorEastAsia" w:hAnsiTheme="minorHAnsi" w:cstheme="minorBidi"/>
          <w:color w:val="auto"/>
          <w:kern w:val="2"/>
          <w:sz w:val="22"/>
          <w:szCs w:val="22"/>
          <w:lang w:bidi="ar-SA"/>
          <w14:ligatures w14:val="standardContextual"/>
        </w:rPr>
      </w:pPr>
      <w:hyperlink w:anchor="_Toc171072196" w:history="1">
        <w:r w:rsidR="001C19DD" w:rsidRPr="00112F90">
          <w:rPr>
            <w:rStyle w:val="Hyperlink"/>
          </w:rPr>
          <w:t>Physical Sciences Connectors</w:t>
        </w:r>
        <w:r w:rsidR="001C19DD">
          <w:rPr>
            <w:webHidden/>
          </w:rPr>
          <w:tab/>
        </w:r>
        <w:r w:rsidR="001C19DD">
          <w:rPr>
            <w:webHidden/>
          </w:rPr>
          <w:fldChar w:fldCharType="begin"/>
        </w:r>
        <w:r w:rsidR="001C19DD">
          <w:rPr>
            <w:webHidden/>
          </w:rPr>
          <w:instrText xml:space="preserve"> PAGEREF _Toc171072196 \h </w:instrText>
        </w:r>
        <w:r w:rsidR="001C19DD">
          <w:rPr>
            <w:webHidden/>
          </w:rPr>
        </w:r>
        <w:r w:rsidR="001C19DD">
          <w:rPr>
            <w:webHidden/>
          </w:rPr>
          <w:fldChar w:fldCharType="separate"/>
        </w:r>
        <w:r w:rsidR="001C19DD">
          <w:rPr>
            <w:webHidden/>
          </w:rPr>
          <w:t>7</w:t>
        </w:r>
        <w:r w:rsidR="001C19DD">
          <w:rPr>
            <w:webHidden/>
          </w:rPr>
          <w:fldChar w:fldCharType="end"/>
        </w:r>
      </w:hyperlink>
    </w:p>
    <w:p w14:paraId="624E2239" w14:textId="06E75969" w:rsidR="001C19DD" w:rsidRDefault="005F419D">
      <w:pPr>
        <w:pStyle w:val="TOC3"/>
        <w:rPr>
          <w:rFonts w:asciiTheme="minorHAnsi" w:eastAsiaTheme="minorEastAsia" w:hAnsiTheme="minorHAnsi"/>
          <w:color w:val="auto"/>
          <w:kern w:val="2"/>
          <w:sz w:val="22"/>
          <w14:ligatures w14:val="standardContextual"/>
        </w:rPr>
      </w:pPr>
      <w:hyperlink w:anchor="_Toc171072197" w:history="1">
        <w:r w:rsidR="001C19DD" w:rsidRPr="00112F90">
          <w:rPr>
            <w:rStyle w:val="Hyperlink"/>
          </w:rPr>
          <w:t>MS-PS1-2</w:t>
        </w:r>
        <w:r w:rsidR="001C19DD">
          <w:rPr>
            <w:webHidden/>
          </w:rPr>
          <w:tab/>
        </w:r>
        <w:r w:rsidR="001C19DD">
          <w:rPr>
            <w:webHidden/>
          </w:rPr>
          <w:fldChar w:fldCharType="begin"/>
        </w:r>
        <w:r w:rsidR="001C19DD">
          <w:rPr>
            <w:webHidden/>
          </w:rPr>
          <w:instrText xml:space="preserve"> PAGEREF _Toc171072197 \h </w:instrText>
        </w:r>
        <w:r w:rsidR="001C19DD">
          <w:rPr>
            <w:webHidden/>
          </w:rPr>
        </w:r>
        <w:r w:rsidR="001C19DD">
          <w:rPr>
            <w:webHidden/>
          </w:rPr>
          <w:fldChar w:fldCharType="separate"/>
        </w:r>
        <w:r w:rsidR="001C19DD">
          <w:rPr>
            <w:webHidden/>
          </w:rPr>
          <w:t>7</w:t>
        </w:r>
        <w:r w:rsidR="001C19DD">
          <w:rPr>
            <w:webHidden/>
          </w:rPr>
          <w:fldChar w:fldCharType="end"/>
        </w:r>
      </w:hyperlink>
    </w:p>
    <w:p w14:paraId="6A83C9EF" w14:textId="080904DD" w:rsidR="001C19DD" w:rsidRDefault="005F419D">
      <w:pPr>
        <w:pStyle w:val="TOC3"/>
        <w:rPr>
          <w:rFonts w:asciiTheme="minorHAnsi" w:eastAsiaTheme="minorEastAsia" w:hAnsiTheme="minorHAnsi"/>
          <w:color w:val="auto"/>
          <w:kern w:val="2"/>
          <w:sz w:val="22"/>
          <w14:ligatures w14:val="standardContextual"/>
        </w:rPr>
      </w:pPr>
      <w:hyperlink w:anchor="_Toc171072198" w:history="1">
        <w:r w:rsidR="001C19DD" w:rsidRPr="00112F90">
          <w:rPr>
            <w:rStyle w:val="Hyperlink"/>
          </w:rPr>
          <w:t>MS-PS3-3</w:t>
        </w:r>
        <w:r w:rsidR="001C19DD">
          <w:rPr>
            <w:webHidden/>
          </w:rPr>
          <w:tab/>
        </w:r>
        <w:r w:rsidR="001C19DD">
          <w:rPr>
            <w:webHidden/>
          </w:rPr>
          <w:fldChar w:fldCharType="begin"/>
        </w:r>
        <w:r w:rsidR="001C19DD">
          <w:rPr>
            <w:webHidden/>
          </w:rPr>
          <w:instrText xml:space="preserve"> PAGEREF _Toc171072198 \h </w:instrText>
        </w:r>
        <w:r w:rsidR="001C19DD">
          <w:rPr>
            <w:webHidden/>
          </w:rPr>
        </w:r>
        <w:r w:rsidR="001C19DD">
          <w:rPr>
            <w:webHidden/>
          </w:rPr>
          <w:fldChar w:fldCharType="separate"/>
        </w:r>
        <w:r w:rsidR="001C19DD">
          <w:rPr>
            <w:webHidden/>
          </w:rPr>
          <w:t>8</w:t>
        </w:r>
        <w:r w:rsidR="001C19DD">
          <w:rPr>
            <w:webHidden/>
          </w:rPr>
          <w:fldChar w:fldCharType="end"/>
        </w:r>
      </w:hyperlink>
    </w:p>
    <w:p w14:paraId="5CE6BEDF" w14:textId="4B4A2A88" w:rsidR="001C19DD" w:rsidRDefault="005F419D">
      <w:pPr>
        <w:pStyle w:val="TOC3"/>
        <w:rPr>
          <w:rFonts w:asciiTheme="minorHAnsi" w:eastAsiaTheme="minorEastAsia" w:hAnsiTheme="minorHAnsi"/>
          <w:color w:val="auto"/>
          <w:kern w:val="2"/>
          <w:sz w:val="22"/>
          <w14:ligatures w14:val="standardContextual"/>
        </w:rPr>
      </w:pPr>
      <w:hyperlink w:anchor="_Toc171072199" w:history="1">
        <w:r w:rsidR="001C19DD" w:rsidRPr="00112F90">
          <w:rPr>
            <w:rStyle w:val="Hyperlink"/>
          </w:rPr>
          <w:t>MS-PS4-2</w:t>
        </w:r>
        <w:r w:rsidR="001C19DD">
          <w:rPr>
            <w:webHidden/>
          </w:rPr>
          <w:tab/>
        </w:r>
        <w:r w:rsidR="001C19DD">
          <w:rPr>
            <w:webHidden/>
          </w:rPr>
          <w:fldChar w:fldCharType="begin"/>
        </w:r>
        <w:r w:rsidR="001C19DD">
          <w:rPr>
            <w:webHidden/>
          </w:rPr>
          <w:instrText xml:space="preserve"> PAGEREF _Toc171072199 \h </w:instrText>
        </w:r>
        <w:r w:rsidR="001C19DD">
          <w:rPr>
            <w:webHidden/>
          </w:rPr>
        </w:r>
        <w:r w:rsidR="001C19DD">
          <w:rPr>
            <w:webHidden/>
          </w:rPr>
          <w:fldChar w:fldCharType="separate"/>
        </w:r>
        <w:r w:rsidR="001C19DD">
          <w:rPr>
            <w:webHidden/>
          </w:rPr>
          <w:t>9</w:t>
        </w:r>
        <w:r w:rsidR="001C19DD">
          <w:rPr>
            <w:webHidden/>
          </w:rPr>
          <w:fldChar w:fldCharType="end"/>
        </w:r>
      </w:hyperlink>
    </w:p>
    <w:p w14:paraId="1B35642E" w14:textId="3B9FE42D" w:rsidR="001C19DD" w:rsidRDefault="005F419D">
      <w:pPr>
        <w:pStyle w:val="TOC1"/>
        <w:rPr>
          <w:rFonts w:asciiTheme="minorHAnsi" w:eastAsiaTheme="minorEastAsia" w:hAnsiTheme="minorHAnsi" w:cstheme="minorBidi"/>
          <w:b w:val="0"/>
          <w:color w:val="auto"/>
          <w:kern w:val="2"/>
          <w:sz w:val="22"/>
          <w:szCs w:val="22"/>
          <w14:ligatures w14:val="standardContextual"/>
        </w:rPr>
      </w:pPr>
      <w:hyperlink w:anchor="_Toc171072200" w:history="1">
        <w:r w:rsidR="001C19DD" w:rsidRPr="00112F90">
          <w:rPr>
            <w:rStyle w:val="Hyperlink"/>
          </w:rPr>
          <w:t>Testing Planner for Form 4</w:t>
        </w:r>
        <w:r w:rsidR="001C19DD">
          <w:rPr>
            <w:webHidden/>
          </w:rPr>
          <w:tab/>
        </w:r>
        <w:r w:rsidR="001C19DD">
          <w:rPr>
            <w:webHidden/>
          </w:rPr>
          <w:fldChar w:fldCharType="begin"/>
        </w:r>
        <w:r w:rsidR="001C19DD">
          <w:rPr>
            <w:webHidden/>
          </w:rPr>
          <w:instrText xml:space="preserve"> PAGEREF _Toc171072200 \h </w:instrText>
        </w:r>
        <w:r w:rsidR="001C19DD">
          <w:rPr>
            <w:webHidden/>
          </w:rPr>
        </w:r>
        <w:r w:rsidR="001C19DD">
          <w:rPr>
            <w:webHidden/>
          </w:rPr>
          <w:fldChar w:fldCharType="separate"/>
        </w:r>
        <w:r w:rsidR="001C19DD">
          <w:rPr>
            <w:webHidden/>
          </w:rPr>
          <w:t>10</w:t>
        </w:r>
        <w:r w:rsidR="001C19DD">
          <w:rPr>
            <w:webHidden/>
          </w:rPr>
          <w:fldChar w:fldCharType="end"/>
        </w:r>
      </w:hyperlink>
    </w:p>
    <w:p w14:paraId="252CE813" w14:textId="6A50F327" w:rsidR="00E24FBC" w:rsidRPr="00232B1F" w:rsidRDefault="003803FC" w:rsidP="00926DB1">
      <w:pPr>
        <w:pStyle w:val="ToCHeading2"/>
      </w:pPr>
      <w:r w:rsidRPr="10293E80">
        <w:rPr>
          <w:color w:val="365F91" w:themeColor="accent1" w:themeShade="BF"/>
          <w:shd w:val="clear" w:color="auto" w:fill="E6E6E6"/>
        </w:rPr>
        <w:fldChar w:fldCharType="end"/>
      </w:r>
      <w:r w:rsidR="00E24FBC">
        <w:t>List of Tables</w:t>
      </w:r>
    </w:p>
    <w:p w14:paraId="4A94D383" w14:textId="07D16FDD" w:rsidR="001C19DD"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2201" w:history="1">
        <w:r w:rsidR="001C19DD" w:rsidRPr="009918F9">
          <w:rPr>
            <w:rStyle w:val="Hyperlink"/>
          </w:rPr>
          <w:t>Table 1.  MS-ESS1-1, FKSA and EU</w:t>
        </w:r>
        <w:r w:rsidR="001C19DD">
          <w:rPr>
            <w:webHidden/>
          </w:rPr>
          <w:tab/>
        </w:r>
        <w:r w:rsidR="001C19DD">
          <w:rPr>
            <w:webHidden/>
          </w:rPr>
          <w:fldChar w:fldCharType="begin"/>
        </w:r>
        <w:r w:rsidR="001C19DD">
          <w:rPr>
            <w:webHidden/>
          </w:rPr>
          <w:instrText xml:space="preserve"> PAGEREF _Toc171072201 \h </w:instrText>
        </w:r>
        <w:r w:rsidR="001C19DD">
          <w:rPr>
            <w:webHidden/>
          </w:rPr>
        </w:r>
        <w:r w:rsidR="001C19DD">
          <w:rPr>
            <w:webHidden/>
          </w:rPr>
          <w:fldChar w:fldCharType="separate"/>
        </w:r>
        <w:r w:rsidR="001C19DD">
          <w:rPr>
            <w:webHidden/>
          </w:rPr>
          <w:t>5</w:t>
        </w:r>
        <w:r w:rsidR="001C19DD">
          <w:rPr>
            <w:webHidden/>
          </w:rPr>
          <w:fldChar w:fldCharType="end"/>
        </w:r>
      </w:hyperlink>
    </w:p>
    <w:p w14:paraId="4A831B89" w14:textId="16C5291C"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2" w:history="1">
        <w:r w:rsidR="001C19DD" w:rsidRPr="009918F9">
          <w:rPr>
            <w:rStyle w:val="Hyperlink"/>
          </w:rPr>
          <w:t>Table 2.  MS-ESS3-2, FKSA and EU</w:t>
        </w:r>
        <w:r w:rsidR="001C19DD">
          <w:rPr>
            <w:webHidden/>
          </w:rPr>
          <w:tab/>
        </w:r>
        <w:r w:rsidR="001C19DD">
          <w:rPr>
            <w:webHidden/>
          </w:rPr>
          <w:fldChar w:fldCharType="begin"/>
        </w:r>
        <w:r w:rsidR="001C19DD">
          <w:rPr>
            <w:webHidden/>
          </w:rPr>
          <w:instrText xml:space="preserve"> PAGEREF _Toc171072202 \h </w:instrText>
        </w:r>
        <w:r w:rsidR="001C19DD">
          <w:rPr>
            <w:webHidden/>
          </w:rPr>
        </w:r>
        <w:r w:rsidR="001C19DD">
          <w:rPr>
            <w:webHidden/>
          </w:rPr>
          <w:fldChar w:fldCharType="separate"/>
        </w:r>
        <w:r w:rsidR="001C19DD">
          <w:rPr>
            <w:webHidden/>
          </w:rPr>
          <w:t>5</w:t>
        </w:r>
        <w:r w:rsidR="001C19DD">
          <w:rPr>
            <w:webHidden/>
          </w:rPr>
          <w:fldChar w:fldCharType="end"/>
        </w:r>
      </w:hyperlink>
    </w:p>
    <w:p w14:paraId="22C43388" w14:textId="37C302CC"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3" w:history="1">
        <w:r w:rsidR="001C19DD" w:rsidRPr="009918F9">
          <w:rPr>
            <w:rStyle w:val="Hyperlink"/>
          </w:rPr>
          <w:t>Table 3.  MS-LS2-4, FKSA and EU</w:t>
        </w:r>
        <w:r w:rsidR="001C19DD">
          <w:rPr>
            <w:webHidden/>
          </w:rPr>
          <w:tab/>
        </w:r>
        <w:r w:rsidR="001C19DD">
          <w:rPr>
            <w:webHidden/>
          </w:rPr>
          <w:fldChar w:fldCharType="begin"/>
        </w:r>
        <w:r w:rsidR="001C19DD">
          <w:rPr>
            <w:webHidden/>
          </w:rPr>
          <w:instrText xml:space="preserve"> PAGEREF _Toc171072203 \h </w:instrText>
        </w:r>
        <w:r w:rsidR="001C19DD">
          <w:rPr>
            <w:webHidden/>
          </w:rPr>
        </w:r>
        <w:r w:rsidR="001C19DD">
          <w:rPr>
            <w:webHidden/>
          </w:rPr>
          <w:fldChar w:fldCharType="separate"/>
        </w:r>
        <w:r w:rsidR="001C19DD">
          <w:rPr>
            <w:webHidden/>
          </w:rPr>
          <w:t>6</w:t>
        </w:r>
        <w:r w:rsidR="001C19DD">
          <w:rPr>
            <w:webHidden/>
          </w:rPr>
          <w:fldChar w:fldCharType="end"/>
        </w:r>
      </w:hyperlink>
    </w:p>
    <w:p w14:paraId="5BF9BD4C" w14:textId="1F7BE04A"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4" w:history="1">
        <w:r w:rsidR="001C19DD" w:rsidRPr="009918F9">
          <w:rPr>
            <w:rStyle w:val="Hyperlink"/>
          </w:rPr>
          <w:t>Table 4.  MS-LS4-6, FKSA and EU</w:t>
        </w:r>
        <w:r w:rsidR="001C19DD">
          <w:rPr>
            <w:webHidden/>
          </w:rPr>
          <w:tab/>
        </w:r>
        <w:r w:rsidR="001C19DD">
          <w:rPr>
            <w:webHidden/>
          </w:rPr>
          <w:fldChar w:fldCharType="begin"/>
        </w:r>
        <w:r w:rsidR="001C19DD">
          <w:rPr>
            <w:webHidden/>
          </w:rPr>
          <w:instrText xml:space="preserve"> PAGEREF _Toc171072204 \h </w:instrText>
        </w:r>
        <w:r w:rsidR="001C19DD">
          <w:rPr>
            <w:webHidden/>
          </w:rPr>
        </w:r>
        <w:r w:rsidR="001C19DD">
          <w:rPr>
            <w:webHidden/>
          </w:rPr>
          <w:fldChar w:fldCharType="separate"/>
        </w:r>
        <w:r w:rsidR="001C19DD">
          <w:rPr>
            <w:webHidden/>
          </w:rPr>
          <w:t>7</w:t>
        </w:r>
        <w:r w:rsidR="001C19DD">
          <w:rPr>
            <w:webHidden/>
          </w:rPr>
          <w:fldChar w:fldCharType="end"/>
        </w:r>
      </w:hyperlink>
    </w:p>
    <w:p w14:paraId="16E00519" w14:textId="6AF2D143"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5" w:history="1">
        <w:r w:rsidR="001C19DD" w:rsidRPr="009918F9">
          <w:rPr>
            <w:rStyle w:val="Hyperlink"/>
          </w:rPr>
          <w:t>Table 5.  MS-PS1-2, FKSA and EU</w:t>
        </w:r>
        <w:r w:rsidR="001C19DD">
          <w:rPr>
            <w:webHidden/>
          </w:rPr>
          <w:tab/>
        </w:r>
        <w:r w:rsidR="001C19DD">
          <w:rPr>
            <w:webHidden/>
          </w:rPr>
          <w:fldChar w:fldCharType="begin"/>
        </w:r>
        <w:r w:rsidR="001C19DD">
          <w:rPr>
            <w:webHidden/>
          </w:rPr>
          <w:instrText xml:space="preserve"> PAGEREF _Toc171072205 \h </w:instrText>
        </w:r>
        <w:r w:rsidR="001C19DD">
          <w:rPr>
            <w:webHidden/>
          </w:rPr>
        </w:r>
        <w:r w:rsidR="001C19DD">
          <w:rPr>
            <w:webHidden/>
          </w:rPr>
          <w:fldChar w:fldCharType="separate"/>
        </w:r>
        <w:r w:rsidR="001C19DD">
          <w:rPr>
            <w:webHidden/>
          </w:rPr>
          <w:t>7</w:t>
        </w:r>
        <w:r w:rsidR="001C19DD">
          <w:rPr>
            <w:webHidden/>
          </w:rPr>
          <w:fldChar w:fldCharType="end"/>
        </w:r>
      </w:hyperlink>
    </w:p>
    <w:p w14:paraId="2B30468E" w14:textId="417B48ED"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6" w:history="1">
        <w:r w:rsidR="001C19DD" w:rsidRPr="009918F9">
          <w:rPr>
            <w:rStyle w:val="Hyperlink"/>
          </w:rPr>
          <w:t>Table 6.  MS-PS3-3, FKSA and EU</w:t>
        </w:r>
        <w:r w:rsidR="001C19DD">
          <w:rPr>
            <w:webHidden/>
          </w:rPr>
          <w:tab/>
        </w:r>
        <w:r w:rsidR="001C19DD">
          <w:rPr>
            <w:webHidden/>
          </w:rPr>
          <w:fldChar w:fldCharType="begin"/>
        </w:r>
        <w:r w:rsidR="001C19DD">
          <w:rPr>
            <w:webHidden/>
          </w:rPr>
          <w:instrText xml:space="preserve"> PAGEREF _Toc171072206 \h </w:instrText>
        </w:r>
        <w:r w:rsidR="001C19DD">
          <w:rPr>
            <w:webHidden/>
          </w:rPr>
        </w:r>
        <w:r w:rsidR="001C19DD">
          <w:rPr>
            <w:webHidden/>
          </w:rPr>
          <w:fldChar w:fldCharType="separate"/>
        </w:r>
        <w:r w:rsidR="001C19DD">
          <w:rPr>
            <w:webHidden/>
          </w:rPr>
          <w:t>8</w:t>
        </w:r>
        <w:r w:rsidR="001C19DD">
          <w:rPr>
            <w:webHidden/>
          </w:rPr>
          <w:fldChar w:fldCharType="end"/>
        </w:r>
      </w:hyperlink>
    </w:p>
    <w:p w14:paraId="760F9172" w14:textId="2420D8F6"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7" w:history="1">
        <w:r w:rsidR="001C19DD" w:rsidRPr="009918F9">
          <w:rPr>
            <w:rStyle w:val="Hyperlink"/>
          </w:rPr>
          <w:t>Table 7.  MS-PS4-2, FKSA and EU</w:t>
        </w:r>
        <w:r w:rsidR="001C19DD">
          <w:rPr>
            <w:webHidden/>
          </w:rPr>
          <w:tab/>
        </w:r>
        <w:r w:rsidR="001C19DD">
          <w:rPr>
            <w:webHidden/>
          </w:rPr>
          <w:fldChar w:fldCharType="begin"/>
        </w:r>
        <w:r w:rsidR="001C19DD">
          <w:rPr>
            <w:webHidden/>
          </w:rPr>
          <w:instrText xml:space="preserve"> PAGEREF _Toc171072207 \h </w:instrText>
        </w:r>
        <w:r w:rsidR="001C19DD">
          <w:rPr>
            <w:webHidden/>
          </w:rPr>
        </w:r>
        <w:r w:rsidR="001C19DD">
          <w:rPr>
            <w:webHidden/>
          </w:rPr>
          <w:fldChar w:fldCharType="separate"/>
        </w:r>
        <w:r w:rsidR="001C19DD">
          <w:rPr>
            <w:webHidden/>
          </w:rPr>
          <w:t>9</w:t>
        </w:r>
        <w:r w:rsidR="001C19DD">
          <w:rPr>
            <w:webHidden/>
          </w:rPr>
          <w:fldChar w:fldCharType="end"/>
        </w:r>
      </w:hyperlink>
    </w:p>
    <w:p w14:paraId="4E4BB6C7" w14:textId="5C2B2176" w:rsidR="001C19DD" w:rsidRDefault="005F419D">
      <w:pPr>
        <w:pStyle w:val="TOC5"/>
        <w:rPr>
          <w:rFonts w:asciiTheme="minorHAnsi" w:eastAsiaTheme="minorEastAsia" w:hAnsiTheme="minorHAnsi" w:cstheme="minorBidi"/>
          <w:color w:val="auto"/>
          <w:kern w:val="2"/>
          <w:sz w:val="22"/>
          <w:szCs w:val="22"/>
          <w:lang w:eastAsia="en-US"/>
          <w14:ligatures w14:val="standardContextual"/>
        </w:rPr>
      </w:pPr>
      <w:hyperlink w:anchor="_Toc171072208" w:history="1">
        <w:r w:rsidR="001C19DD" w:rsidRPr="009918F9">
          <w:rPr>
            <w:rStyle w:val="Hyperlink"/>
          </w:rPr>
          <w:t>Table 8.  2024–25 CAA for Science Grade Eight Testing Planner</w:t>
        </w:r>
        <w:r w:rsidR="001C19DD">
          <w:rPr>
            <w:webHidden/>
          </w:rPr>
          <w:tab/>
        </w:r>
        <w:r w:rsidR="001C19DD">
          <w:rPr>
            <w:webHidden/>
          </w:rPr>
          <w:fldChar w:fldCharType="begin"/>
        </w:r>
        <w:r w:rsidR="001C19DD">
          <w:rPr>
            <w:webHidden/>
          </w:rPr>
          <w:instrText xml:space="preserve"> PAGEREF _Toc171072208 \h </w:instrText>
        </w:r>
        <w:r w:rsidR="001C19DD">
          <w:rPr>
            <w:webHidden/>
          </w:rPr>
        </w:r>
        <w:r w:rsidR="001C19DD">
          <w:rPr>
            <w:webHidden/>
          </w:rPr>
          <w:fldChar w:fldCharType="separate"/>
        </w:r>
        <w:r w:rsidR="001C19DD">
          <w:rPr>
            <w:webHidden/>
          </w:rPr>
          <w:t>10</w:t>
        </w:r>
        <w:r w:rsidR="001C19DD">
          <w:rPr>
            <w:webHidden/>
          </w:rPr>
          <w:fldChar w:fldCharType="end"/>
        </w:r>
      </w:hyperlink>
    </w:p>
    <w:p w14:paraId="252CE822" w14:textId="49AFCD94" w:rsidR="00E24FBC" w:rsidRPr="009716D0" w:rsidRDefault="003803FC" w:rsidP="00456838">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2183"/>
      <w:r>
        <w:lastRenderedPageBreak/>
        <w:t>Introduction</w:t>
      </w:r>
      <w:bookmarkEnd w:id="1"/>
    </w:p>
    <w:p w14:paraId="252CE824" w14:textId="570CB801" w:rsidR="00E24FBC" w:rsidRDefault="00E24FBC" w:rsidP="00E5402B">
      <w:pPr>
        <w:pStyle w:val="Heading3"/>
        <w:spacing w:after="240"/>
      </w:pPr>
      <w:bookmarkStart w:id="2" w:name="_Toc171072184"/>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371FA651"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2185"/>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222137">
        <w:rPr>
          <w:i/>
          <w:iCs/>
          <w:lang w:val="en-US"/>
        </w:rPr>
        <w:t>Administration Planning Guides</w:t>
      </w:r>
      <w:r w:rsidRPr="1BD148CA">
        <w:rPr>
          <w:lang w:val="en-US"/>
        </w:rPr>
        <w:t xml:space="preserve"> and </w:t>
      </w:r>
      <w:r w:rsidRPr="1BD148CA">
        <w:rPr>
          <w:i/>
          <w:iCs/>
          <w:lang w:val="en-US"/>
        </w:rPr>
        <w:t xml:space="preserve">Directions for Administration </w:t>
      </w:r>
      <w:r w:rsidRPr="00222137">
        <w:rPr>
          <w:lang w:val="en-US"/>
        </w:rPr>
        <w:t>(</w:t>
      </w:r>
      <w:r w:rsidRPr="1BD148CA">
        <w:rPr>
          <w:i/>
          <w:iCs/>
          <w:lang w:val="en-US"/>
        </w:rPr>
        <w:t>DFAs</w:t>
      </w:r>
      <w:r w:rsidRPr="00222137">
        <w:rPr>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288D7C76"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222137">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286DF1">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286DF1">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2186"/>
      <w:r>
        <w:rPr>
          <w:lang w:val="en"/>
        </w:rPr>
        <w:t xml:space="preserve">Purpose and Use of This </w:t>
      </w:r>
      <w:r w:rsidRPr="00222137">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9F638F"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222137">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222137">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1DD7B2A5"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986B1A">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2187"/>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76ED1684"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 xml:space="preserve">the test </w:t>
      </w:r>
      <w:proofErr w:type="gramStart"/>
      <w:r>
        <w:t>examiner’s</w:t>
      </w:r>
      <w:proofErr w:type="gramEnd"/>
      <w:r>
        <w:t xml:space="preserve">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0CBD4601"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2188"/>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646E301B" w:rsidR="00D801C3" w:rsidRDefault="4F0C281A" w:rsidP="00206B60">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222137">
          <w:rPr>
            <w:rStyle w:val="Hyperlink"/>
            <w:color w:val="0000FF"/>
            <w:lang w:val="en"/>
          </w:rPr>
          <w:t>(</w:t>
        </w:r>
        <w:r w:rsidR="3ACDB4E2" w:rsidRPr="044138E1">
          <w:rPr>
            <w:rStyle w:val="Hyperlink"/>
            <w:i/>
            <w:iCs/>
            <w:color w:val="0000FF"/>
            <w:lang w:val="en"/>
          </w:rPr>
          <w:t>PFA</w:t>
        </w:r>
        <w:r w:rsidR="3ACDB4E2" w:rsidRPr="00222137">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8F1D3C">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8F1D3C">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E675CA">
        <w:rPr>
          <w:lang w:val="en"/>
        </w:rPr>
        <w:t>on the</w:t>
      </w:r>
      <w:r w:rsidR="00831503" w:rsidRPr="044138E1">
        <w:rPr>
          <w:lang w:val="en"/>
        </w:rPr>
        <w:t xml:space="preserve"> Moodle</w:t>
      </w:r>
      <w:r w:rsidR="00E675CA">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8F1D3C">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222137">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6C762E25"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0CD53C07" w:rsidR="00E24FBC" w:rsidRPr="001D0A04" w:rsidRDefault="00E24FBC" w:rsidP="5EFD708A">
      <w:pPr>
        <w:pStyle w:val="Style5"/>
        <w:ind w:left="144"/>
        <w:rPr>
          <w:b/>
          <w:bCs/>
          <w:lang w:val="en-US"/>
        </w:rPr>
      </w:pPr>
      <w:r w:rsidRPr="5EFD708A">
        <w:rPr>
          <w:rFonts w:cs="Arial"/>
          <w:b/>
          <w:bCs/>
          <w:lang w:val="en-US"/>
        </w:rPr>
        <w:t xml:space="preserve">The </w:t>
      </w:r>
      <w:r w:rsidRPr="5EFD708A">
        <w:rPr>
          <w:rFonts w:cs="Arial"/>
          <w:b/>
          <w:bCs/>
          <w:i/>
          <w:iCs/>
          <w:lang w:val="en-US"/>
        </w:rPr>
        <w:t>DFA</w:t>
      </w:r>
      <w:r w:rsidRPr="5EFD708A">
        <w:rPr>
          <w:rFonts w:cs="Arial"/>
          <w:b/>
          <w:bCs/>
          <w:lang w:val="en-US"/>
        </w:rPr>
        <w:t xml:space="preserve"> will provide test examiners with guidelines on how to individualize the orienting activities and designated items. Please note that all items may be individualized </w:t>
      </w:r>
      <w:proofErr w:type="gramStart"/>
      <w:r w:rsidR="00D145F4" w:rsidRPr="5EFD708A">
        <w:rPr>
          <w:rFonts w:cs="Arial"/>
          <w:b/>
          <w:bCs/>
          <w:lang w:val="en-US"/>
        </w:rPr>
        <w:t>on the basis of</w:t>
      </w:r>
      <w:proofErr w:type="gramEnd"/>
      <w:r w:rsidRPr="5EFD708A">
        <w:rPr>
          <w:rFonts w:cs="Arial"/>
          <w:b/>
          <w:bCs/>
          <w:lang w:val="en-US"/>
        </w:rPr>
        <w:t xml:space="preserve"> the student’s </w:t>
      </w:r>
      <w:r w:rsidR="00DF226C" w:rsidRPr="5EFD708A">
        <w:rPr>
          <w:rFonts w:cs="Arial"/>
          <w:b/>
          <w:bCs/>
          <w:lang w:val="en-US"/>
        </w:rPr>
        <w:t>IEP</w:t>
      </w:r>
      <w:r w:rsidRPr="5EFD708A">
        <w:rPr>
          <w:rFonts w:cs="Arial"/>
          <w:b/>
          <w:bCs/>
          <w:lang w:val="en-US"/>
        </w:rPr>
        <w:t>.</w:t>
      </w:r>
    </w:p>
    <w:p w14:paraId="252CE842" w14:textId="21E18E30"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FB3FD2" w:rsidRPr="00FB3FD2">
        <w:rPr>
          <w:rStyle w:val="Cross-reference"/>
        </w:rPr>
        <w:t>table 8</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2189"/>
      <w:r w:rsidRPr="00E95E96">
        <w:lastRenderedPageBreak/>
        <w:t>Assessed Standards</w:t>
      </w:r>
      <w:bookmarkEnd w:id="9"/>
    </w:p>
    <w:p w14:paraId="252CE844" w14:textId="3F35E2A0" w:rsidR="00E24FBC" w:rsidRPr="00702CAB" w:rsidRDefault="3CDE7966" w:rsidP="00206B60">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2D21D1">
        <w:rPr>
          <w:rFonts w:eastAsiaTheme="majorEastAsia" w:cstheme="majorBidi"/>
        </w:rPr>
        <w:t>p</w:t>
      </w:r>
      <w:r w:rsidRPr="14BE4F11">
        <w:rPr>
          <w:rFonts w:eastAsiaTheme="majorEastAsia" w:cstheme="majorBidi"/>
        </w:rPr>
        <w:t xml:space="preserve">erformance </w:t>
      </w:r>
      <w:r w:rsidR="002D21D1">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23DB71A7"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1C19DD" w:rsidRPr="001C19D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2363EF">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41F41637"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222137">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222137">
        <w:rPr>
          <w:rFonts w:eastAsiaTheme="majorEastAsia" w:cstheme="majorBidi"/>
        </w:rPr>
        <w:t>.</w:t>
      </w:r>
      <w:r w:rsidRPr="3A05F3F9">
        <w:rPr>
          <w:rFonts w:eastAsiaTheme="majorEastAsia" w:cstheme="majorBidi"/>
        </w:rPr>
        <w:t xml:space="preserve"> </w:t>
      </w:r>
    </w:p>
    <w:p w14:paraId="3E528253" w14:textId="77777777" w:rsidR="00097454" w:rsidRDefault="00097454" w:rsidP="00263D3A">
      <w:pPr>
        <w:pStyle w:val="Heading3"/>
        <w:spacing w:after="240"/>
        <w:rPr>
          <w:rFonts w:eastAsia="Times New Roman"/>
          <w:bCs/>
          <w:noProof/>
          <w:szCs w:val="24"/>
        </w:rPr>
      </w:pPr>
      <w:bookmarkStart w:id="11" w:name="_Toc171072190"/>
      <w:r w:rsidRPr="000A4594">
        <w:lastRenderedPageBreak/>
        <w:t>Earth and Space Sciences Connectors</w:t>
      </w:r>
      <w:bookmarkEnd w:id="11"/>
    </w:p>
    <w:p w14:paraId="7E5E924D" w14:textId="1FE376F9" w:rsidR="00097454" w:rsidRDefault="00097454" w:rsidP="005F434A">
      <w:pPr>
        <w:pStyle w:val="Heading4"/>
      </w:pPr>
      <w:bookmarkStart w:id="12" w:name="_Toc171072191"/>
      <w:r>
        <w:rPr>
          <w:rFonts w:eastAsia="Times New Roman"/>
          <w:noProof/>
        </w:rPr>
        <w:t>MS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0D1F803F" w14:textId="01E51FB2" w:rsidR="00097454" w:rsidRPr="00222137" w:rsidRDefault="00097454" w:rsidP="0475B1D7">
      <w:pPr>
        <w:keepNext/>
        <w:rPr>
          <w:b/>
          <w:bCs/>
          <w:i/>
          <w:iCs/>
          <w:noProof/>
        </w:rPr>
      </w:pPr>
      <w:r w:rsidRPr="0475B1D7">
        <w:rPr>
          <w:b/>
          <w:bCs/>
          <w:i/>
          <w:iCs/>
          <w:noProof/>
        </w:rPr>
        <w:t>Use an Earth-</w:t>
      </w:r>
      <w:r w:rsidR="2F0EE6DA" w:rsidRPr="0475B1D7">
        <w:rPr>
          <w:b/>
          <w:bCs/>
          <w:i/>
          <w:iCs/>
          <w:noProof/>
        </w:rPr>
        <w:t>S</w:t>
      </w:r>
      <w:r w:rsidRPr="0475B1D7">
        <w:rPr>
          <w:b/>
          <w:bCs/>
          <w:i/>
          <w:iCs/>
          <w:noProof/>
        </w:rPr>
        <w:t>un-</w:t>
      </w:r>
      <w:r w:rsidR="10051D46" w:rsidRPr="0475B1D7">
        <w:rPr>
          <w:b/>
          <w:bCs/>
          <w:i/>
          <w:iCs/>
          <w:noProof/>
        </w:rPr>
        <w:t>M</w:t>
      </w:r>
      <w:r w:rsidRPr="0475B1D7">
        <w:rPr>
          <w:b/>
          <w:bCs/>
          <w:i/>
          <w:iCs/>
          <w:noProof/>
        </w:rPr>
        <w:t>oon model to show that the Earth-</w:t>
      </w:r>
      <w:r w:rsidR="366179CF" w:rsidRPr="0475B1D7">
        <w:rPr>
          <w:b/>
          <w:bCs/>
          <w:i/>
          <w:iCs/>
          <w:noProof/>
        </w:rPr>
        <w:t>M</w:t>
      </w:r>
      <w:r w:rsidRPr="0475B1D7">
        <w:rPr>
          <w:b/>
          <w:bCs/>
          <w:i/>
          <w:iCs/>
          <w:noProof/>
        </w:rPr>
        <w:t xml:space="preserve">oon system orbits the </w:t>
      </w:r>
      <w:r w:rsidR="0EDC0C59" w:rsidRPr="0475B1D7">
        <w:rPr>
          <w:b/>
          <w:bCs/>
          <w:i/>
          <w:iCs/>
          <w:noProof/>
        </w:rPr>
        <w:t>S</w:t>
      </w:r>
      <w:r w:rsidRPr="0475B1D7">
        <w:rPr>
          <w:b/>
          <w:bCs/>
          <w:i/>
          <w:iCs/>
          <w:noProof/>
        </w:rPr>
        <w:t>un once an Earth year and the orbit of the Moon around Earth corresponds to a month.</w:t>
      </w:r>
    </w:p>
    <w:p w14:paraId="4D70F629" w14:textId="4170A45F" w:rsidR="00097454" w:rsidRDefault="00097454" w:rsidP="00097454">
      <w:pPr>
        <w:pStyle w:val="Caption"/>
      </w:pPr>
      <w:bookmarkStart w:id="13" w:name="_Toc171072201"/>
      <w:r>
        <w:t xml:space="preserve">Table </w:t>
      </w:r>
      <w:r w:rsidRPr="409F65E0">
        <w:rPr>
          <w:color w:val="2B579A"/>
        </w:rPr>
        <w:fldChar w:fldCharType="begin"/>
      </w:r>
      <w:r>
        <w:instrText>SEQ Table \* ARABIC</w:instrText>
      </w:r>
      <w:r w:rsidRPr="409F65E0">
        <w:rPr>
          <w:color w:val="2B579A"/>
        </w:rPr>
        <w:fldChar w:fldCharType="separate"/>
      </w:r>
      <w:r w:rsidR="00904444">
        <w:rPr>
          <w:noProof/>
        </w:rPr>
        <w:t>1</w:t>
      </w:r>
      <w:r w:rsidRPr="409F65E0">
        <w:rPr>
          <w:color w:val="2B579A"/>
        </w:rPr>
        <w:fldChar w:fldCharType="end"/>
      </w:r>
      <w:r>
        <w:t>.  MS-ESS1-1,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097454" w:rsidRPr="00BA1542" w14:paraId="5884B5F6" w14:textId="77777777" w:rsidTr="0475B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1A05C70" w14:textId="77777777" w:rsidR="00097454" w:rsidRPr="00302209" w:rsidRDefault="00097454"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0006EA7E" w14:textId="77777777" w:rsidR="00097454" w:rsidRPr="00302209" w:rsidRDefault="00097454"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245E80EC" w14:textId="77777777" w:rsidR="00097454" w:rsidRPr="00302209" w:rsidRDefault="00097454"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097454" w14:paraId="24565E35" w14:textId="77777777" w:rsidTr="0475B1D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76457206" w14:textId="77777777" w:rsidR="00097454" w:rsidRPr="00816956" w:rsidRDefault="00097454" w:rsidP="009B43F2">
            <w:pPr>
              <w:pStyle w:val="TableText"/>
              <w:keepNext/>
              <w:rPr>
                <w:b w:val="0"/>
              </w:rPr>
            </w:pPr>
            <w:r w:rsidRPr="008C35D9">
              <w:rPr>
                <w:b w:val="0"/>
              </w:rPr>
              <w:t>FKSA</w:t>
            </w:r>
          </w:p>
        </w:tc>
        <w:tc>
          <w:tcPr>
            <w:tcW w:w="0" w:type="dxa"/>
          </w:tcPr>
          <w:p w14:paraId="613435A2" w14:textId="3E5CCD4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475B1D7">
              <w:rPr>
                <w:rFonts w:eastAsia="Times New Roman"/>
              </w:rPr>
              <w:t>Ability to use an Earth-</w:t>
            </w:r>
            <w:r w:rsidR="625BFFCB" w:rsidRPr="0475B1D7">
              <w:rPr>
                <w:rFonts w:eastAsia="Times New Roman"/>
              </w:rPr>
              <w:t>S</w:t>
            </w:r>
            <w:r w:rsidRPr="0475B1D7">
              <w:rPr>
                <w:rFonts w:eastAsia="Times New Roman"/>
              </w:rPr>
              <w:t>un-</w:t>
            </w:r>
            <w:r w:rsidR="7714DF21" w:rsidRPr="0475B1D7">
              <w:rPr>
                <w:rFonts w:eastAsia="Times New Roman"/>
              </w:rPr>
              <w:t>M</w:t>
            </w:r>
            <w:r w:rsidRPr="0475B1D7">
              <w:rPr>
                <w:rFonts w:eastAsia="Times New Roman"/>
              </w:rPr>
              <w:t>oon model to show that the Earth-</w:t>
            </w:r>
            <w:r w:rsidR="65F0E167" w:rsidRPr="0475B1D7">
              <w:rPr>
                <w:rFonts w:eastAsia="Times New Roman"/>
              </w:rPr>
              <w:t>M</w:t>
            </w:r>
            <w:r w:rsidRPr="0475B1D7">
              <w:rPr>
                <w:rFonts w:eastAsia="Times New Roman"/>
              </w:rPr>
              <w:t xml:space="preserve">oon system orbits the </w:t>
            </w:r>
            <w:r w:rsidR="1E4D3553" w:rsidRPr="0475B1D7">
              <w:rPr>
                <w:rFonts w:eastAsia="Times New Roman"/>
              </w:rPr>
              <w:t>S</w:t>
            </w:r>
            <w:r w:rsidRPr="0475B1D7">
              <w:rPr>
                <w:rFonts w:eastAsia="Times New Roman"/>
              </w:rPr>
              <w:t>un once an Earth year. (FKSA</w:t>
            </w:r>
            <w:r w:rsidR="00746813">
              <w:t> </w:t>
            </w:r>
            <w:r w:rsidRPr="0475B1D7">
              <w:rPr>
                <w:rFonts w:eastAsia="Times New Roman"/>
              </w:rPr>
              <w:t>1)</w:t>
            </w:r>
          </w:p>
          <w:p w14:paraId="2AFA5F98" w14:textId="64699FD9" w:rsidR="00097454" w:rsidRPr="00562192" w:rsidRDefault="00097454" w:rsidP="00222137">
            <w:pPr>
              <w:pStyle w:val="bullets-table"/>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475B1D7">
              <w:rPr>
                <w:rFonts w:eastAsia="Times New Roman"/>
              </w:rPr>
              <w:t>Ability to use an Earth-</w:t>
            </w:r>
            <w:r w:rsidR="5AFFDE59" w:rsidRPr="0475B1D7">
              <w:rPr>
                <w:rFonts w:eastAsia="Times New Roman"/>
              </w:rPr>
              <w:t>S</w:t>
            </w:r>
            <w:r w:rsidRPr="0475B1D7">
              <w:rPr>
                <w:rFonts w:eastAsia="Times New Roman"/>
              </w:rPr>
              <w:t>un-</w:t>
            </w:r>
            <w:r w:rsidR="6F6DE688" w:rsidRPr="0475B1D7">
              <w:rPr>
                <w:rFonts w:eastAsia="Times New Roman"/>
              </w:rPr>
              <w:t>M</w:t>
            </w:r>
            <w:r w:rsidRPr="0475B1D7">
              <w:rPr>
                <w:rFonts w:eastAsia="Times New Roman"/>
              </w:rPr>
              <w:t xml:space="preserve">oon model to show that the orbit of the </w:t>
            </w:r>
            <w:r w:rsidR="52B808E5" w:rsidRPr="0475B1D7">
              <w:rPr>
                <w:rFonts w:eastAsia="Times New Roman"/>
              </w:rPr>
              <w:t>M</w:t>
            </w:r>
            <w:r w:rsidRPr="0475B1D7">
              <w:rPr>
                <w:rFonts w:eastAsia="Times New Roman"/>
              </w:rPr>
              <w:t>oon around Earth corresponds to a month. (FKSA</w:t>
            </w:r>
            <w:r w:rsidR="00746813">
              <w:t> </w:t>
            </w:r>
            <w:r w:rsidRPr="0475B1D7">
              <w:rPr>
                <w:rFonts w:eastAsia="Times New Roman"/>
              </w:rPr>
              <w:t>2)</w:t>
            </w:r>
          </w:p>
        </w:tc>
        <w:tc>
          <w:tcPr>
            <w:tcW w:w="0" w:type="dxa"/>
          </w:tcPr>
          <w:p w14:paraId="62321898"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8E2EE1">
              <w:t xml:space="preserve">Recognize that Earth orbits the </w:t>
            </w:r>
            <w:proofErr w:type="gramStart"/>
            <w:r w:rsidRPr="008E2EE1">
              <w:t>Sun</w:t>
            </w:r>
            <w:proofErr w:type="gramEnd"/>
          </w:p>
          <w:p w14:paraId="36E658E9"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8E2EE1">
              <w:t xml:space="preserve">Recognize that the Moon orbits </w:t>
            </w:r>
            <w:proofErr w:type="gramStart"/>
            <w:r w:rsidRPr="008E2EE1">
              <w:t>Earth</w:t>
            </w:r>
            <w:proofErr w:type="gramEnd"/>
          </w:p>
          <w:p w14:paraId="3DEDA661"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8E2EE1">
              <w:t xml:space="preserve">Recognize that it takes Earth one year to orbit the </w:t>
            </w:r>
            <w:proofErr w:type="gramStart"/>
            <w:r w:rsidRPr="008E2EE1">
              <w:t>Sun</w:t>
            </w:r>
            <w:proofErr w:type="gramEnd"/>
          </w:p>
          <w:p w14:paraId="6114B8DE"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8E2EE1">
              <w:t xml:space="preserve">Recognize that it takes the Moon one month to orbit </w:t>
            </w:r>
            <w:proofErr w:type="gramStart"/>
            <w:r w:rsidRPr="008E2EE1">
              <w:t>Earth</w:t>
            </w:r>
            <w:proofErr w:type="gramEnd"/>
          </w:p>
          <w:p w14:paraId="7305107C" w14:textId="4B6AFD1D"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8E2EE1">
              <w:t>Recognize that it takes the Moon one year to orbit the Sun</w:t>
            </w:r>
          </w:p>
        </w:tc>
      </w:tr>
      <w:tr w:rsidR="00097454" w14:paraId="69D6F38A" w14:textId="77777777" w:rsidTr="0475B1D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068E628" w14:textId="77777777" w:rsidR="00097454" w:rsidRPr="00816956" w:rsidRDefault="00097454" w:rsidP="009B43F2">
            <w:pPr>
              <w:pStyle w:val="TableText"/>
              <w:rPr>
                <w:b w:val="0"/>
              </w:rPr>
            </w:pPr>
            <w:r w:rsidRPr="008C35D9">
              <w:rPr>
                <w:b w:val="0"/>
              </w:rPr>
              <w:t>EU</w:t>
            </w:r>
          </w:p>
        </w:tc>
        <w:tc>
          <w:tcPr>
            <w:tcW w:w="0" w:type="dxa"/>
          </w:tcPr>
          <w:p w14:paraId="73524A45" w14:textId="2D0585B2" w:rsidR="00097454" w:rsidRPr="00562192" w:rsidRDefault="00097454" w:rsidP="00222137">
            <w:pPr>
              <w:pStyle w:val="bullets-table"/>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475B1D7">
              <w:rPr>
                <w:rFonts w:eastAsia="Times New Roman"/>
              </w:rPr>
              <w:t xml:space="preserve">Recognize components of a model of the Earth, </w:t>
            </w:r>
            <w:r w:rsidR="75E88036" w:rsidRPr="0475B1D7">
              <w:rPr>
                <w:rFonts w:eastAsia="Times New Roman"/>
              </w:rPr>
              <w:t>M</w:t>
            </w:r>
            <w:r w:rsidRPr="0475B1D7">
              <w:rPr>
                <w:rFonts w:eastAsia="Times New Roman"/>
              </w:rPr>
              <w:t xml:space="preserve">oon, and </w:t>
            </w:r>
            <w:r w:rsidR="71A46CE3" w:rsidRPr="0475B1D7">
              <w:rPr>
                <w:rFonts w:eastAsia="Times New Roman"/>
              </w:rPr>
              <w:t>S</w:t>
            </w:r>
            <w:r w:rsidRPr="0475B1D7">
              <w:rPr>
                <w:rFonts w:eastAsia="Times New Roman"/>
              </w:rPr>
              <w:t>un system.</w:t>
            </w:r>
          </w:p>
        </w:tc>
        <w:tc>
          <w:tcPr>
            <w:tcW w:w="0" w:type="dxa"/>
          </w:tcPr>
          <w:p w14:paraId="36F82CAF" w14:textId="3DF0CE0B" w:rsidR="00097454" w:rsidRPr="00562192" w:rsidRDefault="00097454" w:rsidP="00222137">
            <w:pPr>
              <w:pStyle w:val="bullets-table"/>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385E80">
              <w:rPr>
                <w:rFonts w:eastAsia="Times New Roman"/>
                <w:color w:val="000000"/>
              </w:rPr>
              <w:t>Identify the Moon, Sun, or Earth</w:t>
            </w:r>
          </w:p>
        </w:tc>
      </w:tr>
    </w:tbl>
    <w:p w14:paraId="7649D749" w14:textId="4869C0C5" w:rsidR="00097454" w:rsidRDefault="00097454" w:rsidP="00097454">
      <w:pPr>
        <w:pStyle w:val="Heading4"/>
        <w:spacing w:before="240"/>
      </w:pPr>
      <w:bookmarkStart w:id="14" w:name="_Toc171072192"/>
      <w:r>
        <w:rPr>
          <w:rFonts w:eastAsia="Times New Roman"/>
          <w:noProof/>
        </w:rPr>
        <w:t>MS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2</w:t>
      </w:r>
      <w:bookmarkEnd w:id="14"/>
    </w:p>
    <w:p w14:paraId="09D509C7" w14:textId="48B3E262" w:rsidR="00097454" w:rsidRPr="00222137" w:rsidRDefault="00097454" w:rsidP="00222137">
      <w:pPr>
        <w:keepNext/>
        <w:rPr>
          <w:b/>
          <w:bCs/>
          <w:i/>
          <w:iCs/>
          <w:noProof/>
        </w:rPr>
      </w:pPr>
      <w:r w:rsidRPr="00222137">
        <w:rPr>
          <w:b/>
          <w:bCs/>
          <w:i/>
          <w:iCs/>
          <w:noProof/>
        </w:rPr>
        <w:t>Use resources (e.g., maps, charts, images of natural hazards) to identify patterns in past occurrences of catastrophic events in each of two regions to predict which location may receive a future similar catastrophic event.</w:t>
      </w:r>
    </w:p>
    <w:p w14:paraId="00A574D8" w14:textId="4896DAD6" w:rsidR="00097454" w:rsidRDefault="00097454" w:rsidP="00097454">
      <w:pPr>
        <w:pStyle w:val="Caption"/>
      </w:pPr>
      <w:bookmarkStart w:id="15" w:name="_Toc171072202"/>
      <w:r>
        <w:t xml:space="preserve">Table </w:t>
      </w:r>
      <w:r w:rsidRPr="409F65E0">
        <w:rPr>
          <w:color w:val="2B579A"/>
        </w:rPr>
        <w:fldChar w:fldCharType="begin"/>
      </w:r>
      <w:r>
        <w:instrText>SEQ Table \* ARABIC</w:instrText>
      </w:r>
      <w:r w:rsidRPr="409F65E0">
        <w:rPr>
          <w:color w:val="2B579A"/>
        </w:rPr>
        <w:fldChar w:fldCharType="separate"/>
      </w:r>
      <w:r w:rsidR="00904444">
        <w:rPr>
          <w:noProof/>
        </w:rPr>
        <w:t>2</w:t>
      </w:r>
      <w:r w:rsidRPr="409F65E0">
        <w:rPr>
          <w:color w:val="2B579A"/>
        </w:rPr>
        <w:fldChar w:fldCharType="end"/>
      </w:r>
      <w:r>
        <w:t xml:space="preserve">.  </w:t>
      </w:r>
      <w:r w:rsidR="00001AD8">
        <w:t>MS</w:t>
      </w:r>
      <w:r>
        <w:t>-ESS3-2, FKSA and EU</w:t>
      </w:r>
      <w:bookmarkEnd w:id="15"/>
    </w:p>
    <w:tbl>
      <w:tblPr>
        <w:tblStyle w:val="GridTable1Light1"/>
        <w:tblW w:w="10008" w:type="dxa"/>
        <w:tblLook w:val="04A0" w:firstRow="1" w:lastRow="0" w:firstColumn="1" w:lastColumn="0" w:noHBand="0" w:noVBand="1"/>
      </w:tblPr>
      <w:tblGrid>
        <w:gridCol w:w="1638"/>
        <w:gridCol w:w="3944"/>
        <w:gridCol w:w="4426"/>
      </w:tblGrid>
      <w:tr w:rsidR="00097454" w:rsidRPr="00BA1542" w14:paraId="0847086B" w14:textId="77777777" w:rsidTr="7364C2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68042D5" w14:textId="77777777" w:rsidR="00097454" w:rsidRPr="00302209" w:rsidRDefault="00097454"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6190C057" w14:textId="77777777" w:rsidR="00097454" w:rsidRPr="00302209" w:rsidRDefault="00097454"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092FC28B" w14:textId="77777777" w:rsidR="00097454" w:rsidRPr="00A1121D" w:rsidRDefault="00097454"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097454" w14:paraId="0F241E7B" w14:textId="77777777" w:rsidTr="7364C2FB">
        <w:tc>
          <w:tcPr>
            <w:cnfStyle w:val="001000000000" w:firstRow="0" w:lastRow="0" w:firstColumn="1" w:lastColumn="0" w:oddVBand="0" w:evenVBand="0" w:oddHBand="0" w:evenHBand="0" w:firstRowFirstColumn="0" w:firstRowLastColumn="0" w:lastRowFirstColumn="0" w:lastRowLastColumn="0"/>
            <w:tcW w:w="1638" w:type="dxa"/>
          </w:tcPr>
          <w:p w14:paraId="281AB402" w14:textId="77777777" w:rsidR="00097454" w:rsidRPr="00B17D41" w:rsidRDefault="00097454" w:rsidP="009B43F2">
            <w:pPr>
              <w:pStyle w:val="TableText"/>
              <w:rPr>
                <w:b w:val="0"/>
              </w:rPr>
            </w:pPr>
            <w:r w:rsidRPr="00963D42">
              <w:rPr>
                <w:b w:val="0"/>
              </w:rPr>
              <w:t>FKSA</w:t>
            </w:r>
          </w:p>
        </w:tc>
        <w:tc>
          <w:tcPr>
            <w:tcW w:w="3944" w:type="dxa"/>
          </w:tcPr>
          <w:p w14:paraId="237880FA" w14:textId="25716B60" w:rsidR="00723CD7" w:rsidRPr="00B5653B" w:rsidRDefault="00723CD7" w:rsidP="00222137">
            <w:pPr>
              <w:pStyle w:val="bullets-table"/>
              <w:cnfStyle w:val="000000000000" w:firstRow="0" w:lastRow="0" w:firstColumn="0" w:lastColumn="0" w:oddVBand="0" w:evenVBand="0" w:oddHBand="0" w:evenHBand="0" w:firstRowFirstColumn="0" w:firstRowLastColumn="0" w:lastRowFirstColumn="0" w:lastRowLastColumn="0"/>
              <w:rPr>
                <w:strike/>
              </w:rPr>
            </w:pPr>
            <w:r>
              <w:rPr>
                <w:rStyle w:val="normaltextrun"/>
                <w:rFonts w:cs="Arial"/>
                <w:color w:val="000000"/>
                <w:shd w:val="clear" w:color="auto" w:fill="FFFFFF"/>
              </w:rPr>
              <w:t>Use resources (e.g., maps, charts, images of natural hazards) to identify patterns in past occurrences of catastrophic events in each of two regions to predict which location may receive a future similar catastrophic event.</w:t>
            </w:r>
            <w:r>
              <w:rPr>
                <w:rStyle w:val="eop"/>
                <w:rFonts w:cs="Arial"/>
                <w:color w:val="000000"/>
                <w:shd w:val="clear" w:color="auto" w:fill="FFFFFF"/>
              </w:rPr>
              <w:t> </w:t>
            </w:r>
          </w:p>
        </w:tc>
        <w:tc>
          <w:tcPr>
            <w:tcW w:w="4426" w:type="dxa"/>
          </w:tcPr>
          <w:p w14:paraId="60F8BEE6"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t xml:space="preserve">Use information in a map, chart, data table, or image of a natural hazard to identify a pattern in past occurrences of catastrophic </w:t>
            </w:r>
            <w:proofErr w:type="gramStart"/>
            <w:r>
              <w:t>events</w:t>
            </w:r>
            <w:proofErr w:type="gramEnd"/>
          </w:p>
          <w:p w14:paraId="41C073B8" w14:textId="6D2A0BF3" w:rsidR="00097454" w:rsidRPr="00562192"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t>Use identified patterns in past occurrences of catastrophic events in each of two regions to predict which location will most likely have a similar catastrophic event</w:t>
            </w:r>
          </w:p>
        </w:tc>
      </w:tr>
      <w:tr w:rsidR="00097454" w14:paraId="5B472F46" w14:textId="77777777" w:rsidTr="7364C2FB">
        <w:tc>
          <w:tcPr>
            <w:cnfStyle w:val="001000000000" w:firstRow="0" w:lastRow="0" w:firstColumn="1" w:lastColumn="0" w:oddVBand="0" w:evenVBand="0" w:oddHBand="0" w:evenHBand="0" w:firstRowFirstColumn="0" w:firstRowLastColumn="0" w:lastRowFirstColumn="0" w:lastRowLastColumn="0"/>
            <w:tcW w:w="1638" w:type="dxa"/>
          </w:tcPr>
          <w:p w14:paraId="77B216D8" w14:textId="77777777" w:rsidR="00097454" w:rsidRPr="00B17D41" w:rsidRDefault="00097454" w:rsidP="009B43F2">
            <w:pPr>
              <w:pStyle w:val="TableText"/>
              <w:rPr>
                <w:b w:val="0"/>
              </w:rPr>
            </w:pPr>
            <w:r w:rsidRPr="00963D42">
              <w:rPr>
                <w:b w:val="0"/>
              </w:rPr>
              <w:lastRenderedPageBreak/>
              <w:t>EU</w:t>
            </w:r>
          </w:p>
        </w:tc>
        <w:tc>
          <w:tcPr>
            <w:tcW w:w="3944" w:type="dxa"/>
          </w:tcPr>
          <w:p w14:paraId="06234539" w14:textId="430532A4" w:rsidR="00097454" w:rsidRPr="00562192" w:rsidRDefault="00097454" w:rsidP="00222137">
            <w:pPr>
              <w:pStyle w:val="bullets-table"/>
              <w:cnfStyle w:val="000000000000" w:firstRow="0" w:lastRow="0" w:firstColumn="0" w:lastColumn="0" w:oddVBand="0" w:evenVBand="0" w:oddHBand="0" w:evenHBand="0" w:firstRowFirstColumn="0" w:firstRowLastColumn="0" w:lastRowFirstColumn="0" w:lastRowLastColumn="0"/>
            </w:pPr>
            <w:r w:rsidRPr="00037923">
              <w:t>Recognize that some natural hazards (e.g., volcanic eruptions, severe weather) can be predicted while others are not predictable.</w:t>
            </w:r>
          </w:p>
        </w:tc>
        <w:tc>
          <w:tcPr>
            <w:tcW w:w="4426" w:type="dxa"/>
          </w:tcPr>
          <w:p w14:paraId="12234CCA" w14:textId="77777777" w:rsidR="00097454"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D0710B">
              <w:t xml:space="preserve">Recognize examples of natural hazards that can be </w:t>
            </w:r>
            <w:proofErr w:type="gramStart"/>
            <w:r w:rsidRPr="00D0710B">
              <w:t>predicted</w:t>
            </w:r>
            <w:proofErr w:type="gramEnd"/>
          </w:p>
          <w:p w14:paraId="6F4593E2" w14:textId="336EB9F5" w:rsidR="00097454" w:rsidRPr="00562192" w:rsidRDefault="00097454" w:rsidP="009B43F2">
            <w:pPr>
              <w:pStyle w:val="bullets-table"/>
              <w:cnfStyle w:val="000000000000" w:firstRow="0" w:lastRow="0" w:firstColumn="0" w:lastColumn="0" w:oddVBand="0" w:evenVBand="0" w:oddHBand="0" w:evenHBand="0" w:firstRowFirstColumn="0" w:firstRowLastColumn="0" w:lastRowFirstColumn="0" w:lastRowLastColumn="0"/>
            </w:pPr>
            <w:r w:rsidRPr="00D0710B">
              <w:t>Recognize examples of natural hazards that cannot be predicted</w:t>
            </w:r>
          </w:p>
        </w:tc>
      </w:tr>
    </w:tbl>
    <w:p w14:paraId="0E212E6E" w14:textId="395A1B8D" w:rsidR="003159BA" w:rsidRDefault="00A76331" w:rsidP="00263D3A">
      <w:pPr>
        <w:pStyle w:val="Heading3"/>
        <w:spacing w:after="240"/>
      </w:pPr>
      <w:bookmarkStart w:id="16" w:name="_Toc171072193"/>
      <w:r w:rsidRPr="00791BFE">
        <w:t>Life Sciences</w:t>
      </w:r>
      <w:r w:rsidR="153EA63C">
        <w:t xml:space="preserve"> Connectors</w:t>
      </w:r>
      <w:bookmarkEnd w:id="16"/>
    </w:p>
    <w:p w14:paraId="01C8CE91" w14:textId="112E59CD" w:rsidR="00D33BCC" w:rsidRPr="00222137" w:rsidRDefault="00D33BCC" w:rsidP="00222137">
      <w:pPr>
        <w:pStyle w:val="Heading4"/>
      </w:pPr>
      <w:bookmarkStart w:id="17" w:name="_Toc171072194"/>
      <w:bookmarkStart w:id="18" w:name="_Toc102659948"/>
      <w:r w:rsidRPr="00222137">
        <w:rPr>
          <w:noProof/>
        </w:rPr>
        <w:t>MS-LS2-4</w:t>
      </w:r>
      <w:bookmarkEnd w:id="17"/>
    </w:p>
    <w:p w14:paraId="0FA94F2B" w14:textId="77777777" w:rsidR="00D33BCC" w:rsidRPr="00F1249B" w:rsidRDefault="00D33BCC" w:rsidP="00222137">
      <w:pPr>
        <w:pStyle w:val="NormalIndentBold"/>
        <w:keepNext/>
        <w:keepLines/>
        <w:ind w:left="0"/>
        <w:rPr>
          <w:i/>
          <w:noProof/>
        </w:rPr>
      </w:pPr>
      <w:r w:rsidRPr="00F1249B">
        <w:rPr>
          <w:i/>
          <w:noProof/>
        </w:rPr>
        <w:t>Identify the outcome using evidence of changes in physical or biological components of an ecosystem to populations of organisms in that ecosystem.</w:t>
      </w:r>
    </w:p>
    <w:p w14:paraId="6D4EEAD4" w14:textId="3D037884" w:rsidR="00D33BCC" w:rsidRPr="0079596D" w:rsidRDefault="00D33BCC" w:rsidP="00D33BCC">
      <w:pPr>
        <w:pStyle w:val="Caption"/>
      </w:pPr>
      <w:bookmarkStart w:id="19" w:name="_Toc171072203"/>
      <w:r w:rsidRPr="0079596D">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904444">
        <w:rPr>
          <w:noProof/>
        </w:rPr>
        <w:t>3</w:t>
      </w:r>
      <w:r>
        <w:rPr>
          <w:color w:val="2B579A"/>
          <w:shd w:val="clear" w:color="auto" w:fill="E6E6E6"/>
        </w:rPr>
        <w:fldChar w:fldCharType="end"/>
      </w:r>
      <w:r w:rsidRPr="0079596D">
        <w:t xml:space="preserve">.  </w:t>
      </w:r>
      <w:r>
        <w:rPr>
          <w:noProof/>
        </w:rPr>
        <w:t>MS-LS2-4</w:t>
      </w:r>
      <w:r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28B20C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28B20CE0">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816956" w:rsidRDefault="00D33BCC" w:rsidP="007616F7">
            <w:pPr>
              <w:pStyle w:val="TableText"/>
              <w:rPr>
                <w:b w:val="0"/>
              </w:rPr>
            </w:pPr>
            <w:r w:rsidRPr="00963D42">
              <w:rPr>
                <w:b w:val="0"/>
              </w:rPr>
              <w:t>FKSA</w:t>
            </w:r>
          </w:p>
        </w:tc>
        <w:tc>
          <w:tcPr>
            <w:tcW w:w="3944" w:type="dxa"/>
          </w:tcPr>
          <w:p w14:paraId="632F2F8E" w14:textId="7C4941E9" w:rsidR="00D33BCC" w:rsidRPr="00562192" w:rsidRDefault="00D33BCC" w:rsidP="00C07411">
            <w:pPr>
              <w:pStyle w:val="bullets-table"/>
              <w:cnfStyle w:val="000000000000" w:firstRow="0" w:lastRow="0" w:firstColumn="0" w:lastColumn="0" w:oddVBand="0" w:evenVBand="0" w:oddHBand="0" w:evenHBand="0" w:firstRowFirstColumn="0" w:firstRowLastColumn="0" w:lastRowFirstColumn="0" w:lastRowLastColumn="0"/>
            </w:pPr>
            <w:r>
              <w:t>Ability to identify the outcome of changes in physical or biological components of an ecosystem to populations of organisms in that ecosystem</w:t>
            </w:r>
            <w:r w:rsidR="4D38DD50">
              <w:t>.</w:t>
            </w:r>
            <w:r>
              <w:t xml:space="preserve"> (e.g., some organisms survive and reproduce, some move to new locations, some move into the transformed environment, some die).</w:t>
            </w:r>
          </w:p>
        </w:tc>
        <w:tc>
          <w:tcPr>
            <w:tcW w:w="4426" w:type="dxa"/>
          </w:tcPr>
          <w:p w14:paraId="264BC216" w14:textId="7C07C42F" w:rsidR="00562192" w:rsidRDefault="00D33BCC" w:rsidP="00C07411">
            <w:pPr>
              <w:pStyle w:val="bullets-table"/>
              <w:cnfStyle w:val="000000000000" w:firstRow="0" w:lastRow="0" w:firstColumn="0" w:lastColumn="0" w:oddVBand="0" w:evenVBand="0" w:oddHBand="0" w:evenHBand="0" w:firstRowFirstColumn="0" w:firstRowLastColumn="0" w:lastRowFirstColumn="0" w:lastRowLastColumn="0"/>
            </w:pPr>
            <w:r w:rsidRPr="00F33453">
              <w:t xml:space="preserve">Identify a specific effect of a physical or biological change in an ecosystem on a population of </w:t>
            </w:r>
            <w:proofErr w:type="gramStart"/>
            <w:r w:rsidRPr="00F33453">
              <w:t>organisms</w:t>
            </w:r>
            <w:proofErr w:type="gramEnd"/>
          </w:p>
          <w:p w14:paraId="1809AF61" w14:textId="6B63E651" w:rsidR="00D33BCC" w:rsidRPr="00562192" w:rsidRDefault="00D33BCC" w:rsidP="00C07411">
            <w:pPr>
              <w:pStyle w:val="bullets-table"/>
              <w:cnfStyle w:val="000000000000" w:firstRow="0" w:lastRow="0" w:firstColumn="0" w:lastColumn="0" w:oddVBand="0" w:evenVBand="0" w:oddHBand="0" w:evenHBand="0" w:firstRowFirstColumn="0" w:firstRowLastColumn="0" w:lastRowFirstColumn="0" w:lastRowLastColumn="0"/>
            </w:pPr>
            <w:r w:rsidRPr="00F33453">
              <w:t>Use information presented in a graph or data table to identify changes in physical or biological conditions and identify the effect on a population of organism and why the effect occurred</w:t>
            </w:r>
          </w:p>
        </w:tc>
      </w:tr>
      <w:tr w:rsidR="00D33BCC" w14:paraId="115D3AC9" w14:textId="77777777" w:rsidTr="28B20CE0">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816956" w:rsidRDefault="00D33BCC" w:rsidP="007616F7">
            <w:pPr>
              <w:pStyle w:val="TableText"/>
              <w:rPr>
                <w:b w:val="0"/>
              </w:rPr>
            </w:pPr>
            <w:r w:rsidRPr="00963D42">
              <w:rPr>
                <w:b w:val="0"/>
              </w:rPr>
              <w:t>EU</w:t>
            </w:r>
          </w:p>
        </w:tc>
        <w:tc>
          <w:tcPr>
            <w:tcW w:w="3944" w:type="dxa"/>
          </w:tcPr>
          <w:p w14:paraId="221169DD" w14:textId="01660406" w:rsidR="00D33BCC" w:rsidRPr="00562192" w:rsidRDefault="00D33BCC" w:rsidP="00C07411">
            <w:pPr>
              <w:pStyle w:val="bullets-table"/>
              <w:cnfStyle w:val="000000000000" w:firstRow="0" w:lastRow="0" w:firstColumn="0" w:lastColumn="0" w:oddVBand="0" w:evenVBand="0" w:oddHBand="0" w:evenHBand="0" w:firstRowFirstColumn="0" w:firstRowLastColumn="0" w:lastRowFirstColumn="0" w:lastRowLastColumn="0"/>
            </w:pPr>
            <w:r w:rsidRPr="00F33453">
              <w:t>Recognize effects of changes in an ecosystem on an organism.</w:t>
            </w:r>
          </w:p>
        </w:tc>
        <w:tc>
          <w:tcPr>
            <w:tcW w:w="4426" w:type="dxa"/>
          </w:tcPr>
          <w:p w14:paraId="3B4CEE42" w14:textId="658A9D63" w:rsidR="00D33BCC" w:rsidRPr="00562192" w:rsidRDefault="00D33BCC" w:rsidP="00C07411">
            <w:pPr>
              <w:pStyle w:val="bullets-table"/>
              <w:cnfStyle w:val="000000000000" w:firstRow="0" w:lastRow="0" w:firstColumn="0" w:lastColumn="0" w:oddVBand="0" w:evenVBand="0" w:oddHBand="0" w:evenHBand="0" w:firstRowFirstColumn="0" w:firstRowLastColumn="0" w:lastRowFirstColumn="0" w:lastRowLastColumn="0"/>
            </w:pPr>
            <w:r w:rsidRPr="00F33453">
              <w:t>Identify whether a change in an ecosystem helps an individual organism survive or makes it more difficult for the organism to survive</w:t>
            </w:r>
          </w:p>
        </w:tc>
      </w:tr>
    </w:tbl>
    <w:p w14:paraId="0AFC1F69" w14:textId="185F10E4" w:rsidR="008C4BBE" w:rsidRPr="00F5744F" w:rsidRDefault="00027339" w:rsidP="00791BFE">
      <w:pPr>
        <w:pStyle w:val="Heading4"/>
      </w:pPr>
      <w:bookmarkStart w:id="20" w:name="_Toc171072195"/>
      <w:bookmarkEnd w:id="18"/>
      <w:r>
        <w:lastRenderedPageBreak/>
        <w:t>MS-LS</w:t>
      </w:r>
      <w:r w:rsidR="00322E48">
        <w:t>4</w:t>
      </w:r>
      <w:r>
        <w:t>-</w:t>
      </w:r>
      <w:r w:rsidR="00322E48">
        <w:t>6</w:t>
      </w:r>
      <w:bookmarkEnd w:id="20"/>
    </w:p>
    <w:p w14:paraId="5E7DC3BD" w14:textId="19E79EB3" w:rsidR="00183E4C" w:rsidRPr="00183E4C" w:rsidRDefault="00183E4C" w:rsidP="00222137">
      <w:pPr>
        <w:pStyle w:val="NormalIndentBold"/>
        <w:keepNext/>
        <w:keepLines/>
        <w:ind w:left="0"/>
        <w:rPr>
          <w:i/>
          <w:iCs/>
          <w:noProof/>
        </w:rPr>
      </w:pPr>
      <w:bookmarkStart w:id="21" w:name="_4-ESS1-1"/>
      <w:bookmarkEnd w:id="21"/>
      <w:r w:rsidRPr="00183E4C">
        <w:rPr>
          <w:i/>
          <w:iCs/>
          <w:noProof/>
        </w:rPr>
        <w:t>Use numerical data sets or graphical representations through observation that represent a proportional relationship between some change in the environment and corresponding changes in a population’s genetic variation over time.</w:t>
      </w:r>
    </w:p>
    <w:p w14:paraId="74006673" w14:textId="25F6B72D" w:rsidR="005F0A86" w:rsidRDefault="005F0A86" w:rsidP="00BB4C76">
      <w:pPr>
        <w:pStyle w:val="Caption"/>
      </w:pPr>
      <w:bookmarkStart w:id="22" w:name="_Toc171072204"/>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904444">
        <w:rPr>
          <w:noProof/>
        </w:rPr>
        <w:t>4</w:t>
      </w:r>
      <w:r>
        <w:rPr>
          <w:color w:val="2B579A"/>
          <w:shd w:val="clear" w:color="auto" w:fill="E6E6E6"/>
        </w:rPr>
        <w:fldChar w:fldCharType="end"/>
      </w:r>
      <w:r>
        <w:t xml:space="preserve">.  </w:t>
      </w:r>
      <w:r w:rsidR="00494E80">
        <w:t>MS-LS</w:t>
      </w:r>
      <w:r w:rsidR="006D12A6">
        <w:t>4</w:t>
      </w:r>
      <w:r w:rsidR="00494E80">
        <w:t>-</w:t>
      </w:r>
      <w:r w:rsidR="006D12A6">
        <w:t>6</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33343C77" w:rsidR="00845EDE" w:rsidRPr="00562192" w:rsidRDefault="00183E4C" w:rsidP="00C07411">
            <w:pPr>
              <w:pStyle w:val="bullets-table"/>
              <w:cnfStyle w:val="000000000000" w:firstRow="0" w:lastRow="0" w:firstColumn="0" w:lastColumn="0" w:oddVBand="0" w:evenVBand="0" w:oddHBand="0" w:evenHBand="0" w:firstRowFirstColumn="0" w:firstRowLastColumn="0" w:lastRowFirstColumn="0" w:lastRowLastColumn="0"/>
            </w:pPr>
            <w:r w:rsidRPr="00183E4C">
              <w:t>Ability to use numerical data sets or graphical representations that show a proportional relationship between a change in the environment and a corresponding change in genetic variation over time to identify the genetic change that is related to the environmental change.</w:t>
            </w:r>
          </w:p>
        </w:tc>
        <w:tc>
          <w:tcPr>
            <w:tcW w:w="4410" w:type="dxa"/>
          </w:tcPr>
          <w:p w14:paraId="262B904B" w14:textId="1B2DFD04" w:rsidR="00562192" w:rsidRDefault="00697EB3" w:rsidP="00C07411">
            <w:pPr>
              <w:pStyle w:val="bullets-table"/>
              <w:cnfStyle w:val="000000000000" w:firstRow="0" w:lastRow="0" w:firstColumn="0" w:lastColumn="0" w:oddVBand="0" w:evenVBand="0" w:oddHBand="0" w:evenHBand="0" w:firstRowFirstColumn="0" w:firstRowLastColumn="0" w:lastRowFirstColumn="0" w:lastRowLastColumn="0"/>
            </w:pPr>
            <w:r w:rsidRPr="00697EB3">
              <w:t xml:space="preserve">Identify a change in a population of organisms that would make them more likely to survive in a changed </w:t>
            </w:r>
            <w:proofErr w:type="gramStart"/>
            <w:r w:rsidRPr="00697EB3">
              <w:t>environment</w:t>
            </w:r>
            <w:proofErr w:type="gramEnd"/>
          </w:p>
          <w:p w14:paraId="5E39E36B" w14:textId="00D929F7" w:rsidR="003159BA" w:rsidRPr="00562192" w:rsidRDefault="00697EB3" w:rsidP="00C07411">
            <w:pPr>
              <w:pStyle w:val="bullets-table"/>
              <w:cnfStyle w:val="000000000000" w:firstRow="0" w:lastRow="0" w:firstColumn="0" w:lastColumn="0" w:oddVBand="0" w:evenVBand="0" w:oddHBand="0" w:evenHBand="0" w:firstRowFirstColumn="0" w:firstRowLastColumn="0" w:lastRowFirstColumn="0" w:lastRowLastColumn="0"/>
            </w:pPr>
            <w:r w:rsidRPr="00697EB3">
              <w:t>Use data in tables or graphs to match a change in an environment to a change in the traits of a population that would make them more likely to survive in the changed environment</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28498314" w:rsidR="003159BA" w:rsidRPr="00562192" w:rsidRDefault="00697EB3" w:rsidP="00222137">
            <w:pPr>
              <w:pStyle w:val="bullets-table"/>
              <w:cnfStyle w:val="000000000000" w:firstRow="0" w:lastRow="0" w:firstColumn="0" w:lastColumn="0" w:oddVBand="0" w:evenVBand="0" w:oddHBand="0" w:evenHBand="0" w:firstRowFirstColumn="0" w:firstRowLastColumn="0" w:lastRowFirstColumn="0" w:lastRowLastColumn="0"/>
            </w:pPr>
            <w:r w:rsidRPr="00697EB3">
              <w:t>Recognize that characteristics that allow an individual to survive lead to changes in genetic traits in populations over time.</w:t>
            </w:r>
          </w:p>
        </w:tc>
        <w:tc>
          <w:tcPr>
            <w:tcW w:w="4410" w:type="dxa"/>
          </w:tcPr>
          <w:p w14:paraId="57C08217" w14:textId="21C60549" w:rsidR="003159BA" w:rsidRPr="00562192" w:rsidRDefault="00697EB3" w:rsidP="00222137">
            <w:pPr>
              <w:pStyle w:val="bullets-table"/>
              <w:cnfStyle w:val="000000000000" w:firstRow="0" w:lastRow="0" w:firstColumn="0" w:lastColumn="0" w:oddVBand="0" w:evenVBand="0" w:oddHBand="0" w:evenHBand="0" w:firstRowFirstColumn="0" w:firstRowLastColumn="0" w:lastRowFirstColumn="0" w:lastRowLastColumn="0"/>
            </w:pPr>
            <w:r w:rsidRPr="00697EB3">
              <w:t>Identify the organism most likely to survive in a changed environment based on the traits of the organism and the characteristics of the new environment</w:t>
            </w:r>
          </w:p>
        </w:tc>
      </w:tr>
    </w:tbl>
    <w:p w14:paraId="4362B322" w14:textId="533BA29A" w:rsidR="008465F9" w:rsidRDefault="00F50031" w:rsidP="00263D3A">
      <w:pPr>
        <w:pStyle w:val="Heading3"/>
        <w:spacing w:after="240"/>
        <w:rPr>
          <w:noProof/>
        </w:rPr>
      </w:pPr>
      <w:bookmarkStart w:id="23" w:name="_Toc171072196"/>
      <w:r>
        <w:t>Physical Science</w:t>
      </w:r>
      <w:r w:rsidR="7C0822BF">
        <w:t>s</w:t>
      </w:r>
      <w:r>
        <w:t xml:space="preserve"> Connectors</w:t>
      </w:r>
      <w:bookmarkEnd w:id="23"/>
    </w:p>
    <w:p w14:paraId="7EF56F5E" w14:textId="3DE936DF" w:rsidR="00F46161" w:rsidRDefault="00A05D74" w:rsidP="00222137">
      <w:pPr>
        <w:pStyle w:val="Heading4"/>
        <w:rPr>
          <w:i/>
          <w:noProof/>
        </w:rPr>
      </w:pPr>
      <w:bookmarkStart w:id="24" w:name="_Toc171072197"/>
      <w:r w:rsidRPr="00C2386F">
        <w:t>MS</w:t>
      </w:r>
      <w:r w:rsidR="000F3472" w:rsidRPr="00C2386F">
        <w:t>-PS1-2</w:t>
      </w:r>
      <w:bookmarkEnd w:id="24"/>
    </w:p>
    <w:p w14:paraId="2DDE26B4" w14:textId="46C4AD68" w:rsidR="00816F4F" w:rsidRPr="00816F4F" w:rsidRDefault="00816F4F" w:rsidP="00222137">
      <w:pPr>
        <w:pStyle w:val="NormalIndentBold"/>
        <w:keepNext/>
        <w:keepLines/>
        <w:ind w:left="0"/>
        <w:rPr>
          <w:rFonts w:cs="Arial"/>
          <w:i/>
          <w:noProof/>
        </w:rPr>
      </w:pPr>
      <w:r w:rsidRPr="00816F4F">
        <w:rPr>
          <w:rFonts w:cs="Arial"/>
          <w:i/>
          <w:noProof/>
        </w:rPr>
        <w:t>Using data provided through observation, identify evidence that proves a chemical reaction has taken place (e.g., change in color, gas is created, heat or light is given off or taken in).</w:t>
      </w:r>
    </w:p>
    <w:p w14:paraId="61677B20" w14:textId="023D37C4" w:rsidR="003B09FA" w:rsidRDefault="003B09FA" w:rsidP="00C51CD8">
      <w:pPr>
        <w:pStyle w:val="Caption"/>
      </w:pPr>
      <w:bookmarkStart w:id="25" w:name="_Toc17107220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904444">
        <w:rPr>
          <w:noProof/>
        </w:rPr>
        <w:t>5</w:t>
      </w:r>
      <w:r>
        <w:rPr>
          <w:color w:val="2B579A"/>
          <w:shd w:val="clear" w:color="auto" w:fill="E6E6E6"/>
        </w:rPr>
        <w:fldChar w:fldCharType="end"/>
      </w:r>
      <w:r>
        <w:t xml:space="preserve">.  </w:t>
      </w:r>
      <w:r w:rsidR="00816F4F">
        <w:t>MS-PS1-2</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597A86B6" w:rsidR="409F65E0" w:rsidRPr="00562192" w:rsidRDefault="00610548" w:rsidP="00C07411">
            <w:pPr>
              <w:pStyle w:val="bullets-table"/>
              <w:cnfStyle w:val="000000000000" w:firstRow="0" w:lastRow="0" w:firstColumn="0" w:lastColumn="0" w:oddVBand="0" w:evenVBand="0" w:oddHBand="0" w:evenHBand="0" w:firstRowFirstColumn="0" w:firstRowLastColumn="0" w:lastRowFirstColumn="0" w:lastRowLastColumn="0"/>
            </w:pPr>
            <w:r w:rsidRPr="00610548">
              <w:t>Ability to identify evidence that proves a chemical reaction has taken place.</w:t>
            </w:r>
          </w:p>
        </w:tc>
        <w:tc>
          <w:tcPr>
            <w:tcW w:w="0" w:type="dxa"/>
          </w:tcPr>
          <w:p w14:paraId="6DABC0E8" w14:textId="02FF531B" w:rsidR="00562192" w:rsidRDefault="00610548" w:rsidP="00C07411">
            <w:pPr>
              <w:pStyle w:val="bullets-table"/>
              <w:cnfStyle w:val="000000000000" w:firstRow="0" w:lastRow="0" w:firstColumn="0" w:lastColumn="0" w:oddVBand="0" w:evenVBand="0" w:oddHBand="0" w:evenHBand="0" w:firstRowFirstColumn="0" w:firstRowLastColumn="0" w:lastRowFirstColumn="0" w:lastRowLastColumn="0"/>
            </w:pPr>
            <w:r w:rsidRPr="00610548">
              <w:t xml:space="preserve">Recognize that a chemical reaction has </w:t>
            </w:r>
            <w:proofErr w:type="gramStart"/>
            <w:r w:rsidRPr="00610548">
              <w:t>occurred</w:t>
            </w:r>
            <w:proofErr w:type="gramEnd"/>
          </w:p>
          <w:p w14:paraId="5AA26CB4" w14:textId="105A278B" w:rsidR="409F65E0" w:rsidRPr="00562192" w:rsidRDefault="00610548" w:rsidP="00C07411">
            <w:pPr>
              <w:pStyle w:val="bullets-table"/>
              <w:cnfStyle w:val="000000000000" w:firstRow="0" w:lastRow="0" w:firstColumn="0" w:lastColumn="0" w:oddVBand="0" w:evenVBand="0" w:oddHBand="0" w:evenHBand="0" w:firstRowFirstColumn="0" w:firstRowLastColumn="0" w:lastRowFirstColumn="0" w:lastRowLastColumn="0"/>
            </w:pPr>
            <w:r w:rsidRPr="00610548">
              <w:t>Identify evidence that a chemical reaction occurred</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284CFE48" w:rsidR="409F65E0" w:rsidRPr="00562192" w:rsidRDefault="007B6F8B" w:rsidP="00222137">
            <w:pPr>
              <w:pStyle w:val="bullets-table"/>
              <w:cnfStyle w:val="000000000000" w:firstRow="0" w:lastRow="0" w:firstColumn="0" w:lastColumn="0" w:oddVBand="0" w:evenVBand="0" w:oddHBand="0" w:evenHBand="0" w:firstRowFirstColumn="0" w:firstRowLastColumn="0" w:lastRowFirstColumn="0" w:lastRowLastColumn="0"/>
            </w:pPr>
            <w:r w:rsidRPr="007B6F8B">
              <w:t>Identify examples of change (e.g., color, temperature).</w:t>
            </w:r>
          </w:p>
        </w:tc>
        <w:tc>
          <w:tcPr>
            <w:tcW w:w="0" w:type="dxa"/>
          </w:tcPr>
          <w:p w14:paraId="6F625F46" w14:textId="50890EAA" w:rsidR="409F65E0" w:rsidRPr="00562192" w:rsidRDefault="007B6F8B" w:rsidP="00222137">
            <w:pPr>
              <w:pStyle w:val="bullets-table"/>
              <w:cnfStyle w:val="000000000000" w:firstRow="0" w:lastRow="0" w:firstColumn="0" w:lastColumn="0" w:oddVBand="0" w:evenVBand="0" w:oddHBand="0" w:evenHBand="0" w:firstRowFirstColumn="0" w:firstRowLastColumn="0" w:lastRowFirstColumn="0" w:lastRowLastColumn="0"/>
            </w:pPr>
            <w:r w:rsidRPr="007B6F8B">
              <w:t>Identify a chemical change in matter</w:t>
            </w:r>
          </w:p>
        </w:tc>
      </w:tr>
    </w:tbl>
    <w:p w14:paraId="670F209E" w14:textId="2E99B0CA" w:rsidR="005F4213" w:rsidRDefault="006D7BDD" w:rsidP="00D1535B">
      <w:pPr>
        <w:pStyle w:val="Heading4"/>
        <w:spacing w:before="240"/>
      </w:pPr>
      <w:bookmarkStart w:id="26" w:name="_Toc171072198"/>
      <w:r>
        <w:lastRenderedPageBreak/>
        <w:t>MS</w:t>
      </w:r>
      <w:r w:rsidR="005F4213" w:rsidRPr="005F4213">
        <w:t>-PS</w:t>
      </w:r>
      <w:r w:rsidR="008244C6">
        <w:t>3</w:t>
      </w:r>
      <w:r w:rsidR="005F4213" w:rsidRPr="005F4213">
        <w:t>-</w:t>
      </w:r>
      <w:r w:rsidR="008244C6">
        <w:t>3</w:t>
      </w:r>
      <w:bookmarkEnd w:id="26"/>
    </w:p>
    <w:p w14:paraId="63B7C007" w14:textId="03D581E4" w:rsidR="00F040F8" w:rsidRPr="00F040F8" w:rsidRDefault="00F040F8" w:rsidP="00222137">
      <w:pPr>
        <w:pStyle w:val="NormalIndentBold"/>
        <w:keepNext/>
        <w:keepLines/>
        <w:ind w:left="0"/>
        <w:rPr>
          <w:rFonts w:cs="Arial"/>
          <w:i/>
          <w:noProof/>
        </w:rPr>
      </w:pPr>
      <w:r w:rsidRPr="00F040F8">
        <w:rPr>
          <w:rFonts w:cs="Arial"/>
          <w:i/>
          <w:noProof/>
        </w:rPr>
        <w:t>Use information (e.g., graph, model) to identify a device (e.g., foam cup, insulated box) that either minimizes or maximizes thermal energy transfer (e.g., keeping liquids hot or cold).</w:t>
      </w:r>
    </w:p>
    <w:p w14:paraId="6ACA5635" w14:textId="02404367" w:rsidR="003B09FA" w:rsidRDefault="003B09FA" w:rsidP="00C51CD8">
      <w:pPr>
        <w:pStyle w:val="Caption"/>
      </w:pPr>
      <w:bookmarkStart w:id="27" w:name="_Toc17107220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904444">
        <w:rPr>
          <w:noProof/>
        </w:rPr>
        <w:t>6</w:t>
      </w:r>
      <w:r>
        <w:rPr>
          <w:color w:val="2B579A"/>
          <w:shd w:val="clear" w:color="auto" w:fill="E6E6E6"/>
        </w:rPr>
        <w:fldChar w:fldCharType="end"/>
      </w:r>
      <w:r>
        <w:t xml:space="preserve">.  </w:t>
      </w:r>
      <w:r w:rsidR="006D7747">
        <w:t>MS</w:t>
      </w:r>
      <w:r w:rsidRPr="000D267B">
        <w:t>-PS</w:t>
      </w:r>
      <w:r w:rsidR="008244C6">
        <w:t>3</w:t>
      </w:r>
      <w:r w:rsidRPr="000D267B">
        <w:t>-</w:t>
      </w:r>
      <w:r w:rsidR="008244C6">
        <w:t>3</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746813">
        <w:trPr>
          <w:trHeight w:val="2697"/>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272A6ABD" w14:textId="4E06909F" w:rsidR="00DE0B6F" w:rsidRPr="00DE0B6F" w:rsidRDefault="00DE0B6F" w:rsidP="00C07411">
            <w:pPr>
              <w:pStyle w:val="bullets-table"/>
              <w:cnfStyle w:val="000000000000" w:firstRow="0" w:lastRow="0" w:firstColumn="0" w:lastColumn="0" w:oddVBand="0" w:evenVBand="0" w:oddHBand="0" w:evenHBand="0" w:firstRowFirstColumn="0" w:firstRowLastColumn="0" w:lastRowFirstColumn="0" w:lastRowLastColumn="0"/>
            </w:pPr>
            <w:r w:rsidRPr="00DE0B6F">
              <w:t>Ability to use information to identify a device that minimizes thermal energy transfer. (FKSA</w:t>
            </w:r>
            <w:r w:rsidR="00746813">
              <w:t> </w:t>
            </w:r>
            <w:r w:rsidRPr="00DE0B6F">
              <w:t>1)</w:t>
            </w:r>
          </w:p>
          <w:p w14:paraId="724DAE03" w14:textId="081575C8" w:rsidR="409F65E0" w:rsidRDefault="00DE0B6F" w:rsidP="00222137">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DE0B6F">
              <w:t>Ability to use information to identify a device that maximizes thermal energy transfer. (FKSA 2)</w:t>
            </w:r>
          </w:p>
        </w:tc>
        <w:tc>
          <w:tcPr>
            <w:tcW w:w="0" w:type="dxa"/>
          </w:tcPr>
          <w:p w14:paraId="4E2969AF" w14:textId="204D02CC" w:rsidR="00562192" w:rsidRDefault="00E121CB" w:rsidP="00C07411">
            <w:pPr>
              <w:pStyle w:val="bullets-table"/>
              <w:cnfStyle w:val="000000000000" w:firstRow="0" w:lastRow="0" w:firstColumn="0" w:lastColumn="0" w:oddVBand="0" w:evenVBand="0" w:oddHBand="0" w:evenHBand="0" w:firstRowFirstColumn="0" w:firstRowLastColumn="0" w:lastRowFirstColumn="0" w:lastRowLastColumn="0"/>
            </w:pPr>
            <w:r w:rsidRPr="00E121CB">
              <w:t xml:space="preserve">Recognize which object will keep a substance </w:t>
            </w:r>
            <w:proofErr w:type="gramStart"/>
            <w:r w:rsidRPr="00E121CB">
              <w:t>cooler</w:t>
            </w:r>
            <w:proofErr w:type="gramEnd"/>
          </w:p>
          <w:p w14:paraId="0CB8E5EF" w14:textId="43772DEB" w:rsidR="00562192" w:rsidRDefault="00E121CB" w:rsidP="00C07411">
            <w:pPr>
              <w:pStyle w:val="bullets-table"/>
              <w:cnfStyle w:val="000000000000" w:firstRow="0" w:lastRow="0" w:firstColumn="0" w:lastColumn="0" w:oddVBand="0" w:evenVBand="0" w:oddHBand="0" w:evenHBand="0" w:firstRowFirstColumn="0" w:firstRowLastColumn="0" w:lastRowFirstColumn="0" w:lastRowLastColumn="0"/>
            </w:pPr>
            <w:r w:rsidRPr="00E121CB">
              <w:t xml:space="preserve">Recognize which object will keep a substance </w:t>
            </w:r>
            <w:proofErr w:type="gramStart"/>
            <w:r w:rsidRPr="00E121CB">
              <w:t>warmer</w:t>
            </w:r>
            <w:proofErr w:type="gramEnd"/>
          </w:p>
          <w:p w14:paraId="2613E6B8" w14:textId="17A76ACD" w:rsidR="00562192" w:rsidRDefault="00E121CB" w:rsidP="00C07411">
            <w:pPr>
              <w:pStyle w:val="bullets-table"/>
              <w:cnfStyle w:val="000000000000" w:firstRow="0" w:lastRow="0" w:firstColumn="0" w:lastColumn="0" w:oddVBand="0" w:evenVBand="0" w:oddHBand="0" w:evenHBand="0" w:firstRowFirstColumn="0" w:firstRowLastColumn="0" w:lastRowFirstColumn="0" w:lastRowLastColumn="0"/>
            </w:pPr>
            <w:r w:rsidRPr="00E121CB">
              <w:t xml:space="preserve">Use data to compare which object will keep a substance </w:t>
            </w:r>
            <w:proofErr w:type="gramStart"/>
            <w:r w:rsidRPr="00E121CB">
              <w:t>cooler</w:t>
            </w:r>
            <w:proofErr w:type="gramEnd"/>
          </w:p>
          <w:p w14:paraId="7F019CE4" w14:textId="64763674" w:rsidR="409F65E0" w:rsidRPr="00562192" w:rsidRDefault="00E121CB" w:rsidP="00C07411">
            <w:pPr>
              <w:pStyle w:val="bullets-table"/>
              <w:cnfStyle w:val="000000000000" w:firstRow="0" w:lastRow="0" w:firstColumn="0" w:lastColumn="0" w:oddVBand="0" w:evenVBand="0" w:oddHBand="0" w:evenHBand="0" w:firstRowFirstColumn="0" w:firstRowLastColumn="0" w:lastRowFirstColumn="0" w:lastRowLastColumn="0"/>
            </w:pPr>
            <w:r w:rsidRPr="00E121CB">
              <w:t>Use data to compare which object will keep a substance warmer</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4CE3D505" w:rsidR="409F65E0" w:rsidRPr="00562192" w:rsidRDefault="00E121CB" w:rsidP="00222137">
            <w:pPr>
              <w:pStyle w:val="bullets-table"/>
              <w:cnfStyle w:val="000000000000" w:firstRow="0" w:lastRow="0" w:firstColumn="0" w:lastColumn="0" w:oddVBand="0" w:evenVBand="0" w:oddHBand="0" w:evenHBand="0" w:firstRowFirstColumn="0" w:firstRowLastColumn="0" w:lastRowFirstColumn="0" w:lastRowLastColumn="0"/>
            </w:pPr>
            <w:r w:rsidRPr="00E121CB">
              <w:t>Identify objects used to minimize or maximize thermal energy transfer (e.g., gloves).</w:t>
            </w:r>
          </w:p>
        </w:tc>
        <w:tc>
          <w:tcPr>
            <w:tcW w:w="4516" w:type="dxa"/>
          </w:tcPr>
          <w:p w14:paraId="4ACCDFE3" w14:textId="76B338EE" w:rsidR="00562192" w:rsidRDefault="005544E9" w:rsidP="00C07411">
            <w:pPr>
              <w:pStyle w:val="bullets-table"/>
              <w:cnfStyle w:val="000000000000" w:firstRow="0" w:lastRow="0" w:firstColumn="0" w:lastColumn="0" w:oddVBand="0" w:evenVBand="0" w:oddHBand="0" w:evenHBand="0" w:firstRowFirstColumn="0" w:firstRowLastColumn="0" w:lastRowFirstColumn="0" w:lastRowLastColumn="0"/>
            </w:pPr>
            <w:r w:rsidRPr="005544E9">
              <w:t xml:space="preserve">Identify objects that keep substances </w:t>
            </w:r>
            <w:proofErr w:type="gramStart"/>
            <w:r w:rsidRPr="005544E9">
              <w:t>cold</w:t>
            </w:r>
            <w:proofErr w:type="gramEnd"/>
          </w:p>
          <w:p w14:paraId="29D8B572" w14:textId="3A542E08" w:rsidR="409F65E0" w:rsidRPr="00562192" w:rsidRDefault="005544E9" w:rsidP="00C07411">
            <w:pPr>
              <w:pStyle w:val="bullets-table"/>
              <w:cnfStyle w:val="000000000000" w:firstRow="0" w:lastRow="0" w:firstColumn="0" w:lastColumn="0" w:oddVBand="0" w:evenVBand="0" w:oddHBand="0" w:evenHBand="0" w:firstRowFirstColumn="0" w:firstRowLastColumn="0" w:lastRowFirstColumn="0" w:lastRowLastColumn="0"/>
            </w:pPr>
            <w:r w:rsidRPr="005544E9">
              <w:t>Identify objects that keep substances warm</w:t>
            </w:r>
          </w:p>
        </w:tc>
      </w:tr>
    </w:tbl>
    <w:p w14:paraId="03260F52" w14:textId="40E71CEB" w:rsidR="00065B15" w:rsidRDefault="00065B15" w:rsidP="00065B15">
      <w:pPr>
        <w:pStyle w:val="Heading4"/>
        <w:spacing w:before="240"/>
      </w:pPr>
      <w:bookmarkStart w:id="28" w:name="_Toc171072199"/>
      <w:r>
        <w:lastRenderedPageBreak/>
        <w:t>MS</w:t>
      </w:r>
      <w:r w:rsidRPr="005F4213">
        <w:t>-PS</w:t>
      </w:r>
      <w:r>
        <w:t>4</w:t>
      </w:r>
      <w:r w:rsidRPr="005F4213">
        <w:t>-</w:t>
      </w:r>
      <w:r>
        <w:t>2</w:t>
      </w:r>
      <w:bookmarkEnd w:id="28"/>
    </w:p>
    <w:p w14:paraId="66D8DBC7" w14:textId="7B653E5F" w:rsidR="000341B8" w:rsidRPr="000341B8" w:rsidRDefault="000341B8" w:rsidP="0475B1D7">
      <w:pPr>
        <w:pStyle w:val="NormalIndentBold"/>
        <w:keepNext/>
        <w:keepLines/>
        <w:ind w:left="0"/>
        <w:rPr>
          <w:i/>
          <w:iCs/>
        </w:rPr>
      </w:pPr>
      <w:r w:rsidRPr="0475B1D7">
        <w:rPr>
          <w:i/>
          <w:iCs/>
        </w:rPr>
        <w:t>Identify how light waves or sound waves are reflected, absorbed, or transmitted through various materials (e.g., water, air, glass) by using a model.</w:t>
      </w:r>
    </w:p>
    <w:p w14:paraId="0F9610A0" w14:textId="33BBBE27" w:rsidR="008C271E" w:rsidRDefault="008C271E" w:rsidP="008C271E">
      <w:pPr>
        <w:pStyle w:val="Caption"/>
      </w:pPr>
      <w:bookmarkStart w:id="29" w:name="_Toc17107220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904444">
        <w:rPr>
          <w:noProof/>
        </w:rPr>
        <w:t>7</w:t>
      </w:r>
      <w:r>
        <w:rPr>
          <w:color w:val="2B579A"/>
          <w:shd w:val="clear" w:color="auto" w:fill="E6E6E6"/>
        </w:rPr>
        <w:fldChar w:fldCharType="end"/>
      </w:r>
      <w:r>
        <w:t>.  MS</w:t>
      </w:r>
      <w:r w:rsidRPr="000D267B">
        <w:t>-PS</w:t>
      </w:r>
      <w:r w:rsidR="000341B8">
        <w:t>4</w:t>
      </w:r>
      <w:r w:rsidRPr="000D267B">
        <w:t>-2</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rsidTr="007616F7">
        <w:trPr>
          <w:trHeight w:val="2697"/>
        </w:trPr>
        <w:tc>
          <w:tcPr>
            <w:cnfStyle w:val="001000000000" w:firstRow="0" w:lastRow="0" w:firstColumn="1" w:lastColumn="0" w:oddVBand="0" w:evenVBand="0" w:oddHBand="0" w:evenHBand="0" w:firstRowFirstColumn="0" w:firstRowLastColumn="0" w:lastRowFirstColumn="0" w:lastRowLastColumn="0"/>
            <w:tcW w:w="1638" w:type="dxa"/>
          </w:tcPr>
          <w:p w14:paraId="5C0B8F99" w14:textId="77777777" w:rsidR="008C271E" w:rsidRPr="00816956" w:rsidRDefault="008C271E" w:rsidP="007616F7">
            <w:pPr>
              <w:pStyle w:val="TableText"/>
              <w:keepNext/>
              <w:rPr>
                <w:b w:val="0"/>
              </w:rPr>
            </w:pPr>
            <w:r w:rsidRPr="008C35D9">
              <w:rPr>
                <w:b w:val="0"/>
              </w:rPr>
              <w:t>FKSA</w:t>
            </w:r>
          </w:p>
        </w:tc>
        <w:tc>
          <w:tcPr>
            <w:tcW w:w="3944" w:type="dxa"/>
          </w:tcPr>
          <w:p w14:paraId="5281AC00" w14:textId="2E4823FC" w:rsid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Ability to identify how light waves are reflected, absorbed, or transmitted through various materials (e.g., water, air, glass) by using a model. (FKSA</w:t>
            </w:r>
            <w:r w:rsidR="00DD56C4">
              <w:t> </w:t>
            </w:r>
            <w:r w:rsidRPr="00F14A93">
              <w:t>1)</w:t>
            </w:r>
          </w:p>
          <w:p w14:paraId="475A9B3D" w14:textId="20993FDC" w:rsidR="008C271E" w:rsidRP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Ability to identify how sound waves are reflected, absorbed, or transmitted through various materials (e.g., water, air, glass) by using a model. (FKSA</w:t>
            </w:r>
            <w:r w:rsidR="00DD56C4">
              <w:t> </w:t>
            </w:r>
            <w:r w:rsidRPr="00F14A93">
              <w:t>2)</w:t>
            </w:r>
          </w:p>
        </w:tc>
        <w:tc>
          <w:tcPr>
            <w:tcW w:w="4516" w:type="dxa"/>
          </w:tcPr>
          <w:p w14:paraId="4CED5166" w14:textId="0DCB4078" w:rsid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 xml:space="preserve">Identify an example in which light is being reflected, absorbed, or </w:t>
            </w:r>
            <w:proofErr w:type="gramStart"/>
            <w:r w:rsidRPr="00F14A93">
              <w:t>transmitted</w:t>
            </w:r>
            <w:proofErr w:type="gramEnd"/>
          </w:p>
          <w:p w14:paraId="4D48E9D4" w14:textId="52BA376E" w:rsid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 xml:space="preserve">Identify an example in which sound is being reflected, absorbed or </w:t>
            </w:r>
            <w:proofErr w:type="gramStart"/>
            <w:r w:rsidRPr="00F14A93">
              <w:t>transmitted</w:t>
            </w:r>
            <w:proofErr w:type="gramEnd"/>
          </w:p>
          <w:p w14:paraId="473694D1" w14:textId="1C38E228" w:rsidR="008C271E" w:rsidRP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Identify why a material reflects (material is shiny), absorbs (material is not clear), or transmits (material is clear) light</w:t>
            </w:r>
          </w:p>
        </w:tc>
      </w:tr>
      <w:tr w:rsidR="008C271E" w14:paraId="6FDDA56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rsidP="007616F7">
            <w:pPr>
              <w:pStyle w:val="TableText"/>
              <w:rPr>
                <w:b w:val="0"/>
              </w:rPr>
            </w:pPr>
            <w:r w:rsidRPr="008C35D9">
              <w:rPr>
                <w:b w:val="0"/>
              </w:rPr>
              <w:t>EU</w:t>
            </w:r>
          </w:p>
        </w:tc>
        <w:tc>
          <w:tcPr>
            <w:tcW w:w="3944" w:type="dxa"/>
          </w:tcPr>
          <w:p w14:paraId="26D7B966" w14:textId="30405527" w:rsidR="008C271E" w:rsidRPr="00562192" w:rsidRDefault="00F14A93" w:rsidP="00C07411">
            <w:pPr>
              <w:pStyle w:val="bullets-table"/>
              <w:cnfStyle w:val="000000000000" w:firstRow="0" w:lastRow="0" w:firstColumn="0" w:lastColumn="0" w:oddVBand="0" w:evenVBand="0" w:oddHBand="0" w:evenHBand="0" w:firstRowFirstColumn="0" w:firstRowLastColumn="0" w:lastRowFirstColumn="0" w:lastRowLastColumn="0"/>
            </w:pPr>
            <w:r w:rsidRPr="00F14A93">
              <w:t>Recognize that light can have different brightness and color.</w:t>
            </w:r>
          </w:p>
        </w:tc>
        <w:tc>
          <w:tcPr>
            <w:tcW w:w="4516" w:type="dxa"/>
          </w:tcPr>
          <w:p w14:paraId="55763687" w14:textId="1AFBEC6F" w:rsidR="00562192" w:rsidRDefault="000E76A4" w:rsidP="00C07411">
            <w:pPr>
              <w:pStyle w:val="bullets-table"/>
              <w:cnfStyle w:val="000000000000" w:firstRow="0" w:lastRow="0" w:firstColumn="0" w:lastColumn="0" w:oddVBand="0" w:evenVBand="0" w:oddHBand="0" w:evenHBand="0" w:firstRowFirstColumn="0" w:firstRowLastColumn="0" w:lastRowFirstColumn="0" w:lastRowLastColumn="0"/>
            </w:pPr>
            <w:r w:rsidRPr="000E76A4">
              <w:t>Recognize an example in which light is changing in intensity (getting brighter or dimmer)</w:t>
            </w:r>
          </w:p>
          <w:p w14:paraId="67A2E951" w14:textId="4E8EC05B" w:rsidR="008C271E" w:rsidRPr="00562192" w:rsidRDefault="000E76A4" w:rsidP="00C07411">
            <w:pPr>
              <w:pStyle w:val="bullets-table"/>
              <w:cnfStyle w:val="000000000000" w:firstRow="0" w:lastRow="0" w:firstColumn="0" w:lastColumn="0" w:oddVBand="0" w:evenVBand="0" w:oddHBand="0" w:evenHBand="0" w:firstRowFirstColumn="0" w:firstRowLastColumn="0" w:lastRowFirstColumn="0" w:lastRowLastColumn="0"/>
            </w:pPr>
            <w:r w:rsidRPr="000E76A4">
              <w:t>Recognize when light changes from one color to another</w:t>
            </w:r>
          </w:p>
        </w:tc>
      </w:tr>
    </w:tbl>
    <w:p w14:paraId="252CE8EA" w14:textId="2623EC1C" w:rsidR="00E24FBC" w:rsidRDefault="00C408BA" w:rsidP="00696A11">
      <w:pPr>
        <w:pStyle w:val="Heading2"/>
        <w:pageBreakBefore/>
      </w:pPr>
      <w:bookmarkStart w:id="30" w:name="_Testing_Planner_for"/>
      <w:bookmarkStart w:id="31" w:name="_Toc171072200"/>
      <w:bookmarkEnd w:id="30"/>
      <w:r>
        <w:lastRenderedPageBreak/>
        <w:t xml:space="preserve">Testing </w:t>
      </w:r>
      <w:r w:rsidR="00E24FBC">
        <w:t xml:space="preserve">Planner for </w:t>
      </w:r>
      <w:r w:rsidR="000F2324">
        <w:t>Form</w:t>
      </w:r>
      <w:r w:rsidR="00E24FBC">
        <w:t xml:space="preserve"> </w:t>
      </w:r>
      <w:r w:rsidR="006F2390">
        <w:rPr>
          <w:noProof/>
        </w:rPr>
        <w:t>4</w:t>
      </w:r>
      <w:bookmarkEnd w:id="31"/>
    </w:p>
    <w:p w14:paraId="252CE8EB" w14:textId="3A013158"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FB3FD2" w:rsidRPr="00FB3FD2">
        <w:rPr>
          <w:rStyle w:val="Cross-reference"/>
        </w:rPr>
        <w:t>table 8</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02269BE6" w:rsidR="003B09FA" w:rsidRDefault="003B09FA" w:rsidP="00C51CD8">
      <w:pPr>
        <w:pStyle w:val="Caption"/>
      </w:pPr>
      <w:bookmarkStart w:id="32" w:name="_Ref136349843"/>
      <w:bookmarkStart w:id="33" w:name="_Toc171072208"/>
      <w:r>
        <w:t xml:space="preserve">Table </w:t>
      </w:r>
      <w:r w:rsidRPr="5D826A4D">
        <w:rPr>
          <w:color w:val="2B579A"/>
        </w:rPr>
        <w:fldChar w:fldCharType="begin"/>
      </w:r>
      <w:r>
        <w:instrText>SEQ Table \* ARABIC</w:instrText>
      </w:r>
      <w:r w:rsidRPr="5D826A4D">
        <w:rPr>
          <w:color w:val="2B579A"/>
        </w:rPr>
        <w:fldChar w:fldCharType="separate"/>
      </w:r>
      <w:r w:rsidR="00904444">
        <w:rPr>
          <w:noProof/>
        </w:rPr>
        <w:t>8</w:t>
      </w:r>
      <w:r w:rsidRPr="5D826A4D">
        <w:rPr>
          <w:color w:val="2B579A"/>
        </w:rPr>
        <w:fldChar w:fldCharType="end"/>
      </w:r>
      <w:bookmarkEnd w:id="32"/>
      <w:r>
        <w:t>.  202</w:t>
      </w:r>
      <w:r w:rsidR="00E14D4F">
        <w:t>4</w:t>
      </w:r>
      <w:r>
        <w:t>–2</w:t>
      </w:r>
      <w:r w:rsidR="00E14D4F">
        <w:t>5</w:t>
      </w:r>
      <w:r>
        <w:t xml:space="preserve"> CAA for Science Grade </w:t>
      </w:r>
      <w:r w:rsidR="00A2103B">
        <w:t xml:space="preserve">Eight </w:t>
      </w:r>
      <w:r>
        <w:t>Testing Planner</w:t>
      </w:r>
      <w:bookmarkEnd w:id="33"/>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7364C2FB">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087A31" w14:paraId="44FE2A34" w14:textId="77777777" w:rsidTr="7364C2F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FAD1B1E" w14:textId="77777777" w:rsidR="00087A31" w:rsidRDefault="00087A31" w:rsidP="009B43F2">
            <w:pPr>
              <w:pStyle w:val="TableText"/>
              <w:spacing w:after="120"/>
              <w:rPr>
                <w:b w:val="0"/>
                <w:bCs w:val="0"/>
              </w:rPr>
            </w:pPr>
            <w:r>
              <w:t>Earth and Space</w:t>
            </w:r>
            <w:r w:rsidRPr="00DD0C68">
              <w:t xml:space="preserve"> Sciences:</w:t>
            </w:r>
          </w:p>
          <w:p w14:paraId="5EF64914" w14:textId="77777777" w:rsidR="00087A31" w:rsidRDefault="00087A31" w:rsidP="009B43F2">
            <w:pPr>
              <w:pStyle w:val="TableText"/>
              <w:spacing w:after="120"/>
            </w:pPr>
            <w:r>
              <w:rPr>
                <w:b w:val="0"/>
                <w:bCs w:val="0"/>
              </w:rPr>
              <w:t>MS-ESS1-1</w:t>
            </w:r>
          </w:p>
          <w:p w14:paraId="295E75C9" w14:textId="77777777" w:rsidR="00087A31" w:rsidRPr="00645384" w:rsidRDefault="00087A31" w:rsidP="009B43F2">
            <w:pPr>
              <w:pStyle w:val="TableText"/>
              <w:spacing w:after="120"/>
              <w:rPr>
                <w:b w:val="0"/>
                <w:bCs w:val="0"/>
              </w:rPr>
            </w:pPr>
            <w:r>
              <w:rPr>
                <w:b w:val="0"/>
                <w:bCs w:val="0"/>
              </w:rPr>
              <w:t>MS-ESS3-2</w:t>
            </w:r>
          </w:p>
        </w:tc>
        <w:tc>
          <w:tcPr>
            <w:tcW w:w="3367" w:type="dxa"/>
            <w:tcMar>
              <w:top w:w="58" w:type="dxa"/>
              <w:left w:w="115" w:type="dxa"/>
              <w:bottom w:w="58" w:type="dxa"/>
              <w:right w:w="115" w:type="dxa"/>
            </w:tcMar>
          </w:tcPr>
          <w:p w14:paraId="27D95A9E" w14:textId="77777777" w:rsidR="00087A31" w:rsidRPr="002D3179" w:rsidRDefault="00087A31"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58761485" w14:textId="77777777" w:rsidR="00087A31" w:rsidRPr="002D3179" w:rsidRDefault="00087A31"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087A31" w14:paraId="0E61A58C" w14:textId="77777777" w:rsidTr="7364C2F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A203098" w14:textId="008A2AE8" w:rsidR="00087A31" w:rsidRDefault="00087A31" w:rsidP="00087A31">
            <w:pPr>
              <w:pStyle w:val="TableText"/>
              <w:spacing w:after="120" w:line="276" w:lineRule="auto"/>
              <w:rPr>
                <w:b w:val="0"/>
                <w:bCs w:val="0"/>
              </w:rPr>
            </w:pPr>
            <w:r>
              <w:t>Life</w:t>
            </w:r>
            <w:r w:rsidRPr="00DD0C68">
              <w:t xml:space="preserve"> Sciences:</w:t>
            </w:r>
          </w:p>
          <w:p w14:paraId="7FF4FB06" w14:textId="77777777" w:rsidR="00087A31" w:rsidRDefault="00087A31" w:rsidP="00087A31">
            <w:pPr>
              <w:pStyle w:val="TableText"/>
              <w:spacing w:after="120" w:line="276" w:lineRule="auto"/>
            </w:pPr>
            <w:r>
              <w:rPr>
                <w:b w:val="0"/>
                <w:bCs w:val="0"/>
              </w:rPr>
              <w:t>MS-LS2-4</w:t>
            </w:r>
          </w:p>
          <w:p w14:paraId="32C7584B" w14:textId="744F2424" w:rsidR="00087A31" w:rsidRPr="00645384" w:rsidRDefault="00087A31" w:rsidP="00087A31">
            <w:pPr>
              <w:pStyle w:val="TableText"/>
              <w:spacing w:after="120"/>
              <w:rPr>
                <w:b w:val="0"/>
                <w:bCs w:val="0"/>
              </w:rPr>
            </w:pPr>
            <w:r>
              <w:rPr>
                <w:b w:val="0"/>
                <w:bCs w:val="0"/>
              </w:rPr>
              <w:t>MS-LS4-6</w:t>
            </w:r>
          </w:p>
        </w:tc>
        <w:tc>
          <w:tcPr>
            <w:tcW w:w="3367" w:type="dxa"/>
            <w:tcMar>
              <w:top w:w="58" w:type="dxa"/>
              <w:left w:w="115" w:type="dxa"/>
              <w:bottom w:w="58" w:type="dxa"/>
              <w:right w:w="115" w:type="dxa"/>
            </w:tcMar>
          </w:tcPr>
          <w:p w14:paraId="2492FA42" w14:textId="77777777" w:rsidR="00087A31" w:rsidRPr="002D3179" w:rsidRDefault="00087A31"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3597749E" w14:textId="77777777" w:rsidR="00087A31" w:rsidRPr="002D3179" w:rsidRDefault="00087A31"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B30D0E" w14:paraId="56E21CD9" w14:textId="77777777" w:rsidTr="7364C2F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CF3DAD3" w14:textId="02E19A43" w:rsidR="009E162F" w:rsidRDefault="008C1989" w:rsidP="00E14D4F">
            <w:pPr>
              <w:pStyle w:val="TableText"/>
              <w:spacing w:after="120" w:line="276" w:lineRule="auto"/>
              <w:rPr>
                <w:b w:val="0"/>
                <w:bCs w:val="0"/>
              </w:rPr>
            </w:pPr>
            <w:r>
              <w:t>Physical</w:t>
            </w:r>
            <w:r w:rsidRPr="009E162F">
              <w:t xml:space="preserve"> </w:t>
            </w:r>
            <w:r w:rsidR="009E162F" w:rsidRPr="009E162F">
              <w:t xml:space="preserve">Sciences </w:t>
            </w:r>
            <w:r>
              <w:t>A</w:t>
            </w:r>
            <w:r w:rsidR="009E162F" w:rsidRPr="00DD0C68">
              <w:t>:</w:t>
            </w:r>
          </w:p>
          <w:p w14:paraId="47933A7E" w14:textId="0BFD0355" w:rsidR="008C1989" w:rsidRDefault="00645384" w:rsidP="00E14D4F">
            <w:pPr>
              <w:pStyle w:val="TableText"/>
              <w:spacing w:after="120" w:line="276" w:lineRule="auto"/>
            </w:pPr>
            <w:r>
              <w:rPr>
                <w:b w:val="0"/>
                <w:bCs w:val="0"/>
              </w:rPr>
              <w:t>MS-PS</w:t>
            </w:r>
            <w:r w:rsidR="00B92258">
              <w:rPr>
                <w:b w:val="0"/>
                <w:bCs w:val="0"/>
              </w:rPr>
              <w:t>1</w:t>
            </w:r>
            <w:r>
              <w:rPr>
                <w:b w:val="0"/>
                <w:bCs w:val="0"/>
              </w:rPr>
              <w:t>-</w:t>
            </w:r>
            <w:r w:rsidR="00B92258">
              <w:rPr>
                <w:b w:val="0"/>
                <w:bCs w:val="0"/>
              </w:rPr>
              <w:t>2</w:t>
            </w:r>
          </w:p>
          <w:p w14:paraId="15D00447" w14:textId="2F2F1931" w:rsidR="00645384" w:rsidRPr="008C1989" w:rsidRDefault="00645384" w:rsidP="00E14D4F">
            <w:pPr>
              <w:pStyle w:val="TableText"/>
              <w:spacing w:after="120" w:line="276" w:lineRule="auto"/>
              <w:rPr>
                <w:b w:val="0"/>
                <w:bCs w:val="0"/>
              </w:rPr>
            </w:pPr>
            <w:r>
              <w:rPr>
                <w:b w:val="0"/>
                <w:bCs w:val="0"/>
              </w:rPr>
              <w:t>MS-PS</w:t>
            </w:r>
            <w:r w:rsidR="00B92258">
              <w:rPr>
                <w:b w:val="0"/>
                <w:bCs w:val="0"/>
              </w:rPr>
              <w:t>3</w:t>
            </w:r>
            <w:r>
              <w:rPr>
                <w:b w:val="0"/>
                <w:bCs w:val="0"/>
              </w:rPr>
              <w:t>-</w:t>
            </w:r>
            <w:r w:rsidR="00B92258">
              <w:rPr>
                <w:b w:val="0"/>
                <w:bCs w:val="0"/>
              </w:rPr>
              <w:t>3</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7364C2F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ED455EE" w14:textId="77777777" w:rsidR="009E162F" w:rsidRDefault="00360138" w:rsidP="00316392">
            <w:pPr>
              <w:pStyle w:val="TableText"/>
              <w:spacing w:after="120" w:line="276" w:lineRule="auto"/>
              <w:rPr>
                <w:b w:val="0"/>
                <w:bCs w:val="0"/>
              </w:rPr>
            </w:pPr>
            <w:r>
              <w:t>Physical</w:t>
            </w:r>
            <w:r w:rsidR="009E162F" w:rsidRPr="00DD0C68">
              <w:t xml:space="preserve"> Sciences</w:t>
            </w:r>
            <w:r w:rsidR="00645384">
              <w:t xml:space="preserve"> B</w:t>
            </w:r>
            <w:r w:rsidR="009E162F" w:rsidRPr="00DD0C68">
              <w:t>:</w:t>
            </w:r>
          </w:p>
          <w:p w14:paraId="2966C53D" w14:textId="5F45C458" w:rsidR="00D10C13" w:rsidRPr="00525C89" w:rsidRDefault="00D10C13" w:rsidP="00316392">
            <w:pPr>
              <w:pStyle w:val="TableText"/>
              <w:spacing w:after="120" w:line="276" w:lineRule="auto"/>
              <w:rPr>
                <w:b w:val="0"/>
                <w:bCs w:val="0"/>
              </w:rPr>
            </w:pPr>
            <w:r>
              <w:rPr>
                <w:b w:val="0"/>
                <w:bCs w:val="0"/>
              </w:rPr>
              <w:t>MS-PS3-3</w:t>
            </w:r>
          </w:p>
          <w:p w14:paraId="252CE8F6" w14:textId="548C6761" w:rsidR="00645384" w:rsidRPr="00645384" w:rsidRDefault="3101F380" w:rsidP="00316392">
            <w:pPr>
              <w:pStyle w:val="TableText"/>
              <w:spacing w:after="120" w:line="276" w:lineRule="auto"/>
              <w:rPr>
                <w:b w:val="0"/>
                <w:bCs w:val="0"/>
              </w:rPr>
            </w:pPr>
            <w:r>
              <w:rPr>
                <w:b w:val="0"/>
                <w:bCs w:val="0"/>
              </w:rPr>
              <w:t>MS-PS</w:t>
            </w:r>
            <w:r w:rsidR="070C633F">
              <w:rPr>
                <w:b w:val="0"/>
                <w:bCs w:val="0"/>
              </w:rPr>
              <w:t>4</w:t>
            </w:r>
            <w:r>
              <w:rPr>
                <w:b w:val="0"/>
                <w:bCs w:val="0"/>
              </w:rPr>
              <w:t>-2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2798" w14:textId="77777777" w:rsidR="00781AAC" w:rsidRDefault="00781AAC">
      <w:pPr>
        <w:spacing w:after="0"/>
      </w:pPr>
      <w:r>
        <w:separator/>
      </w:r>
    </w:p>
  </w:endnote>
  <w:endnote w:type="continuationSeparator" w:id="0">
    <w:p w14:paraId="212B5BDA" w14:textId="77777777" w:rsidR="00781AAC" w:rsidRDefault="00781AAC">
      <w:pPr>
        <w:spacing w:after="0"/>
      </w:pPr>
      <w:r>
        <w:continuationSeparator/>
      </w:r>
    </w:p>
  </w:endnote>
  <w:endnote w:type="continuationNotice" w:id="1">
    <w:p w14:paraId="29284D26" w14:textId="77777777" w:rsidR="00781AAC" w:rsidRDefault="00781A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65E61802"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6F2390">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22213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26DB98E9" w:rsidR="00D90209" w:rsidRPr="00B30C1E" w:rsidRDefault="00593D13" w:rsidP="008E07A6">
    <w:pPr>
      <w:pStyle w:val="Footer"/>
      <w:tabs>
        <w:tab w:val="clear" w:pos="4680"/>
      </w:tabs>
      <w:jc w:val="center"/>
    </w:pPr>
    <w:r>
      <w:t xml:space="preserve">Form </w:t>
    </w:r>
    <w:r w:rsidR="006F2390">
      <w:t>4</w:t>
    </w:r>
    <w:r w:rsidR="00D90209">
      <w:tab/>
    </w:r>
    <w:r>
      <w:t xml:space="preserve">Page </w:t>
    </w:r>
    <w:r w:rsidRPr="003E73C4">
      <w:fldChar w:fldCharType="begin"/>
    </w:r>
    <w:r w:rsidRPr="003E73C4">
      <w:instrText xml:space="preserve"> PAGE   \* MERGEFORMAT </w:instrText>
    </w:r>
    <w:r w:rsidRPr="003E73C4">
      <w:fldChar w:fldCharType="separate"/>
    </w:r>
    <w:r w:rsidRPr="003E73C4">
      <w:t>3</w:t>
    </w:r>
    <w:r w:rsidRPr="003E73C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7347A845" w:rsidR="00135DFC" w:rsidRDefault="00135DFC" w:rsidP="008E07A6">
    <w:pPr>
      <w:pStyle w:val="Footer"/>
      <w:tabs>
        <w:tab w:val="clear" w:pos="4680"/>
      </w:tabs>
      <w:jc w:val="center"/>
    </w:pPr>
    <w:r>
      <w:ptab w:relativeTo="margin" w:alignment="left" w:leader="none"/>
    </w:r>
    <w:r w:rsidR="00593D13">
      <w:t xml:space="preserve">Form </w:t>
    </w:r>
    <w:r w:rsidR="006F2390">
      <w:t>4</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74FD" w14:textId="77777777" w:rsidR="00781AAC" w:rsidRDefault="00781AAC">
      <w:pPr>
        <w:spacing w:after="0"/>
      </w:pPr>
      <w:r>
        <w:separator/>
      </w:r>
    </w:p>
  </w:footnote>
  <w:footnote w:type="continuationSeparator" w:id="0">
    <w:p w14:paraId="0C86A397" w14:textId="77777777" w:rsidR="00781AAC" w:rsidRDefault="00781AAC">
      <w:pPr>
        <w:spacing w:after="0"/>
      </w:pPr>
      <w:r>
        <w:continuationSeparator/>
      </w:r>
    </w:p>
  </w:footnote>
  <w:footnote w:type="continuationNotice" w:id="1">
    <w:p w14:paraId="0E31F087" w14:textId="77777777" w:rsidR="00781AAC" w:rsidRDefault="00781A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548E764D">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22213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2F482E2B" w:rsidR="00D90209" w:rsidRDefault="3A05F3F9" w:rsidP="00D150FA">
    <w:pPr>
      <w:pStyle w:val="Header"/>
    </w:pPr>
    <w:r>
      <w:t xml:space="preserve">2024–25 CAA for Science Administration Planning Guide—Grade </w:t>
    </w:r>
    <w:r w:rsidR="00081A91">
      <w:t>Eight</w:t>
    </w:r>
    <w:r w:rsidR="00D90209">
      <w:ptab w:relativeTo="margin" w:alignment="right" w:leader="none"/>
    </w:r>
    <w:r w:rsidR="00D90209" w:rsidRPr="009B511D">
      <w:rPr>
        <w:color w:val="2B579A"/>
      </w:rPr>
      <w:drawing>
        <wp:inline distT="0" distB="0" distL="0" distR="0" wp14:anchorId="252CE931" wp14:editId="0A8C3F67">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7F1FE5E2" w:rsidR="00D90209" w:rsidRPr="006A44A9" w:rsidRDefault="00D90209" w:rsidP="00D150FA">
    <w:pPr>
      <w:pStyle w:val="Header"/>
    </w:pPr>
    <w:r w:rsidRPr="009B511D">
      <w:rPr>
        <w:color w:val="2B579A"/>
      </w:rPr>
      <w:drawing>
        <wp:inline distT="0" distB="0" distL="0" distR="0" wp14:anchorId="252CE933" wp14:editId="74E5F5EE">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B2795B">
      <w:t>Eight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76DC6A14" w:rsidR="00D90209" w:rsidRPr="00D150FA" w:rsidRDefault="00D90209" w:rsidP="00D150FA">
    <w:pPr>
      <w:pStyle w:val="Header"/>
    </w:pPr>
    <w:r w:rsidRPr="009B511D">
      <w:rPr>
        <w:color w:val="2B579A"/>
      </w:rPr>
      <w:drawing>
        <wp:inline distT="0" distB="0" distL="0" distR="0" wp14:anchorId="252CE935" wp14:editId="4D10B889">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Grade</w:t>
    </w:r>
    <w:r w:rsidR="001626D7">
      <w:t xml:space="preserve"> Eight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92CE7DCA"/>
    <w:lvl w:ilvl="0" w:tplc="1F44F516">
      <w:start w:val="1"/>
      <w:numFmt w:val="bullet"/>
      <w:pStyle w:val="bullets"/>
      <w:lvlText w:val=""/>
      <w:lvlJc w:val="left"/>
      <w:pPr>
        <w:ind w:left="360" w:hanging="360"/>
      </w:pPr>
      <w:rPr>
        <w:rFonts w:ascii="Symbol" w:hAnsi="Symbol" w:hint="default"/>
        <w:strike w:val="0"/>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0"/>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19"/>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8"/>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1AD8"/>
    <w:rsid w:val="00003E94"/>
    <w:rsid w:val="00004F3D"/>
    <w:rsid w:val="00006329"/>
    <w:rsid w:val="00006B59"/>
    <w:rsid w:val="00006CA2"/>
    <w:rsid w:val="000070F9"/>
    <w:rsid w:val="00007DE3"/>
    <w:rsid w:val="0001004B"/>
    <w:rsid w:val="0001203B"/>
    <w:rsid w:val="00013EAA"/>
    <w:rsid w:val="00015933"/>
    <w:rsid w:val="000167B7"/>
    <w:rsid w:val="00017104"/>
    <w:rsid w:val="00021D81"/>
    <w:rsid w:val="0002260E"/>
    <w:rsid w:val="00022BA9"/>
    <w:rsid w:val="00024256"/>
    <w:rsid w:val="00024B95"/>
    <w:rsid w:val="000254F9"/>
    <w:rsid w:val="00027339"/>
    <w:rsid w:val="00030D7E"/>
    <w:rsid w:val="000317CA"/>
    <w:rsid w:val="000341B8"/>
    <w:rsid w:val="00034CC3"/>
    <w:rsid w:val="00035070"/>
    <w:rsid w:val="000356D1"/>
    <w:rsid w:val="00036D2C"/>
    <w:rsid w:val="00037923"/>
    <w:rsid w:val="000405F5"/>
    <w:rsid w:val="0004254B"/>
    <w:rsid w:val="00043027"/>
    <w:rsid w:val="000434C2"/>
    <w:rsid w:val="00044983"/>
    <w:rsid w:val="00044EC4"/>
    <w:rsid w:val="00045EB0"/>
    <w:rsid w:val="0004618E"/>
    <w:rsid w:val="00050146"/>
    <w:rsid w:val="00050367"/>
    <w:rsid w:val="000512E5"/>
    <w:rsid w:val="00051A52"/>
    <w:rsid w:val="00052A3D"/>
    <w:rsid w:val="00054AF5"/>
    <w:rsid w:val="0005515B"/>
    <w:rsid w:val="00056AEC"/>
    <w:rsid w:val="000603CD"/>
    <w:rsid w:val="00061B68"/>
    <w:rsid w:val="000629FC"/>
    <w:rsid w:val="000641F2"/>
    <w:rsid w:val="00065B15"/>
    <w:rsid w:val="00066D84"/>
    <w:rsid w:val="0006751C"/>
    <w:rsid w:val="00067E22"/>
    <w:rsid w:val="000703DF"/>
    <w:rsid w:val="000707B7"/>
    <w:rsid w:val="0007223F"/>
    <w:rsid w:val="00072DF1"/>
    <w:rsid w:val="00073BE5"/>
    <w:rsid w:val="0007445D"/>
    <w:rsid w:val="000756AF"/>
    <w:rsid w:val="00077BF9"/>
    <w:rsid w:val="00080E68"/>
    <w:rsid w:val="00080EF5"/>
    <w:rsid w:val="00081A91"/>
    <w:rsid w:val="0008242D"/>
    <w:rsid w:val="00082C7C"/>
    <w:rsid w:val="00083B93"/>
    <w:rsid w:val="000845AA"/>
    <w:rsid w:val="000861F7"/>
    <w:rsid w:val="00086327"/>
    <w:rsid w:val="00086D43"/>
    <w:rsid w:val="00087A31"/>
    <w:rsid w:val="000925A9"/>
    <w:rsid w:val="00092D0B"/>
    <w:rsid w:val="000939BC"/>
    <w:rsid w:val="00094BD4"/>
    <w:rsid w:val="00096330"/>
    <w:rsid w:val="00097249"/>
    <w:rsid w:val="00097454"/>
    <w:rsid w:val="000978CE"/>
    <w:rsid w:val="000A2831"/>
    <w:rsid w:val="000A2D6E"/>
    <w:rsid w:val="000A3634"/>
    <w:rsid w:val="000A38A7"/>
    <w:rsid w:val="000A4594"/>
    <w:rsid w:val="000A5055"/>
    <w:rsid w:val="000A574B"/>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E09"/>
    <w:rsid w:val="000D0CB6"/>
    <w:rsid w:val="000D1C05"/>
    <w:rsid w:val="000D267B"/>
    <w:rsid w:val="000D357A"/>
    <w:rsid w:val="000D3876"/>
    <w:rsid w:val="000D428F"/>
    <w:rsid w:val="000D5A73"/>
    <w:rsid w:val="000D77C6"/>
    <w:rsid w:val="000E1EFC"/>
    <w:rsid w:val="000E2710"/>
    <w:rsid w:val="000E276C"/>
    <w:rsid w:val="000E3231"/>
    <w:rsid w:val="000E3F4F"/>
    <w:rsid w:val="000E3F9D"/>
    <w:rsid w:val="000E4A65"/>
    <w:rsid w:val="000E65D7"/>
    <w:rsid w:val="000E76A4"/>
    <w:rsid w:val="000F0115"/>
    <w:rsid w:val="000F03BF"/>
    <w:rsid w:val="000F2324"/>
    <w:rsid w:val="000F27FA"/>
    <w:rsid w:val="000F3472"/>
    <w:rsid w:val="000F4C3D"/>
    <w:rsid w:val="000F5326"/>
    <w:rsid w:val="000F6253"/>
    <w:rsid w:val="000F7F72"/>
    <w:rsid w:val="001034A7"/>
    <w:rsid w:val="00103C06"/>
    <w:rsid w:val="0010485F"/>
    <w:rsid w:val="00104C4A"/>
    <w:rsid w:val="00104EC3"/>
    <w:rsid w:val="00110326"/>
    <w:rsid w:val="00111661"/>
    <w:rsid w:val="001117B8"/>
    <w:rsid w:val="0011535D"/>
    <w:rsid w:val="00116247"/>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7DFD"/>
    <w:rsid w:val="00140A79"/>
    <w:rsid w:val="00140B05"/>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30D"/>
    <w:rsid w:val="0015589A"/>
    <w:rsid w:val="00156E43"/>
    <w:rsid w:val="0015702C"/>
    <w:rsid w:val="00161E19"/>
    <w:rsid w:val="001626D7"/>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81510"/>
    <w:rsid w:val="00181DF0"/>
    <w:rsid w:val="00183198"/>
    <w:rsid w:val="00183E4C"/>
    <w:rsid w:val="00184BC4"/>
    <w:rsid w:val="001876B6"/>
    <w:rsid w:val="00190542"/>
    <w:rsid w:val="00190DDB"/>
    <w:rsid w:val="00194E1C"/>
    <w:rsid w:val="00195058"/>
    <w:rsid w:val="001A2CF9"/>
    <w:rsid w:val="001A3718"/>
    <w:rsid w:val="001A4B46"/>
    <w:rsid w:val="001A5B64"/>
    <w:rsid w:val="001A7634"/>
    <w:rsid w:val="001B2383"/>
    <w:rsid w:val="001B238C"/>
    <w:rsid w:val="001B2D7C"/>
    <w:rsid w:val="001B4D6E"/>
    <w:rsid w:val="001B592F"/>
    <w:rsid w:val="001B5FF7"/>
    <w:rsid w:val="001B6490"/>
    <w:rsid w:val="001B72DF"/>
    <w:rsid w:val="001C0B46"/>
    <w:rsid w:val="001C0CC5"/>
    <w:rsid w:val="001C19DD"/>
    <w:rsid w:val="001C33DA"/>
    <w:rsid w:val="001C48C0"/>
    <w:rsid w:val="001C4A05"/>
    <w:rsid w:val="001C4D2D"/>
    <w:rsid w:val="001C6341"/>
    <w:rsid w:val="001C722D"/>
    <w:rsid w:val="001D0A04"/>
    <w:rsid w:val="001D1B8C"/>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E6FEA"/>
    <w:rsid w:val="001F03F7"/>
    <w:rsid w:val="001F0E5B"/>
    <w:rsid w:val="001F2E4E"/>
    <w:rsid w:val="001F2F36"/>
    <w:rsid w:val="001F6682"/>
    <w:rsid w:val="001F6BA6"/>
    <w:rsid w:val="0020014D"/>
    <w:rsid w:val="002021DC"/>
    <w:rsid w:val="00204839"/>
    <w:rsid w:val="00205900"/>
    <w:rsid w:val="0020655B"/>
    <w:rsid w:val="00206B60"/>
    <w:rsid w:val="00206C98"/>
    <w:rsid w:val="00206ED8"/>
    <w:rsid w:val="002103F7"/>
    <w:rsid w:val="00211891"/>
    <w:rsid w:val="002123CB"/>
    <w:rsid w:val="0021444F"/>
    <w:rsid w:val="00214B36"/>
    <w:rsid w:val="00215AD6"/>
    <w:rsid w:val="00216265"/>
    <w:rsid w:val="00220E3B"/>
    <w:rsid w:val="00222137"/>
    <w:rsid w:val="00223953"/>
    <w:rsid w:val="00225121"/>
    <w:rsid w:val="00225180"/>
    <w:rsid w:val="00225BFD"/>
    <w:rsid w:val="002316FD"/>
    <w:rsid w:val="00232863"/>
    <w:rsid w:val="00232B1F"/>
    <w:rsid w:val="002349EA"/>
    <w:rsid w:val="002359FF"/>
    <w:rsid w:val="002363EF"/>
    <w:rsid w:val="00236D30"/>
    <w:rsid w:val="002379AD"/>
    <w:rsid w:val="00240192"/>
    <w:rsid w:val="002401A0"/>
    <w:rsid w:val="00240699"/>
    <w:rsid w:val="00241CEA"/>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61F75"/>
    <w:rsid w:val="002629AD"/>
    <w:rsid w:val="00263D3A"/>
    <w:rsid w:val="00264494"/>
    <w:rsid w:val="002673FB"/>
    <w:rsid w:val="00272B7C"/>
    <w:rsid w:val="002748A5"/>
    <w:rsid w:val="00275CCD"/>
    <w:rsid w:val="00277A4C"/>
    <w:rsid w:val="00281D7D"/>
    <w:rsid w:val="002827D3"/>
    <w:rsid w:val="00283946"/>
    <w:rsid w:val="00283C9F"/>
    <w:rsid w:val="0028440A"/>
    <w:rsid w:val="00284FCB"/>
    <w:rsid w:val="002858D4"/>
    <w:rsid w:val="002862EA"/>
    <w:rsid w:val="00286DF1"/>
    <w:rsid w:val="0028767C"/>
    <w:rsid w:val="00287C9E"/>
    <w:rsid w:val="00287FA5"/>
    <w:rsid w:val="0029051D"/>
    <w:rsid w:val="00290856"/>
    <w:rsid w:val="002920EC"/>
    <w:rsid w:val="00292AA4"/>
    <w:rsid w:val="00293F3D"/>
    <w:rsid w:val="0029415B"/>
    <w:rsid w:val="002A06B4"/>
    <w:rsid w:val="002A0B0D"/>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C11EC"/>
    <w:rsid w:val="002C2657"/>
    <w:rsid w:val="002C3BA2"/>
    <w:rsid w:val="002C474F"/>
    <w:rsid w:val="002C4E6D"/>
    <w:rsid w:val="002C5C56"/>
    <w:rsid w:val="002C6E15"/>
    <w:rsid w:val="002C6F3A"/>
    <w:rsid w:val="002D0158"/>
    <w:rsid w:val="002D0D80"/>
    <w:rsid w:val="002D21D1"/>
    <w:rsid w:val="002D3179"/>
    <w:rsid w:val="002D5107"/>
    <w:rsid w:val="002D6D4F"/>
    <w:rsid w:val="002E0C4D"/>
    <w:rsid w:val="002E28E4"/>
    <w:rsid w:val="002E2E0E"/>
    <w:rsid w:val="002E6D37"/>
    <w:rsid w:val="002E7826"/>
    <w:rsid w:val="002E7E0B"/>
    <w:rsid w:val="002F02F1"/>
    <w:rsid w:val="002F1393"/>
    <w:rsid w:val="002F2F6A"/>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0337"/>
    <w:rsid w:val="0032281E"/>
    <w:rsid w:val="00322E48"/>
    <w:rsid w:val="00323673"/>
    <w:rsid w:val="00327593"/>
    <w:rsid w:val="00327EDC"/>
    <w:rsid w:val="00331D6B"/>
    <w:rsid w:val="0033237D"/>
    <w:rsid w:val="00335216"/>
    <w:rsid w:val="00336566"/>
    <w:rsid w:val="003371C5"/>
    <w:rsid w:val="00337406"/>
    <w:rsid w:val="00337E54"/>
    <w:rsid w:val="00341A57"/>
    <w:rsid w:val="003443DC"/>
    <w:rsid w:val="003460E9"/>
    <w:rsid w:val="00346B37"/>
    <w:rsid w:val="00350BA2"/>
    <w:rsid w:val="00350DF3"/>
    <w:rsid w:val="00351009"/>
    <w:rsid w:val="00353ACD"/>
    <w:rsid w:val="00354C63"/>
    <w:rsid w:val="0035743C"/>
    <w:rsid w:val="00357756"/>
    <w:rsid w:val="00360138"/>
    <w:rsid w:val="00360218"/>
    <w:rsid w:val="00360E05"/>
    <w:rsid w:val="0036175B"/>
    <w:rsid w:val="00361A45"/>
    <w:rsid w:val="00361D9C"/>
    <w:rsid w:val="003636B6"/>
    <w:rsid w:val="003658A5"/>
    <w:rsid w:val="00366525"/>
    <w:rsid w:val="003669B9"/>
    <w:rsid w:val="00370E5A"/>
    <w:rsid w:val="003748FF"/>
    <w:rsid w:val="00375674"/>
    <w:rsid w:val="00375A03"/>
    <w:rsid w:val="00377F47"/>
    <w:rsid w:val="003803FC"/>
    <w:rsid w:val="00380FE8"/>
    <w:rsid w:val="0038120B"/>
    <w:rsid w:val="003829C3"/>
    <w:rsid w:val="00382BC9"/>
    <w:rsid w:val="00382F4C"/>
    <w:rsid w:val="003844C8"/>
    <w:rsid w:val="003852B4"/>
    <w:rsid w:val="00385A54"/>
    <w:rsid w:val="00385E80"/>
    <w:rsid w:val="00385FC5"/>
    <w:rsid w:val="00390426"/>
    <w:rsid w:val="003916A2"/>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B7315"/>
    <w:rsid w:val="003C03E0"/>
    <w:rsid w:val="003C22CF"/>
    <w:rsid w:val="003C2B09"/>
    <w:rsid w:val="003C4B84"/>
    <w:rsid w:val="003C65AD"/>
    <w:rsid w:val="003C76DF"/>
    <w:rsid w:val="003D024F"/>
    <w:rsid w:val="003D0A55"/>
    <w:rsid w:val="003D0BB8"/>
    <w:rsid w:val="003D12C3"/>
    <w:rsid w:val="003D25E8"/>
    <w:rsid w:val="003D63BE"/>
    <w:rsid w:val="003D6A68"/>
    <w:rsid w:val="003E06FA"/>
    <w:rsid w:val="003E1775"/>
    <w:rsid w:val="003E1E3E"/>
    <w:rsid w:val="003E283E"/>
    <w:rsid w:val="003E37AF"/>
    <w:rsid w:val="003E4B0A"/>
    <w:rsid w:val="003E73C4"/>
    <w:rsid w:val="003F03E7"/>
    <w:rsid w:val="003F2A44"/>
    <w:rsid w:val="003F314E"/>
    <w:rsid w:val="003F43C1"/>
    <w:rsid w:val="003F4A96"/>
    <w:rsid w:val="003F501E"/>
    <w:rsid w:val="003F5047"/>
    <w:rsid w:val="003F50A5"/>
    <w:rsid w:val="003F52E5"/>
    <w:rsid w:val="00400579"/>
    <w:rsid w:val="004007BC"/>
    <w:rsid w:val="00403D75"/>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3F29"/>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696"/>
    <w:rsid w:val="0044273A"/>
    <w:rsid w:val="004430AB"/>
    <w:rsid w:val="00444572"/>
    <w:rsid w:val="00444B6E"/>
    <w:rsid w:val="00445DED"/>
    <w:rsid w:val="00447E2F"/>
    <w:rsid w:val="004501E8"/>
    <w:rsid w:val="00451BB8"/>
    <w:rsid w:val="00454610"/>
    <w:rsid w:val="004553A2"/>
    <w:rsid w:val="00456838"/>
    <w:rsid w:val="00457D43"/>
    <w:rsid w:val="0046150B"/>
    <w:rsid w:val="0046415D"/>
    <w:rsid w:val="004647D2"/>
    <w:rsid w:val="00464F3E"/>
    <w:rsid w:val="0046635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36D9"/>
    <w:rsid w:val="00494A75"/>
    <w:rsid w:val="00494E80"/>
    <w:rsid w:val="004970DF"/>
    <w:rsid w:val="004A1A1B"/>
    <w:rsid w:val="004A3110"/>
    <w:rsid w:val="004A4768"/>
    <w:rsid w:val="004A498B"/>
    <w:rsid w:val="004A4B7C"/>
    <w:rsid w:val="004A5A6D"/>
    <w:rsid w:val="004A5ABB"/>
    <w:rsid w:val="004A6ABF"/>
    <w:rsid w:val="004A7218"/>
    <w:rsid w:val="004B045F"/>
    <w:rsid w:val="004B15EF"/>
    <w:rsid w:val="004B1D94"/>
    <w:rsid w:val="004B2AC3"/>
    <w:rsid w:val="004B4700"/>
    <w:rsid w:val="004B4E3D"/>
    <w:rsid w:val="004B7BB6"/>
    <w:rsid w:val="004B7D5D"/>
    <w:rsid w:val="004B7EB0"/>
    <w:rsid w:val="004C1CCD"/>
    <w:rsid w:val="004C2A13"/>
    <w:rsid w:val="004C40C8"/>
    <w:rsid w:val="004C6040"/>
    <w:rsid w:val="004C6B12"/>
    <w:rsid w:val="004C720E"/>
    <w:rsid w:val="004D1A7E"/>
    <w:rsid w:val="004D495C"/>
    <w:rsid w:val="004D544C"/>
    <w:rsid w:val="004D56F8"/>
    <w:rsid w:val="004D6316"/>
    <w:rsid w:val="004D6D95"/>
    <w:rsid w:val="004D7FCA"/>
    <w:rsid w:val="004E0059"/>
    <w:rsid w:val="004E138A"/>
    <w:rsid w:val="004E1C3A"/>
    <w:rsid w:val="004E224F"/>
    <w:rsid w:val="004E2D62"/>
    <w:rsid w:val="004E3F95"/>
    <w:rsid w:val="004E4303"/>
    <w:rsid w:val="004E5A03"/>
    <w:rsid w:val="004E5A25"/>
    <w:rsid w:val="004E5B3A"/>
    <w:rsid w:val="004E62C7"/>
    <w:rsid w:val="004E7927"/>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23E4"/>
    <w:rsid w:val="00513FF0"/>
    <w:rsid w:val="00516740"/>
    <w:rsid w:val="005202BC"/>
    <w:rsid w:val="00520A78"/>
    <w:rsid w:val="00520EFF"/>
    <w:rsid w:val="00521038"/>
    <w:rsid w:val="00522B7F"/>
    <w:rsid w:val="005244D8"/>
    <w:rsid w:val="00525C89"/>
    <w:rsid w:val="00526311"/>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4E9"/>
    <w:rsid w:val="0055481C"/>
    <w:rsid w:val="005558FE"/>
    <w:rsid w:val="00555A28"/>
    <w:rsid w:val="005574F1"/>
    <w:rsid w:val="00560985"/>
    <w:rsid w:val="00561087"/>
    <w:rsid w:val="0056113F"/>
    <w:rsid w:val="00562192"/>
    <w:rsid w:val="005665C0"/>
    <w:rsid w:val="005701F0"/>
    <w:rsid w:val="00575FDE"/>
    <w:rsid w:val="00576FC1"/>
    <w:rsid w:val="00581B48"/>
    <w:rsid w:val="00584EC1"/>
    <w:rsid w:val="00586077"/>
    <w:rsid w:val="0058743D"/>
    <w:rsid w:val="0059056E"/>
    <w:rsid w:val="00590B3D"/>
    <w:rsid w:val="005924F5"/>
    <w:rsid w:val="005937A2"/>
    <w:rsid w:val="00593CA4"/>
    <w:rsid w:val="00593D13"/>
    <w:rsid w:val="0059618E"/>
    <w:rsid w:val="005A0168"/>
    <w:rsid w:val="005A1774"/>
    <w:rsid w:val="005A286A"/>
    <w:rsid w:val="005A34D0"/>
    <w:rsid w:val="005A4395"/>
    <w:rsid w:val="005A53A9"/>
    <w:rsid w:val="005A656E"/>
    <w:rsid w:val="005B05AA"/>
    <w:rsid w:val="005B0BB8"/>
    <w:rsid w:val="005B0CC4"/>
    <w:rsid w:val="005B0F43"/>
    <w:rsid w:val="005B1202"/>
    <w:rsid w:val="005B1954"/>
    <w:rsid w:val="005B28F3"/>
    <w:rsid w:val="005B2C16"/>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12D2"/>
    <w:rsid w:val="005D567C"/>
    <w:rsid w:val="005D65A4"/>
    <w:rsid w:val="005D7242"/>
    <w:rsid w:val="005E060B"/>
    <w:rsid w:val="005E17BD"/>
    <w:rsid w:val="005E2BF9"/>
    <w:rsid w:val="005E4D36"/>
    <w:rsid w:val="005E53CE"/>
    <w:rsid w:val="005E6508"/>
    <w:rsid w:val="005E7AB7"/>
    <w:rsid w:val="005F0A86"/>
    <w:rsid w:val="005F0F87"/>
    <w:rsid w:val="005F1FFA"/>
    <w:rsid w:val="005F2088"/>
    <w:rsid w:val="005F25A9"/>
    <w:rsid w:val="005F419D"/>
    <w:rsid w:val="005F4213"/>
    <w:rsid w:val="005F434A"/>
    <w:rsid w:val="005F57CA"/>
    <w:rsid w:val="0060067E"/>
    <w:rsid w:val="006017E1"/>
    <w:rsid w:val="00601CED"/>
    <w:rsid w:val="00603207"/>
    <w:rsid w:val="006041C6"/>
    <w:rsid w:val="00605AC0"/>
    <w:rsid w:val="00610548"/>
    <w:rsid w:val="0061246C"/>
    <w:rsid w:val="00613EB0"/>
    <w:rsid w:val="006172F6"/>
    <w:rsid w:val="00617EB1"/>
    <w:rsid w:val="006225CD"/>
    <w:rsid w:val="00625E02"/>
    <w:rsid w:val="00626E9F"/>
    <w:rsid w:val="0062719E"/>
    <w:rsid w:val="00630DC0"/>
    <w:rsid w:val="00630F57"/>
    <w:rsid w:val="006314E3"/>
    <w:rsid w:val="00631A85"/>
    <w:rsid w:val="00632021"/>
    <w:rsid w:val="00632852"/>
    <w:rsid w:val="00632D82"/>
    <w:rsid w:val="006349E3"/>
    <w:rsid w:val="00635947"/>
    <w:rsid w:val="00636F14"/>
    <w:rsid w:val="00637B07"/>
    <w:rsid w:val="00640229"/>
    <w:rsid w:val="00641873"/>
    <w:rsid w:val="00641B9C"/>
    <w:rsid w:val="00642DF5"/>
    <w:rsid w:val="00643BB4"/>
    <w:rsid w:val="00644C3E"/>
    <w:rsid w:val="00645384"/>
    <w:rsid w:val="00647C85"/>
    <w:rsid w:val="006524CC"/>
    <w:rsid w:val="006531A4"/>
    <w:rsid w:val="006545BA"/>
    <w:rsid w:val="00654609"/>
    <w:rsid w:val="00660938"/>
    <w:rsid w:val="006612D8"/>
    <w:rsid w:val="006632B5"/>
    <w:rsid w:val="006633D1"/>
    <w:rsid w:val="0066560C"/>
    <w:rsid w:val="00665B9A"/>
    <w:rsid w:val="00665D86"/>
    <w:rsid w:val="006670BB"/>
    <w:rsid w:val="00672802"/>
    <w:rsid w:val="006739FD"/>
    <w:rsid w:val="006741B3"/>
    <w:rsid w:val="006744BC"/>
    <w:rsid w:val="006747EA"/>
    <w:rsid w:val="006748DE"/>
    <w:rsid w:val="006808FA"/>
    <w:rsid w:val="00680969"/>
    <w:rsid w:val="00682990"/>
    <w:rsid w:val="00685639"/>
    <w:rsid w:val="00687817"/>
    <w:rsid w:val="00690CAA"/>
    <w:rsid w:val="00690EEF"/>
    <w:rsid w:val="00690F1A"/>
    <w:rsid w:val="00691231"/>
    <w:rsid w:val="00692287"/>
    <w:rsid w:val="006941C0"/>
    <w:rsid w:val="00694AF9"/>
    <w:rsid w:val="00696A11"/>
    <w:rsid w:val="00697EB3"/>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B9F"/>
    <w:rsid w:val="006C2ADA"/>
    <w:rsid w:val="006C374C"/>
    <w:rsid w:val="006C5EB8"/>
    <w:rsid w:val="006D01D5"/>
    <w:rsid w:val="006D12A6"/>
    <w:rsid w:val="006D157B"/>
    <w:rsid w:val="006D24B7"/>
    <w:rsid w:val="006D534E"/>
    <w:rsid w:val="006D5D79"/>
    <w:rsid w:val="006D66A6"/>
    <w:rsid w:val="006D76C1"/>
    <w:rsid w:val="006D7747"/>
    <w:rsid w:val="006D7AD0"/>
    <w:rsid w:val="006D7BDD"/>
    <w:rsid w:val="006E0C66"/>
    <w:rsid w:val="006E298F"/>
    <w:rsid w:val="006E4260"/>
    <w:rsid w:val="006E4346"/>
    <w:rsid w:val="006E46BF"/>
    <w:rsid w:val="006E5E90"/>
    <w:rsid w:val="006E7384"/>
    <w:rsid w:val="006E7A68"/>
    <w:rsid w:val="006F2390"/>
    <w:rsid w:val="006F2D1C"/>
    <w:rsid w:val="006F36FF"/>
    <w:rsid w:val="006F69CD"/>
    <w:rsid w:val="006F735D"/>
    <w:rsid w:val="006F73DA"/>
    <w:rsid w:val="006F7818"/>
    <w:rsid w:val="00702CAB"/>
    <w:rsid w:val="00702D78"/>
    <w:rsid w:val="00703556"/>
    <w:rsid w:val="007037C0"/>
    <w:rsid w:val="0070553B"/>
    <w:rsid w:val="0070707E"/>
    <w:rsid w:val="007073F4"/>
    <w:rsid w:val="00707FFD"/>
    <w:rsid w:val="007100F3"/>
    <w:rsid w:val="00711742"/>
    <w:rsid w:val="00711CF3"/>
    <w:rsid w:val="00713C22"/>
    <w:rsid w:val="00714265"/>
    <w:rsid w:val="00715771"/>
    <w:rsid w:val="00715D38"/>
    <w:rsid w:val="00716052"/>
    <w:rsid w:val="00716C36"/>
    <w:rsid w:val="0071791E"/>
    <w:rsid w:val="00720333"/>
    <w:rsid w:val="00721265"/>
    <w:rsid w:val="00721B66"/>
    <w:rsid w:val="00723CD7"/>
    <w:rsid w:val="00724650"/>
    <w:rsid w:val="00724AD3"/>
    <w:rsid w:val="00724AE9"/>
    <w:rsid w:val="0072535D"/>
    <w:rsid w:val="00726C38"/>
    <w:rsid w:val="00727025"/>
    <w:rsid w:val="00731966"/>
    <w:rsid w:val="00735D6F"/>
    <w:rsid w:val="00736D33"/>
    <w:rsid w:val="007404A8"/>
    <w:rsid w:val="00740F11"/>
    <w:rsid w:val="00741431"/>
    <w:rsid w:val="007422D9"/>
    <w:rsid w:val="00742783"/>
    <w:rsid w:val="00743A12"/>
    <w:rsid w:val="00745D36"/>
    <w:rsid w:val="00746813"/>
    <w:rsid w:val="0075077E"/>
    <w:rsid w:val="00752826"/>
    <w:rsid w:val="00755FC8"/>
    <w:rsid w:val="00760BF3"/>
    <w:rsid w:val="0076144B"/>
    <w:rsid w:val="00762253"/>
    <w:rsid w:val="007631F0"/>
    <w:rsid w:val="007643A0"/>
    <w:rsid w:val="00765939"/>
    <w:rsid w:val="00766D7F"/>
    <w:rsid w:val="007679F2"/>
    <w:rsid w:val="00770F89"/>
    <w:rsid w:val="00772360"/>
    <w:rsid w:val="0077281B"/>
    <w:rsid w:val="00772BD1"/>
    <w:rsid w:val="00773CD8"/>
    <w:rsid w:val="00774C82"/>
    <w:rsid w:val="007751C2"/>
    <w:rsid w:val="00776EA7"/>
    <w:rsid w:val="007772AE"/>
    <w:rsid w:val="0077780E"/>
    <w:rsid w:val="00780EBF"/>
    <w:rsid w:val="00781052"/>
    <w:rsid w:val="00781AAC"/>
    <w:rsid w:val="00781B66"/>
    <w:rsid w:val="00781C83"/>
    <w:rsid w:val="00782BBE"/>
    <w:rsid w:val="0078570F"/>
    <w:rsid w:val="007869FF"/>
    <w:rsid w:val="007876EC"/>
    <w:rsid w:val="00791BFE"/>
    <w:rsid w:val="00792E4B"/>
    <w:rsid w:val="00793799"/>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F02"/>
    <w:rsid w:val="007B2F9F"/>
    <w:rsid w:val="007B3BF4"/>
    <w:rsid w:val="007B4BCA"/>
    <w:rsid w:val="007B575B"/>
    <w:rsid w:val="007B5B33"/>
    <w:rsid w:val="007B6F8B"/>
    <w:rsid w:val="007B7946"/>
    <w:rsid w:val="007C0C31"/>
    <w:rsid w:val="007C16C9"/>
    <w:rsid w:val="007C18A4"/>
    <w:rsid w:val="007C2B1F"/>
    <w:rsid w:val="007C4906"/>
    <w:rsid w:val="007C4AC2"/>
    <w:rsid w:val="007C5C19"/>
    <w:rsid w:val="007C73E9"/>
    <w:rsid w:val="007D0D4B"/>
    <w:rsid w:val="007D1040"/>
    <w:rsid w:val="007D318F"/>
    <w:rsid w:val="007D344C"/>
    <w:rsid w:val="007D4479"/>
    <w:rsid w:val="007D46A4"/>
    <w:rsid w:val="007D4BB4"/>
    <w:rsid w:val="007D5CFC"/>
    <w:rsid w:val="007D753D"/>
    <w:rsid w:val="007E115E"/>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44C6"/>
    <w:rsid w:val="00825FB8"/>
    <w:rsid w:val="00825FC9"/>
    <w:rsid w:val="00826171"/>
    <w:rsid w:val="00826D2B"/>
    <w:rsid w:val="00827D60"/>
    <w:rsid w:val="00827D75"/>
    <w:rsid w:val="00827EAF"/>
    <w:rsid w:val="00831503"/>
    <w:rsid w:val="00831AB7"/>
    <w:rsid w:val="008338CD"/>
    <w:rsid w:val="00834245"/>
    <w:rsid w:val="00836796"/>
    <w:rsid w:val="008373DA"/>
    <w:rsid w:val="00837490"/>
    <w:rsid w:val="00837B73"/>
    <w:rsid w:val="0084057B"/>
    <w:rsid w:val="00840F92"/>
    <w:rsid w:val="00841824"/>
    <w:rsid w:val="00841F5F"/>
    <w:rsid w:val="00843338"/>
    <w:rsid w:val="008450D8"/>
    <w:rsid w:val="00845570"/>
    <w:rsid w:val="00845EDE"/>
    <w:rsid w:val="008463B7"/>
    <w:rsid w:val="008465F9"/>
    <w:rsid w:val="00846AB3"/>
    <w:rsid w:val="00850B62"/>
    <w:rsid w:val="008521B1"/>
    <w:rsid w:val="008547A3"/>
    <w:rsid w:val="00854C9A"/>
    <w:rsid w:val="008552C5"/>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71F"/>
    <w:rsid w:val="00884098"/>
    <w:rsid w:val="00885051"/>
    <w:rsid w:val="00886691"/>
    <w:rsid w:val="008872A3"/>
    <w:rsid w:val="008901EF"/>
    <w:rsid w:val="00890285"/>
    <w:rsid w:val="0089236C"/>
    <w:rsid w:val="0089421F"/>
    <w:rsid w:val="00894BE0"/>
    <w:rsid w:val="0089557B"/>
    <w:rsid w:val="008961C7"/>
    <w:rsid w:val="0089787B"/>
    <w:rsid w:val="00897E9F"/>
    <w:rsid w:val="008A026B"/>
    <w:rsid w:val="008A392D"/>
    <w:rsid w:val="008A4B88"/>
    <w:rsid w:val="008A54A6"/>
    <w:rsid w:val="008A65F7"/>
    <w:rsid w:val="008A6ECA"/>
    <w:rsid w:val="008A7806"/>
    <w:rsid w:val="008B0721"/>
    <w:rsid w:val="008B0B0C"/>
    <w:rsid w:val="008B456A"/>
    <w:rsid w:val="008B487A"/>
    <w:rsid w:val="008B6698"/>
    <w:rsid w:val="008C06D2"/>
    <w:rsid w:val="008C1617"/>
    <w:rsid w:val="008C1910"/>
    <w:rsid w:val="008C1989"/>
    <w:rsid w:val="008C23BF"/>
    <w:rsid w:val="008C271E"/>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2EE1"/>
    <w:rsid w:val="008E4F56"/>
    <w:rsid w:val="008E70CE"/>
    <w:rsid w:val="008F1D3C"/>
    <w:rsid w:val="008F20EA"/>
    <w:rsid w:val="008F22D2"/>
    <w:rsid w:val="008F4268"/>
    <w:rsid w:val="008F666D"/>
    <w:rsid w:val="008F7CE8"/>
    <w:rsid w:val="00904444"/>
    <w:rsid w:val="00904948"/>
    <w:rsid w:val="0091180C"/>
    <w:rsid w:val="00913275"/>
    <w:rsid w:val="0091764B"/>
    <w:rsid w:val="00917B9E"/>
    <w:rsid w:val="009209B8"/>
    <w:rsid w:val="00921419"/>
    <w:rsid w:val="00923D7E"/>
    <w:rsid w:val="00924E59"/>
    <w:rsid w:val="00926D48"/>
    <w:rsid w:val="00926DB1"/>
    <w:rsid w:val="00930433"/>
    <w:rsid w:val="009317D4"/>
    <w:rsid w:val="0093191B"/>
    <w:rsid w:val="009328E5"/>
    <w:rsid w:val="0093324C"/>
    <w:rsid w:val="00934FEE"/>
    <w:rsid w:val="00935014"/>
    <w:rsid w:val="0093648E"/>
    <w:rsid w:val="00936670"/>
    <w:rsid w:val="0093756F"/>
    <w:rsid w:val="00941B43"/>
    <w:rsid w:val="00941BD3"/>
    <w:rsid w:val="00941DF8"/>
    <w:rsid w:val="00942A10"/>
    <w:rsid w:val="00943160"/>
    <w:rsid w:val="00944A29"/>
    <w:rsid w:val="00944E84"/>
    <w:rsid w:val="009468B6"/>
    <w:rsid w:val="0094732A"/>
    <w:rsid w:val="00950CDB"/>
    <w:rsid w:val="009537B4"/>
    <w:rsid w:val="00956D4A"/>
    <w:rsid w:val="00957260"/>
    <w:rsid w:val="00957850"/>
    <w:rsid w:val="0096184E"/>
    <w:rsid w:val="00962736"/>
    <w:rsid w:val="0096295F"/>
    <w:rsid w:val="00962D63"/>
    <w:rsid w:val="00963D42"/>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6B1A"/>
    <w:rsid w:val="00987379"/>
    <w:rsid w:val="00990BA4"/>
    <w:rsid w:val="00990CF1"/>
    <w:rsid w:val="00991121"/>
    <w:rsid w:val="00992BF2"/>
    <w:rsid w:val="00993DBE"/>
    <w:rsid w:val="0099411D"/>
    <w:rsid w:val="0099521C"/>
    <w:rsid w:val="00997136"/>
    <w:rsid w:val="009A14E3"/>
    <w:rsid w:val="009A17BB"/>
    <w:rsid w:val="009A1BCC"/>
    <w:rsid w:val="009A2537"/>
    <w:rsid w:val="009A487E"/>
    <w:rsid w:val="009A4F6E"/>
    <w:rsid w:val="009A4F81"/>
    <w:rsid w:val="009A5B78"/>
    <w:rsid w:val="009A5C8C"/>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131B"/>
    <w:rsid w:val="009D5BA6"/>
    <w:rsid w:val="009D5DFD"/>
    <w:rsid w:val="009D6F86"/>
    <w:rsid w:val="009D71D9"/>
    <w:rsid w:val="009E162F"/>
    <w:rsid w:val="009E34C9"/>
    <w:rsid w:val="009E417C"/>
    <w:rsid w:val="009E44F4"/>
    <w:rsid w:val="009E5BA0"/>
    <w:rsid w:val="009E5D58"/>
    <w:rsid w:val="009E6F0D"/>
    <w:rsid w:val="009F0A42"/>
    <w:rsid w:val="009F277B"/>
    <w:rsid w:val="009F2BB4"/>
    <w:rsid w:val="009F3452"/>
    <w:rsid w:val="009F3A8B"/>
    <w:rsid w:val="009F4C82"/>
    <w:rsid w:val="009F50F1"/>
    <w:rsid w:val="009F58D5"/>
    <w:rsid w:val="009F638F"/>
    <w:rsid w:val="009F6FB0"/>
    <w:rsid w:val="00A02191"/>
    <w:rsid w:val="00A03293"/>
    <w:rsid w:val="00A04746"/>
    <w:rsid w:val="00A04EC9"/>
    <w:rsid w:val="00A0548C"/>
    <w:rsid w:val="00A054D7"/>
    <w:rsid w:val="00A05728"/>
    <w:rsid w:val="00A05BAA"/>
    <w:rsid w:val="00A05D74"/>
    <w:rsid w:val="00A07723"/>
    <w:rsid w:val="00A101FE"/>
    <w:rsid w:val="00A1036F"/>
    <w:rsid w:val="00A1067E"/>
    <w:rsid w:val="00A1121D"/>
    <w:rsid w:val="00A11DF3"/>
    <w:rsid w:val="00A121B7"/>
    <w:rsid w:val="00A163F1"/>
    <w:rsid w:val="00A16CC0"/>
    <w:rsid w:val="00A16F95"/>
    <w:rsid w:val="00A1737C"/>
    <w:rsid w:val="00A17FBB"/>
    <w:rsid w:val="00A2103B"/>
    <w:rsid w:val="00A214C6"/>
    <w:rsid w:val="00A229AC"/>
    <w:rsid w:val="00A237DF"/>
    <w:rsid w:val="00A24304"/>
    <w:rsid w:val="00A24419"/>
    <w:rsid w:val="00A26EE5"/>
    <w:rsid w:val="00A27581"/>
    <w:rsid w:val="00A27644"/>
    <w:rsid w:val="00A27B3A"/>
    <w:rsid w:val="00A30499"/>
    <w:rsid w:val="00A30542"/>
    <w:rsid w:val="00A3078A"/>
    <w:rsid w:val="00A314CD"/>
    <w:rsid w:val="00A329BE"/>
    <w:rsid w:val="00A332A0"/>
    <w:rsid w:val="00A3473F"/>
    <w:rsid w:val="00A35870"/>
    <w:rsid w:val="00A359EB"/>
    <w:rsid w:val="00A36B82"/>
    <w:rsid w:val="00A3775F"/>
    <w:rsid w:val="00A37ED0"/>
    <w:rsid w:val="00A4017E"/>
    <w:rsid w:val="00A4082F"/>
    <w:rsid w:val="00A41091"/>
    <w:rsid w:val="00A415D2"/>
    <w:rsid w:val="00A417AB"/>
    <w:rsid w:val="00A44FE8"/>
    <w:rsid w:val="00A46557"/>
    <w:rsid w:val="00A501F8"/>
    <w:rsid w:val="00A5424E"/>
    <w:rsid w:val="00A56BCD"/>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5B"/>
    <w:rsid w:val="00A87F7F"/>
    <w:rsid w:val="00A91742"/>
    <w:rsid w:val="00A92482"/>
    <w:rsid w:val="00A927B7"/>
    <w:rsid w:val="00A92973"/>
    <w:rsid w:val="00A92AC1"/>
    <w:rsid w:val="00A92B00"/>
    <w:rsid w:val="00A93C9C"/>
    <w:rsid w:val="00A93FDF"/>
    <w:rsid w:val="00A94306"/>
    <w:rsid w:val="00A945F8"/>
    <w:rsid w:val="00A94908"/>
    <w:rsid w:val="00A95350"/>
    <w:rsid w:val="00A957D4"/>
    <w:rsid w:val="00A97526"/>
    <w:rsid w:val="00AA0722"/>
    <w:rsid w:val="00AA0922"/>
    <w:rsid w:val="00AA13DB"/>
    <w:rsid w:val="00AA15D3"/>
    <w:rsid w:val="00AA1B90"/>
    <w:rsid w:val="00AA25B3"/>
    <w:rsid w:val="00AA2C96"/>
    <w:rsid w:val="00AA2D60"/>
    <w:rsid w:val="00AA4899"/>
    <w:rsid w:val="00AA7535"/>
    <w:rsid w:val="00AA7D20"/>
    <w:rsid w:val="00AB2F79"/>
    <w:rsid w:val="00AB3623"/>
    <w:rsid w:val="00AB3880"/>
    <w:rsid w:val="00AB4289"/>
    <w:rsid w:val="00AB4F2C"/>
    <w:rsid w:val="00AB4F94"/>
    <w:rsid w:val="00AB6AA3"/>
    <w:rsid w:val="00AB7020"/>
    <w:rsid w:val="00AB72D7"/>
    <w:rsid w:val="00AC1649"/>
    <w:rsid w:val="00AC1B73"/>
    <w:rsid w:val="00AC2C15"/>
    <w:rsid w:val="00AC46A4"/>
    <w:rsid w:val="00AC4968"/>
    <w:rsid w:val="00AC5F8A"/>
    <w:rsid w:val="00AC6390"/>
    <w:rsid w:val="00AC6F00"/>
    <w:rsid w:val="00AD2C96"/>
    <w:rsid w:val="00AD3363"/>
    <w:rsid w:val="00AD35CA"/>
    <w:rsid w:val="00AD3C56"/>
    <w:rsid w:val="00AD55B9"/>
    <w:rsid w:val="00AD5F52"/>
    <w:rsid w:val="00AD6BE5"/>
    <w:rsid w:val="00AE001D"/>
    <w:rsid w:val="00AE0AF0"/>
    <w:rsid w:val="00AE1DBA"/>
    <w:rsid w:val="00AE3A8B"/>
    <w:rsid w:val="00AE3D67"/>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452B"/>
    <w:rsid w:val="00B05048"/>
    <w:rsid w:val="00B05554"/>
    <w:rsid w:val="00B06773"/>
    <w:rsid w:val="00B06D2D"/>
    <w:rsid w:val="00B073BF"/>
    <w:rsid w:val="00B07714"/>
    <w:rsid w:val="00B104C8"/>
    <w:rsid w:val="00B14AE0"/>
    <w:rsid w:val="00B17CDA"/>
    <w:rsid w:val="00B17D41"/>
    <w:rsid w:val="00B20E86"/>
    <w:rsid w:val="00B21064"/>
    <w:rsid w:val="00B21A5A"/>
    <w:rsid w:val="00B22B9F"/>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184E"/>
    <w:rsid w:val="00B527B9"/>
    <w:rsid w:val="00B54773"/>
    <w:rsid w:val="00B554BA"/>
    <w:rsid w:val="00B55D32"/>
    <w:rsid w:val="00B5653B"/>
    <w:rsid w:val="00B56BA9"/>
    <w:rsid w:val="00B57B38"/>
    <w:rsid w:val="00B619BD"/>
    <w:rsid w:val="00B62FE4"/>
    <w:rsid w:val="00B642C1"/>
    <w:rsid w:val="00B65468"/>
    <w:rsid w:val="00B667F7"/>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2258"/>
    <w:rsid w:val="00B943BB"/>
    <w:rsid w:val="00B95506"/>
    <w:rsid w:val="00B962A0"/>
    <w:rsid w:val="00BA0A3D"/>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1081"/>
    <w:rsid w:val="00BD23E8"/>
    <w:rsid w:val="00BD2533"/>
    <w:rsid w:val="00BD32EC"/>
    <w:rsid w:val="00BD40A5"/>
    <w:rsid w:val="00BD5708"/>
    <w:rsid w:val="00BD5B81"/>
    <w:rsid w:val="00BD5F2C"/>
    <w:rsid w:val="00BD788A"/>
    <w:rsid w:val="00BE0BCD"/>
    <w:rsid w:val="00BE0C9C"/>
    <w:rsid w:val="00BE1B93"/>
    <w:rsid w:val="00BE27C4"/>
    <w:rsid w:val="00BE2D13"/>
    <w:rsid w:val="00BE37A9"/>
    <w:rsid w:val="00BE65B8"/>
    <w:rsid w:val="00BE679E"/>
    <w:rsid w:val="00BF0724"/>
    <w:rsid w:val="00BF147F"/>
    <w:rsid w:val="00BF23FA"/>
    <w:rsid w:val="00BF3FAF"/>
    <w:rsid w:val="00BF5100"/>
    <w:rsid w:val="00BF5571"/>
    <w:rsid w:val="00BF76B5"/>
    <w:rsid w:val="00C016CF"/>
    <w:rsid w:val="00C02309"/>
    <w:rsid w:val="00C02B13"/>
    <w:rsid w:val="00C03097"/>
    <w:rsid w:val="00C052CB"/>
    <w:rsid w:val="00C05AF5"/>
    <w:rsid w:val="00C06125"/>
    <w:rsid w:val="00C0637F"/>
    <w:rsid w:val="00C07411"/>
    <w:rsid w:val="00C07B8C"/>
    <w:rsid w:val="00C07EBE"/>
    <w:rsid w:val="00C132DB"/>
    <w:rsid w:val="00C13746"/>
    <w:rsid w:val="00C1542A"/>
    <w:rsid w:val="00C15C84"/>
    <w:rsid w:val="00C161AF"/>
    <w:rsid w:val="00C2021D"/>
    <w:rsid w:val="00C22613"/>
    <w:rsid w:val="00C22648"/>
    <w:rsid w:val="00C23481"/>
    <w:rsid w:val="00C2386F"/>
    <w:rsid w:val="00C2388D"/>
    <w:rsid w:val="00C24049"/>
    <w:rsid w:val="00C2645D"/>
    <w:rsid w:val="00C268B2"/>
    <w:rsid w:val="00C26D6C"/>
    <w:rsid w:val="00C2744B"/>
    <w:rsid w:val="00C30059"/>
    <w:rsid w:val="00C30A82"/>
    <w:rsid w:val="00C30B28"/>
    <w:rsid w:val="00C3220D"/>
    <w:rsid w:val="00C3428A"/>
    <w:rsid w:val="00C35AA3"/>
    <w:rsid w:val="00C37244"/>
    <w:rsid w:val="00C40198"/>
    <w:rsid w:val="00C408BA"/>
    <w:rsid w:val="00C41B69"/>
    <w:rsid w:val="00C424C0"/>
    <w:rsid w:val="00C42976"/>
    <w:rsid w:val="00C4355F"/>
    <w:rsid w:val="00C446F9"/>
    <w:rsid w:val="00C457D2"/>
    <w:rsid w:val="00C46B0C"/>
    <w:rsid w:val="00C47073"/>
    <w:rsid w:val="00C51CD8"/>
    <w:rsid w:val="00C52D7A"/>
    <w:rsid w:val="00C543D1"/>
    <w:rsid w:val="00C54CC4"/>
    <w:rsid w:val="00C56F68"/>
    <w:rsid w:val="00C57125"/>
    <w:rsid w:val="00C57CD6"/>
    <w:rsid w:val="00C60671"/>
    <w:rsid w:val="00C62B1D"/>
    <w:rsid w:val="00C6386F"/>
    <w:rsid w:val="00C64AA7"/>
    <w:rsid w:val="00C66480"/>
    <w:rsid w:val="00C67194"/>
    <w:rsid w:val="00C703F6"/>
    <w:rsid w:val="00C7106D"/>
    <w:rsid w:val="00C7177C"/>
    <w:rsid w:val="00C71EDB"/>
    <w:rsid w:val="00C725F3"/>
    <w:rsid w:val="00C726F3"/>
    <w:rsid w:val="00C7478B"/>
    <w:rsid w:val="00C7486A"/>
    <w:rsid w:val="00C772D0"/>
    <w:rsid w:val="00C77FA1"/>
    <w:rsid w:val="00C80B71"/>
    <w:rsid w:val="00C80C07"/>
    <w:rsid w:val="00C83DD2"/>
    <w:rsid w:val="00C84746"/>
    <w:rsid w:val="00C84837"/>
    <w:rsid w:val="00C87258"/>
    <w:rsid w:val="00C87889"/>
    <w:rsid w:val="00C87F0C"/>
    <w:rsid w:val="00C90647"/>
    <w:rsid w:val="00C91708"/>
    <w:rsid w:val="00C92431"/>
    <w:rsid w:val="00C93633"/>
    <w:rsid w:val="00C93850"/>
    <w:rsid w:val="00C960BF"/>
    <w:rsid w:val="00CA1A27"/>
    <w:rsid w:val="00CA3777"/>
    <w:rsid w:val="00CA4559"/>
    <w:rsid w:val="00CA4DC2"/>
    <w:rsid w:val="00CA7435"/>
    <w:rsid w:val="00CB074E"/>
    <w:rsid w:val="00CB13E0"/>
    <w:rsid w:val="00CB1B7B"/>
    <w:rsid w:val="00CB1EC0"/>
    <w:rsid w:val="00CB3971"/>
    <w:rsid w:val="00CB6D18"/>
    <w:rsid w:val="00CC1622"/>
    <w:rsid w:val="00CC2B30"/>
    <w:rsid w:val="00CC3FE4"/>
    <w:rsid w:val="00CC5914"/>
    <w:rsid w:val="00CC74F2"/>
    <w:rsid w:val="00CD082A"/>
    <w:rsid w:val="00CD21AF"/>
    <w:rsid w:val="00CD37A3"/>
    <w:rsid w:val="00CD3D84"/>
    <w:rsid w:val="00CD4A76"/>
    <w:rsid w:val="00CD4BB2"/>
    <w:rsid w:val="00CD62BF"/>
    <w:rsid w:val="00CD6A45"/>
    <w:rsid w:val="00CE0536"/>
    <w:rsid w:val="00CE0539"/>
    <w:rsid w:val="00CE0B69"/>
    <w:rsid w:val="00CE0D25"/>
    <w:rsid w:val="00CE0D48"/>
    <w:rsid w:val="00CE1711"/>
    <w:rsid w:val="00CE2C04"/>
    <w:rsid w:val="00CE2CE5"/>
    <w:rsid w:val="00CE3AD2"/>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710B"/>
    <w:rsid w:val="00D07417"/>
    <w:rsid w:val="00D10962"/>
    <w:rsid w:val="00D10C13"/>
    <w:rsid w:val="00D116C7"/>
    <w:rsid w:val="00D1317D"/>
    <w:rsid w:val="00D1450C"/>
    <w:rsid w:val="00D145F4"/>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27195"/>
    <w:rsid w:val="00D3379F"/>
    <w:rsid w:val="00D339B9"/>
    <w:rsid w:val="00D33BCC"/>
    <w:rsid w:val="00D33F1B"/>
    <w:rsid w:val="00D346B5"/>
    <w:rsid w:val="00D34865"/>
    <w:rsid w:val="00D34958"/>
    <w:rsid w:val="00D365E5"/>
    <w:rsid w:val="00D37C84"/>
    <w:rsid w:val="00D41335"/>
    <w:rsid w:val="00D42213"/>
    <w:rsid w:val="00D42836"/>
    <w:rsid w:val="00D430CD"/>
    <w:rsid w:val="00D45A72"/>
    <w:rsid w:val="00D473E6"/>
    <w:rsid w:val="00D4745C"/>
    <w:rsid w:val="00D53DFB"/>
    <w:rsid w:val="00D54247"/>
    <w:rsid w:val="00D5443B"/>
    <w:rsid w:val="00D549B3"/>
    <w:rsid w:val="00D54D5B"/>
    <w:rsid w:val="00D5604C"/>
    <w:rsid w:val="00D56FD2"/>
    <w:rsid w:val="00D60785"/>
    <w:rsid w:val="00D621C4"/>
    <w:rsid w:val="00D626B6"/>
    <w:rsid w:val="00D642DC"/>
    <w:rsid w:val="00D65D84"/>
    <w:rsid w:val="00D675C2"/>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4822"/>
    <w:rsid w:val="00DA4EB0"/>
    <w:rsid w:val="00DA51CB"/>
    <w:rsid w:val="00DB1317"/>
    <w:rsid w:val="00DB15EA"/>
    <w:rsid w:val="00DB22B7"/>
    <w:rsid w:val="00DB27D0"/>
    <w:rsid w:val="00DB31D9"/>
    <w:rsid w:val="00DB33CE"/>
    <w:rsid w:val="00DB3F49"/>
    <w:rsid w:val="00DB4C0D"/>
    <w:rsid w:val="00DB4D92"/>
    <w:rsid w:val="00DB51D5"/>
    <w:rsid w:val="00DC1559"/>
    <w:rsid w:val="00DC1B34"/>
    <w:rsid w:val="00DC1ED6"/>
    <w:rsid w:val="00DC2414"/>
    <w:rsid w:val="00DC3ED0"/>
    <w:rsid w:val="00DC5EED"/>
    <w:rsid w:val="00DC73DA"/>
    <w:rsid w:val="00DC76AB"/>
    <w:rsid w:val="00DC7ED7"/>
    <w:rsid w:val="00DD0C68"/>
    <w:rsid w:val="00DD10DF"/>
    <w:rsid w:val="00DD1DF6"/>
    <w:rsid w:val="00DD265E"/>
    <w:rsid w:val="00DD2FE9"/>
    <w:rsid w:val="00DD46CB"/>
    <w:rsid w:val="00DD483F"/>
    <w:rsid w:val="00DD51F4"/>
    <w:rsid w:val="00DD56C4"/>
    <w:rsid w:val="00DD5738"/>
    <w:rsid w:val="00DD5B03"/>
    <w:rsid w:val="00DD6589"/>
    <w:rsid w:val="00DD6A30"/>
    <w:rsid w:val="00DD7D5A"/>
    <w:rsid w:val="00DE0B6F"/>
    <w:rsid w:val="00DE1896"/>
    <w:rsid w:val="00DE20F3"/>
    <w:rsid w:val="00DE291F"/>
    <w:rsid w:val="00DE2A59"/>
    <w:rsid w:val="00DE33C9"/>
    <w:rsid w:val="00DE3F59"/>
    <w:rsid w:val="00DE46EF"/>
    <w:rsid w:val="00DF02C5"/>
    <w:rsid w:val="00DF2068"/>
    <w:rsid w:val="00DF226C"/>
    <w:rsid w:val="00DF2EF7"/>
    <w:rsid w:val="00DF4DFD"/>
    <w:rsid w:val="00DF58A5"/>
    <w:rsid w:val="00DF660B"/>
    <w:rsid w:val="00E0204C"/>
    <w:rsid w:val="00E0206E"/>
    <w:rsid w:val="00E04335"/>
    <w:rsid w:val="00E07D97"/>
    <w:rsid w:val="00E07E8D"/>
    <w:rsid w:val="00E101CC"/>
    <w:rsid w:val="00E10BF2"/>
    <w:rsid w:val="00E11B99"/>
    <w:rsid w:val="00E121CB"/>
    <w:rsid w:val="00E13C80"/>
    <w:rsid w:val="00E14D4F"/>
    <w:rsid w:val="00E15907"/>
    <w:rsid w:val="00E16285"/>
    <w:rsid w:val="00E16C60"/>
    <w:rsid w:val="00E1709A"/>
    <w:rsid w:val="00E17DB4"/>
    <w:rsid w:val="00E2134D"/>
    <w:rsid w:val="00E21E78"/>
    <w:rsid w:val="00E23929"/>
    <w:rsid w:val="00E23EA8"/>
    <w:rsid w:val="00E24FBC"/>
    <w:rsid w:val="00E25DF9"/>
    <w:rsid w:val="00E2793D"/>
    <w:rsid w:val="00E27D22"/>
    <w:rsid w:val="00E32168"/>
    <w:rsid w:val="00E32A19"/>
    <w:rsid w:val="00E3586F"/>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B65"/>
    <w:rsid w:val="00E65C97"/>
    <w:rsid w:val="00E672B4"/>
    <w:rsid w:val="00E675CA"/>
    <w:rsid w:val="00E6AD8D"/>
    <w:rsid w:val="00E70F0B"/>
    <w:rsid w:val="00E711C5"/>
    <w:rsid w:val="00E71BFC"/>
    <w:rsid w:val="00E71D22"/>
    <w:rsid w:val="00E72DDD"/>
    <w:rsid w:val="00E74E55"/>
    <w:rsid w:val="00E751E3"/>
    <w:rsid w:val="00E76047"/>
    <w:rsid w:val="00E7684F"/>
    <w:rsid w:val="00E7790B"/>
    <w:rsid w:val="00E77C2E"/>
    <w:rsid w:val="00E81629"/>
    <w:rsid w:val="00E81D97"/>
    <w:rsid w:val="00E843FA"/>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08E4"/>
    <w:rsid w:val="00EA1AC8"/>
    <w:rsid w:val="00EA1B52"/>
    <w:rsid w:val="00EA35A9"/>
    <w:rsid w:val="00EA3FCD"/>
    <w:rsid w:val="00EA46DE"/>
    <w:rsid w:val="00EA553F"/>
    <w:rsid w:val="00EA5AF5"/>
    <w:rsid w:val="00EB0613"/>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333E"/>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0F8"/>
    <w:rsid w:val="00F04505"/>
    <w:rsid w:val="00F05FFE"/>
    <w:rsid w:val="00F07073"/>
    <w:rsid w:val="00F1249B"/>
    <w:rsid w:val="00F13745"/>
    <w:rsid w:val="00F14A3B"/>
    <w:rsid w:val="00F14A93"/>
    <w:rsid w:val="00F157E5"/>
    <w:rsid w:val="00F177CD"/>
    <w:rsid w:val="00F17CCA"/>
    <w:rsid w:val="00F21B25"/>
    <w:rsid w:val="00F21BFB"/>
    <w:rsid w:val="00F2207A"/>
    <w:rsid w:val="00F22AC7"/>
    <w:rsid w:val="00F240B8"/>
    <w:rsid w:val="00F24AE6"/>
    <w:rsid w:val="00F25E48"/>
    <w:rsid w:val="00F3052F"/>
    <w:rsid w:val="00F30DA8"/>
    <w:rsid w:val="00F30FF4"/>
    <w:rsid w:val="00F31713"/>
    <w:rsid w:val="00F31CC8"/>
    <w:rsid w:val="00F32528"/>
    <w:rsid w:val="00F33453"/>
    <w:rsid w:val="00F34B45"/>
    <w:rsid w:val="00F35630"/>
    <w:rsid w:val="00F375E4"/>
    <w:rsid w:val="00F37633"/>
    <w:rsid w:val="00F407C3"/>
    <w:rsid w:val="00F4156F"/>
    <w:rsid w:val="00F42BFA"/>
    <w:rsid w:val="00F43AAE"/>
    <w:rsid w:val="00F442CB"/>
    <w:rsid w:val="00F45972"/>
    <w:rsid w:val="00F46161"/>
    <w:rsid w:val="00F476DA"/>
    <w:rsid w:val="00F50031"/>
    <w:rsid w:val="00F501B7"/>
    <w:rsid w:val="00F50335"/>
    <w:rsid w:val="00F50AB3"/>
    <w:rsid w:val="00F51D93"/>
    <w:rsid w:val="00F5270A"/>
    <w:rsid w:val="00F52EE7"/>
    <w:rsid w:val="00F55C42"/>
    <w:rsid w:val="00F56A30"/>
    <w:rsid w:val="00F5744F"/>
    <w:rsid w:val="00F608FA"/>
    <w:rsid w:val="00F61A97"/>
    <w:rsid w:val="00F622AA"/>
    <w:rsid w:val="00F63B11"/>
    <w:rsid w:val="00F65E2D"/>
    <w:rsid w:val="00F6629C"/>
    <w:rsid w:val="00F667A9"/>
    <w:rsid w:val="00F66D63"/>
    <w:rsid w:val="00F67890"/>
    <w:rsid w:val="00F709AA"/>
    <w:rsid w:val="00F70ACF"/>
    <w:rsid w:val="00F711E1"/>
    <w:rsid w:val="00F71B98"/>
    <w:rsid w:val="00F72333"/>
    <w:rsid w:val="00F7256F"/>
    <w:rsid w:val="00F74AD4"/>
    <w:rsid w:val="00F7756E"/>
    <w:rsid w:val="00F81613"/>
    <w:rsid w:val="00F82AC1"/>
    <w:rsid w:val="00F82BED"/>
    <w:rsid w:val="00F8494F"/>
    <w:rsid w:val="00F84B53"/>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3FD2"/>
    <w:rsid w:val="00FB443F"/>
    <w:rsid w:val="00FB4E92"/>
    <w:rsid w:val="00FB556B"/>
    <w:rsid w:val="00FB6AF0"/>
    <w:rsid w:val="00FC046F"/>
    <w:rsid w:val="00FC0DB3"/>
    <w:rsid w:val="00FC204E"/>
    <w:rsid w:val="00FC43D6"/>
    <w:rsid w:val="00FC4E38"/>
    <w:rsid w:val="00FC5EA3"/>
    <w:rsid w:val="00FC6416"/>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6C1F"/>
    <w:rsid w:val="00FE7A16"/>
    <w:rsid w:val="00FF1DA2"/>
    <w:rsid w:val="00FF2A42"/>
    <w:rsid w:val="00FF2BE7"/>
    <w:rsid w:val="00FF2FB1"/>
    <w:rsid w:val="00FF5581"/>
    <w:rsid w:val="00FF56E5"/>
    <w:rsid w:val="00FF5C8B"/>
    <w:rsid w:val="00FF687E"/>
    <w:rsid w:val="00FF69A5"/>
    <w:rsid w:val="00FF7FBB"/>
    <w:rsid w:val="0167BFC2"/>
    <w:rsid w:val="01DAA098"/>
    <w:rsid w:val="0214F137"/>
    <w:rsid w:val="02A8EE5F"/>
    <w:rsid w:val="02C7189A"/>
    <w:rsid w:val="03629038"/>
    <w:rsid w:val="03AFF4C1"/>
    <w:rsid w:val="03BA232E"/>
    <w:rsid w:val="03DD4866"/>
    <w:rsid w:val="044138E1"/>
    <w:rsid w:val="0444E0B2"/>
    <w:rsid w:val="04476DDD"/>
    <w:rsid w:val="0472DFB8"/>
    <w:rsid w:val="0475B1D7"/>
    <w:rsid w:val="04B2C852"/>
    <w:rsid w:val="04FDA359"/>
    <w:rsid w:val="04FDCE5B"/>
    <w:rsid w:val="050FA663"/>
    <w:rsid w:val="05BF2EBF"/>
    <w:rsid w:val="070C633F"/>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DC0C59"/>
    <w:rsid w:val="0EFA3D9F"/>
    <w:rsid w:val="0F3AE2FA"/>
    <w:rsid w:val="10051D46"/>
    <w:rsid w:val="10293E80"/>
    <w:rsid w:val="10B9FEFF"/>
    <w:rsid w:val="1100F85A"/>
    <w:rsid w:val="110D57F3"/>
    <w:rsid w:val="112F9506"/>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71D78A"/>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D3553"/>
    <w:rsid w:val="1E4F46AD"/>
    <w:rsid w:val="1EBA5B80"/>
    <w:rsid w:val="1EE5490B"/>
    <w:rsid w:val="1F559EDC"/>
    <w:rsid w:val="1F95861E"/>
    <w:rsid w:val="204735FA"/>
    <w:rsid w:val="208F6CD0"/>
    <w:rsid w:val="2095CE12"/>
    <w:rsid w:val="21B9BC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8B20CE0"/>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2F0EE6DA"/>
    <w:rsid w:val="3042847F"/>
    <w:rsid w:val="30E0AE4E"/>
    <w:rsid w:val="30EAEEB6"/>
    <w:rsid w:val="3101F380"/>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6179CF"/>
    <w:rsid w:val="36910CE9"/>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DE7966"/>
    <w:rsid w:val="3D3432A8"/>
    <w:rsid w:val="3D5B5938"/>
    <w:rsid w:val="3E2CFD97"/>
    <w:rsid w:val="3E3E4EEB"/>
    <w:rsid w:val="3E46DAB2"/>
    <w:rsid w:val="3EA54989"/>
    <w:rsid w:val="3F870000"/>
    <w:rsid w:val="3FE2AB13"/>
    <w:rsid w:val="3FE50354"/>
    <w:rsid w:val="401A9DE7"/>
    <w:rsid w:val="402C98E1"/>
    <w:rsid w:val="40608635"/>
    <w:rsid w:val="406B57F6"/>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B3ABAC"/>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38DD50"/>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B808E5"/>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AFFDE59"/>
    <w:rsid w:val="5B21BC19"/>
    <w:rsid w:val="5C507109"/>
    <w:rsid w:val="5C863125"/>
    <w:rsid w:val="5CA4641D"/>
    <w:rsid w:val="5D51CED2"/>
    <w:rsid w:val="5D591DF3"/>
    <w:rsid w:val="5D826A4D"/>
    <w:rsid w:val="5DC13998"/>
    <w:rsid w:val="5DD22FFF"/>
    <w:rsid w:val="5E203E3C"/>
    <w:rsid w:val="5E237F2C"/>
    <w:rsid w:val="5E7A3E8B"/>
    <w:rsid w:val="5EFD708A"/>
    <w:rsid w:val="5EFE29D0"/>
    <w:rsid w:val="5F501168"/>
    <w:rsid w:val="5F7D0AAC"/>
    <w:rsid w:val="5FA3B4ED"/>
    <w:rsid w:val="5FE01AAD"/>
    <w:rsid w:val="5FFE7E0C"/>
    <w:rsid w:val="607EBCC5"/>
    <w:rsid w:val="6171C894"/>
    <w:rsid w:val="617CBB36"/>
    <w:rsid w:val="625BFFCB"/>
    <w:rsid w:val="6260A868"/>
    <w:rsid w:val="62A8BB47"/>
    <w:rsid w:val="6335F00A"/>
    <w:rsid w:val="6369D5E0"/>
    <w:rsid w:val="6476CA03"/>
    <w:rsid w:val="64820333"/>
    <w:rsid w:val="64834E6A"/>
    <w:rsid w:val="648759D8"/>
    <w:rsid w:val="64B38BD0"/>
    <w:rsid w:val="652D1ABC"/>
    <w:rsid w:val="65D23F36"/>
    <w:rsid w:val="65F0E167"/>
    <w:rsid w:val="660D3C03"/>
    <w:rsid w:val="66125C2A"/>
    <w:rsid w:val="66526F73"/>
    <w:rsid w:val="679A7CF6"/>
    <w:rsid w:val="69849CE7"/>
    <w:rsid w:val="698A7DD1"/>
    <w:rsid w:val="69A7DC5C"/>
    <w:rsid w:val="69E30014"/>
    <w:rsid w:val="6A13BC84"/>
    <w:rsid w:val="6A7D789D"/>
    <w:rsid w:val="6B962965"/>
    <w:rsid w:val="6BD956D4"/>
    <w:rsid w:val="6C70066A"/>
    <w:rsid w:val="6CABC671"/>
    <w:rsid w:val="6CC3AE56"/>
    <w:rsid w:val="6CC5E2D1"/>
    <w:rsid w:val="6CC64929"/>
    <w:rsid w:val="6DA6B51B"/>
    <w:rsid w:val="6DF68702"/>
    <w:rsid w:val="6EB6C416"/>
    <w:rsid w:val="6EE89AB1"/>
    <w:rsid w:val="6F6DE688"/>
    <w:rsid w:val="6F7F1983"/>
    <w:rsid w:val="6F9228E1"/>
    <w:rsid w:val="6F9AF839"/>
    <w:rsid w:val="705FD60F"/>
    <w:rsid w:val="71621CA7"/>
    <w:rsid w:val="71A46CE3"/>
    <w:rsid w:val="7201BAD8"/>
    <w:rsid w:val="7286A1F3"/>
    <w:rsid w:val="731823A6"/>
    <w:rsid w:val="7335319F"/>
    <w:rsid w:val="73414336"/>
    <w:rsid w:val="7364C2FB"/>
    <w:rsid w:val="73C32B30"/>
    <w:rsid w:val="73D0B9AF"/>
    <w:rsid w:val="743326AC"/>
    <w:rsid w:val="756331F0"/>
    <w:rsid w:val="757D7B39"/>
    <w:rsid w:val="75E88036"/>
    <w:rsid w:val="760C8C4D"/>
    <w:rsid w:val="7714DF21"/>
    <w:rsid w:val="771E7385"/>
    <w:rsid w:val="7770D5D0"/>
    <w:rsid w:val="778217CB"/>
    <w:rsid w:val="77F1AFF6"/>
    <w:rsid w:val="78093DE2"/>
    <w:rsid w:val="7840B579"/>
    <w:rsid w:val="784C7399"/>
    <w:rsid w:val="7871CA30"/>
    <w:rsid w:val="793CEA7A"/>
    <w:rsid w:val="7A193DA7"/>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9A5B78"/>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926DB1"/>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C07411"/>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926DB1"/>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456838"/>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9A5B78"/>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456838"/>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6F2390"/>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6F2390"/>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723CD7"/>
  </w:style>
  <w:style w:type="character" w:customStyle="1" w:styleId="eop">
    <w:name w:val="eop"/>
    <w:basedOn w:val="DefaultParagraphFont"/>
    <w:rsid w:val="0072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7360642">
      <w:bodyDiv w:val="1"/>
      <w:marLeft w:val="0"/>
      <w:marRight w:val="0"/>
      <w:marTop w:val="0"/>
      <w:marBottom w:val="0"/>
      <w:divBdr>
        <w:top w:val="none" w:sz="0" w:space="0" w:color="auto"/>
        <w:left w:val="none" w:sz="0" w:space="0" w:color="auto"/>
        <w:bottom w:val="none" w:sz="0" w:space="0" w:color="auto"/>
        <w:right w:val="none" w:sz="0" w:space="0" w:color="auto"/>
      </w:divBdr>
      <w:divsChild>
        <w:div w:id="1459445762">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785230293">
      <w:bodyDiv w:val="1"/>
      <w:marLeft w:val="0"/>
      <w:marRight w:val="0"/>
      <w:marTop w:val="0"/>
      <w:marBottom w:val="0"/>
      <w:divBdr>
        <w:top w:val="none" w:sz="0" w:space="0" w:color="auto"/>
        <w:left w:val="none" w:sz="0" w:space="0" w:color="auto"/>
        <w:bottom w:val="none" w:sz="0" w:space="0" w:color="auto"/>
        <w:right w:val="none" w:sz="0" w:space="0" w:color="auto"/>
      </w:divBdr>
      <w:divsChild>
        <w:div w:id="1235041767">
          <w:marLeft w:val="0"/>
          <w:marRight w:val="0"/>
          <w:marTop w:val="0"/>
          <w:marBottom w:val="0"/>
          <w:divBdr>
            <w:top w:val="none" w:sz="0" w:space="0" w:color="auto"/>
            <w:left w:val="none" w:sz="0" w:space="0" w:color="auto"/>
            <w:bottom w:val="none" w:sz="0" w:space="0" w:color="auto"/>
            <w:right w:val="none" w:sz="0" w:space="0" w:color="auto"/>
          </w:divBdr>
        </w:div>
      </w:divsChild>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sChild>
        <w:div w:id="1146505938">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2024-07-09T14:19:00Z</dcterms:created>
  <dcterms:modified xsi:type="dcterms:W3CDTF">2024-07-09T14:19:00Z</dcterms:modified>
  <cp:contentStatus/>
</cp:coreProperties>
</file>