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1C46778E"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7621196A"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216ECA">
        <w:rPr>
          <w:noProof/>
          <w:color w:val="000000"/>
          <w:position w:val="-60"/>
          <w:sz w:val="22"/>
        </w:rPr>
        <w:drawing>
          <wp:inline distT="0" distB="0" distL="0" distR="0" wp14:anchorId="31FD7CB9" wp14:editId="2CF1662B">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36C44D46"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6A1636FF"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FF687E">
        <w:rPr>
          <w:rFonts w:eastAsia="Calibri" w:cs="Arial"/>
          <w:b/>
          <w:sz w:val="56"/>
          <w:szCs w:val="56"/>
        </w:rPr>
        <w:t>Five</w:t>
      </w:r>
      <w:r w:rsidRPr="005E307D">
        <w:rPr>
          <w:rFonts w:eastAsia="Calibri" w:cs="Arial"/>
          <w:b/>
          <w:sz w:val="56"/>
          <w:szCs w:val="56"/>
        </w:rPr>
        <w:t xml:space="preserve">, Form </w:t>
      </w:r>
      <w:bookmarkStart w:id="0" w:name="_Hlk136354962"/>
      <w:r w:rsidR="00183F5D">
        <w:rPr>
          <w:rFonts w:eastAsia="Calibri" w:cs="Arial"/>
          <w:b/>
          <w:sz w:val="56"/>
          <w:szCs w:val="56"/>
        </w:rPr>
        <w:t>3</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53CC9F64">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58BD8E16" w14:textId="63FAF8A4" w:rsidR="00FD5956"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1359" w:history="1">
        <w:r w:rsidR="00FD5956" w:rsidRPr="00FD7636">
          <w:rPr>
            <w:rStyle w:val="Hyperlink"/>
          </w:rPr>
          <w:t>Introduction</w:t>
        </w:r>
        <w:r w:rsidR="00FD5956">
          <w:rPr>
            <w:webHidden/>
          </w:rPr>
          <w:tab/>
        </w:r>
        <w:r w:rsidR="00FD5956">
          <w:rPr>
            <w:webHidden/>
          </w:rPr>
          <w:fldChar w:fldCharType="begin"/>
        </w:r>
        <w:r w:rsidR="00FD5956">
          <w:rPr>
            <w:webHidden/>
          </w:rPr>
          <w:instrText xml:space="preserve"> PAGEREF _Toc171071359 \h </w:instrText>
        </w:r>
        <w:r w:rsidR="00FD5956">
          <w:rPr>
            <w:webHidden/>
          </w:rPr>
        </w:r>
        <w:r w:rsidR="00FD5956">
          <w:rPr>
            <w:webHidden/>
          </w:rPr>
          <w:fldChar w:fldCharType="separate"/>
        </w:r>
        <w:r w:rsidR="00FD5956">
          <w:rPr>
            <w:webHidden/>
          </w:rPr>
          <w:t>1</w:t>
        </w:r>
        <w:r w:rsidR="00FD5956">
          <w:rPr>
            <w:webHidden/>
          </w:rPr>
          <w:fldChar w:fldCharType="end"/>
        </w:r>
      </w:hyperlink>
    </w:p>
    <w:p w14:paraId="7B00B576" w14:textId="1CAF27A4"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0" w:history="1">
        <w:r w:rsidR="00FD5956" w:rsidRPr="00FD7636">
          <w:rPr>
            <w:rStyle w:val="Hyperlink"/>
          </w:rPr>
          <w:t>What is the California Alternate Assessment (CAA) for Science?</w:t>
        </w:r>
        <w:r w:rsidR="00FD5956">
          <w:rPr>
            <w:webHidden/>
          </w:rPr>
          <w:tab/>
        </w:r>
        <w:r w:rsidR="00FD5956">
          <w:rPr>
            <w:webHidden/>
          </w:rPr>
          <w:fldChar w:fldCharType="begin"/>
        </w:r>
        <w:r w:rsidR="00FD5956">
          <w:rPr>
            <w:webHidden/>
          </w:rPr>
          <w:instrText xml:space="preserve"> PAGEREF _Toc171071360 \h </w:instrText>
        </w:r>
        <w:r w:rsidR="00FD5956">
          <w:rPr>
            <w:webHidden/>
          </w:rPr>
        </w:r>
        <w:r w:rsidR="00FD5956">
          <w:rPr>
            <w:webHidden/>
          </w:rPr>
          <w:fldChar w:fldCharType="separate"/>
        </w:r>
        <w:r w:rsidR="00FD5956">
          <w:rPr>
            <w:webHidden/>
          </w:rPr>
          <w:t>1</w:t>
        </w:r>
        <w:r w:rsidR="00FD5956">
          <w:rPr>
            <w:webHidden/>
          </w:rPr>
          <w:fldChar w:fldCharType="end"/>
        </w:r>
      </w:hyperlink>
    </w:p>
    <w:p w14:paraId="653E570B" w14:textId="1D459893"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1" w:history="1">
        <w:r w:rsidR="00FD5956" w:rsidRPr="00FD7636">
          <w:rPr>
            <w:rStyle w:val="Hyperlink"/>
            <w:lang w:val="en"/>
          </w:rPr>
          <w:t>Form Assignments</w:t>
        </w:r>
        <w:r w:rsidR="00FD5956">
          <w:rPr>
            <w:webHidden/>
          </w:rPr>
          <w:tab/>
        </w:r>
        <w:r w:rsidR="00FD5956">
          <w:rPr>
            <w:webHidden/>
          </w:rPr>
          <w:fldChar w:fldCharType="begin"/>
        </w:r>
        <w:r w:rsidR="00FD5956">
          <w:rPr>
            <w:webHidden/>
          </w:rPr>
          <w:instrText xml:space="preserve"> PAGEREF _Toc171071361 \h </w:instrText>
        </w:r>
        <w:r w:rsidR="00FD5956">
          <w:rPr>
            <w:webHidden/>
          </w:rPr>
        </w:r>
        <w:r w:rsidR="00FD5956">
          <w:rPr>
            <w:webHidden/>
          </w:rPr>
          <w:fldChar w:fldCharType="separate"/>
        </w:r>
        <w:r w:rsidR="00FD5956">
          <w:rPr>
            <w:webHidden/>
          </w:rPr>
          <w:t>1</w:t>
        </w:r>
        <w:r w:rsidR="00FD5956">
          <w:rPr>
            <w:webHidden/>
          </w:rPr>
          <w:fldChar w:fldCharType="end"/>
        </w:r>
      </w:hyperlink>
    </w:p>
    <w:p w14:paraId="239E1F7C" w14:textId="7EDCDECA"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2" w:history="1">
        <w:r w:rsidR="00FD5956" w:rsidRPr="00FD7636">
          <w:rPr>
            <w:rStyle w:val="Hyperlink"/>
            <w:lang w:val="en"/>
          </w:rPr>
          <w:t xml:space="preserve">Purpose and Use of This </w:t>
        </w:r>
        <w:r w:rsidR="00FD5956" w:rsidRPr="00FD7636">
          <w:rPr>
            <w:rStyle w:val="Hyperlink"/>
            <w:i/>
            <w:iCs/>
            <w:lang w:val="en"/>
          </w:rPr>
          <w:t>Administration Planning Guide</w:t>
        </w:r>
        <w:r w:rsidR="00FD5956">
          <w:rPr>
            <w:webHidden/>
          </w:rPr>
          <w:tab/>
        </w:r>
        <w:r w:rsidR="00FD5956">
          <w:rPr>
            <w:webHidden/>
          </w:rPr>
          <w:fldChar w:fldCharType="begin"/>
        </w:r>
        <w:r w:rsidR="00FD5956">
          <w:rPr>
            <w:webHidden/>
          </w:rPr>
          <w:instrText xml:space="preserve"> PAGEREF _Toc171071362 \h </w:instrText>
        </w:r>
        <w:r w:rsidR="00FD5956">
          <w:rPr>
            <w:webHidden/>
          </w:rPr>
        </w:r>
        <w:r w:rsidR="00FD5956">
          <w:rPr>
            <w:webHidden/>
          </w:rPr>
          <w:fldChar w:fldCharType="separate"/>
        </w:r>
        <w:r w:rsidR="00FD5956">
          <w:rPr>
            <w:webHidden/>
          </w:rPr>
          <w:t>1</w:t>
        </w:r>
        <w:r w:rsidR="00FD5956">
          <w:rPr>
            <w:webHidden/>
          </w:rPr>
          <w:fldChar w:fldCharType="end"/>
        </w:r>
      </w:hyperlink>
    </w:p>
    <w:p w14:paraId="042A8D66" w14:textId="6FA121EE"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3" w:history="1">
        <w:r w:rsidR="00FD5956" w:rsidRPr="00FD7636">
          <w:rPr>
            <w:rStyle w:val="Hyperlink"/>
          </w:rPr>
          <w:t>Test Security</w:t>
        </w:r>
        <w:r w:rsidR="00FD5956">
          <w:rPr>
            <w:webHidden/>
          </w:rPr>
          <w:tab/>
        </w:r>
        <w:r w:rsidR="00FD5956">
          <w:rPr>
            <w:webHidden/>
          </w:rPr>
          <w:fldChar w:fldCharType="begin"/>
        </w:r>
        <w:r w:rsidR="00FD5956">
          <w:rPr>
            <w:webHidden/>
          </w:rPr>
          <w:instrText xml:space="preserve"> PAGEREF _Toc171071363 \h </w:instrText>
        </w:r>
        <w:r w:rsidR="00FD5956">
          <w:rPr>
            <w:webHidden/>
          </w:rPr>
        </w:r>
        <w:r w:rsidR="00FD5956">
          <w:rPr>
            <w:webHidden/>
          </w:rPr>
          <w:fldChar w:fldCharType="separate"/>
        </w:r>
        <w:r w:rsidR="00FD5956">
          <w:rPr>
            <w:webHidden/>
          </w:rPr>
          <w:t>2</w:t>
        </w:r>
        <w:r w:rsidR="00FD5956">
          <w:rPr>
            <w:webHidden/>
          </w:rPr>
          <w:fldChar w:fldCharType="end"/>
        </w:r>
      </w:hyperlink>
    </w:p>
    <w:p w14:paraId="6F7F421E" w14:textId="0F0A94E3"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4" w:history="1">
        <w:r w:rsidR="00FD5956" w:rsidRPr="00FD7636">
          <w:rPr>
            <w:rStyle w:val="Hyperlink"/>
          </w:rPr>
          <w:t>Administering the 2024–25 CAA for Science</w:t>
        </w:r>
        <w:r w:rsidR="00FD5956">
          <w:rPr>
            <w:webHidden/>
          </w:rPr>
          <w:tab/>
        </w:r>
        <w:r w:rsidR="00FD5956">
          <w:rPr>
            <w:webHidden/>
          </w:rPr>
          <w:fldChar w:fldCharType="begin"/>
        </w:r>
        <w:r w:rsidR="00FD5956">
          <w:rPr>
            <w:webHidden/>
          </w:rPr>
          <w:instrText xml:space="preserve"> PAGEREF _Toc171071364 \h </w:instrText>
        </w:r>
        <w:r w:rsidR="00FD5956">
          <w:rPr>
            <w:webHidden/>
          </w:rPr>
        </w:r>
        <w:r w:rsidR="00FD5956">
          <w:rPr>
            <w:webHidden/>
          </w:rPr>
          <w:fldChar w:fldCharType="separate"/>
        </w:r>
        <w:r w:rsidR="00FD5956">
          <w:rPr>
            <w:webHidden/>
          </w:rPr>
          <w:t>3</w:t>
        </w:r>
        <w:r w:rsidR="00FD5956">
          <w:rPr>
            <w:webHidden/>
          </w:rPr>
          <w:fldChar w:fldCharType="end"/>
        </w:r>
      </w:hyperlink>
    </w:p>
    <w:p w14:paraId="00185E5B" w14:textId="205839D8" w:rsidR="00FD5956" w:rsidRDefault="00A7359D">
      <w:pPr>
        <w:pStyle w:val="TOC1"/>
        <w:rPr>
          <w:rFonts w:asciiTheme="minorHAnsi" w:eastAsiaTheme="minorEastAsia" w:hAnsiTheme="minorHAnsi" w:cstheme="minorBidi"/>
          <w:b w:val="0"/>
          <w:color w:val="auto"/>
          <w:kern w:val="2"/>
          <w:sz w:val="22"/>
          <w:szCs w:val="22"/>
          <w14:ligatures w14:val="standardContextual"/>
        </w:rPr>
      </w:pPr>
      <w:hyperlink w:anchor="_Toc171071365" w:history="1">
        <w:r w:rsidR="00FD5956" w:rsidRPr="00FD7636">
          <w:rPr>
            <w:rStyle w:val="Hyperlink"/>
          </w:rPr>
          <w:t>Assessed Standards</w:t>
        </w:r>
        <w:r w:rsidR="00FD5956">
          <w:rPr>
            <w:webHidden/>
          </w:rPr>
          <w:tab/>
        </w:r>
        <w:r w:rsidR="00FD5956">
          <w:rPr>
            <w:webHidden/>
          </w:rPr>
          <w:fldChar w:fldCharType="begin"/>
        </w:r>
        <w:r w:rsidR="00FD5956">
          <w:rPr>
            <w:webHidden/>
          </w:rPr>
          <w:instrText xml:space="preserve"> PAGEREF _Toc171071365 \h </w:instrText>
        </w:r>
        <w:r w:rsidR="00FD5956">
          <w:rPr>
            <w:webHidden/>
          </w:rPr>
        </w:r>
        <w:r w:rsidR="00FD5956">
          <w:rPr>
            <w:webHidden/>
          </w:rPr>
          <w:fldChar w:fldCharType="separate"/>
        </w:r>
        <w:r w:rsidR="00FD5956">
          <w:rPr>
            <w:webHidden/>
          </w:rPr>
          <w:t>4</w:t>
        </w:r>
        <w:r w:rsidR="00FD5956">
          <w:rPr>
            <w:webHidden/>
          </w:rPr>
          <w:fldChar w:fldCharType="end"/>
        </w:r>
      </w:hyperlink>
    </w:p>
    <w:p w14:paraId="41E87A70" w14:textId="3688767B"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6" w:history="1">
        <w:r w:rsidR="00FD5956" w:rsidRPr="00FD7636">
          <w:rPr>
            <w:rStyle w:val="Hyperlink"/>
          </w:rPr>
          <w:t>Earth and Space Sciences Connectors</w:t>
        </w:r>
        <w:r w:rsidR="00FD5956">
          <w:rPr>
            <w:webHidden/>
          </w:rPr>
          <w:tab/>
        </w:r>
        <w:r w:rsidR="00FD5956">
          <w:rPr>
            <w:webHidden/>
          </w:rPr>
          <w:fldChar w:fldCharType="begin"/>
        </w:r>
        <w:r w:rsidR="00FD5956">
          <w:rPr>
            <w:webHidden/>
          </w:rPr>
          <w:instrText xml:space="preserve"> PAGEREF _Toc171071366 \h </w:instrText>
        </w:r>
        <w:r w:rsidR="00FD5956">
          <w:rPr>
            <w:webHidden/>
          </w:rPr>
        </w:r>
        <w:r w:rsidR="00FD5956">
          <w:rPr>
            <w:webHidden/>
          </w:rPr>
          <w:fldChar w:fldCharType="separate"/>
        </w:r>
        <w:r w:rsidR="00FD5956">
          <w:rPr>
            <w:webHidden/>
          </w:rPr>
          <w:t>5</w:t>
        </w:r>
        <w:r w:rsidR="00FD5956">
          <w:rPr>
            <w:webHidden/>
          </w:rPr>
          <w:fldChar w:fldCharType="end"/>
        </w:r>
      </w:hyperlink>
    </w:p>
    <w:p w14:paraId="0EADE911" w14:textId="23980F03" w:rsidR="00FD5956" w:rsidRDefault="00A7359D">
      <w:pPr>
        <w:pStyle w:val="TOC3"/>
        <w:rPr>
          <w:rFonts w:asciiTheme="minorHAnsi" w:eastAsiaTheme="minorEastAsia" w:hAnsiTheme="minorHAnsi"/>
          <w:color w:val="auto"/>
          <w:kern w:val="2"/>
          <w:sz w:val="22"/>
          <w14:ligatures w14:val="standardContextual"/>
        </w:rPr>
      </w:pPr>
      <w:hyperlink w:anchor="_Toc171071367" w:history="1">
        <w:r w:rsidR="00FD5956" w:rsidRPr="00FD7636">
          <w:rPr>
            <w:rStyle w:val="Hyperlink"/>
            <w:rFonts w:eastAsia="Times New Roman"/>
          </w:rPr>
          <w:t>5-ESS1-2</w:t>
        </w:r>
        <w:r w:rsidR="00FD5956">
          <w:rPr>
            <w:webHidden/>
          </w:rPr>
          <w:tab/>
        </w:r>
        <w:r w:rsidR="00FD5956">
          <w:rPr>
            <w:webHidden/>
          </w:rPr>
          <w:fldChar w:fldCharType="begin"/>
        </w:r>
        <w:r w:rsidR="00FD5956">
          <w:rPr>
            <w:webHidden/>
          </w:rPr>
          <w:instrText xml:space="preserve"> PAGEREF _Toc171071367 \h </w:instrText>
        </w:r>
        <w:r w:rsidR="00FD5956">
          <w:rPr>
            <w:webHidden/>
          </w:rPr>
        </w:r>
        <w:r w:rsidR="00FD5956">
          <w:rPr>
            <w:webHidden/>
          </w:rPr>
          <w:fldChar w:fldCharType="separate"/>
        </w:r>
        <w:r w:rsidR="00FD5956">
          <w:rPr>
            <w:webHidden/>
          </w:rPr>
          <w:t>5</w:t>
        </w:r>
        <w:r w:rsidR="00FD5956">
          <w:rPr>
            <w:webHidden/>
          </w:rPr>
          <w:fldChar w:fldCharType="end"/>
        </w:r>
      </w:hyperlink>
    </w:p>
    <w:p w14:paraId="40D2F224" w14:textId="3E03B84B" w:rsidR="00FD5956" w:rsidRDefault="00A7359D">
      <w:pPr>
        <w:pStyle w:val="TOC3"/>
        <w:rPr>
          <w:rFonts w:asciiTheme="minorHAnsi" w:eastAsiaTheme="minorEastAsia" w:hAnsiTheme="minorHAnsi"/>
          <w:color w:val="auto"/>
          <w:kern w:val="2"/>
          <w:sz w:val="22"/>
          <w14:ligatures w14:val="standardContextual"/>
        </w:rPr>
      </w:pPr>
      <w:hyperlink w:anchor="_Toc171071368" w:history="1">
        <w:r w:rsidR="00FD5956" w:rsidRPr="00FD7636">
          <w:rPr>
            <w:rStyle w:val="Hyperlink"/>
            <w:rFonts w:eastAsia="Times New Roman"/>
          </w:rPr>
          <w:t>5-ESS3-1</w:t>
        </w:r>
        <w:r w:rsidR="00FD5956">
          <w:rPr>
            <w:webHidden/>
          </w:rPr>
          <w:tab/>
        </w:r>
        <w:r w:rsidR="00FD5956">
          <w:rPr>
            <w:webHidden/>
          </w:rPr>
          <w:fldChar w:fldCharType="begin"/>
        </w:r>
        <w:r w:rsidR="00FD5956">
          <w:rPr>
            <w:webHidden/>
          </w:rPr>
          <w:instrText xml:space="preserve"> PAGEREF _Toc171071368 \h </w:instrText>
        </w:r>
        <w:r w:rsidR="00FD5956">
          <w:rPr>
            <w:webHidden/>
          </w:rPr>
        </w:r>
        <w:r w:rsidR="00FD5956">
          <w:rPr>
            <w:webHidden/>
          </w:rPr>
          <w:fldChar w:fldCharType="separate"/>
        </w:r>
        <w:r w:rsidR="00FD5956">
          <w:rPr>
            <w:webHidden/>
          </w:rPr>
          <w:t>5</w:t>
        </w:r>
        <w:r w:rsidR="00FD5956">
          <w:rPr>
            <w:webHidden/>
          </w:rPr>
          <w:fldChar w:fldCharType="end"/>
        </w:r>
      </w:hyperlink>
    </w:p>
    <w:p w14:paraId="77A0150F" w14:textId="714E8FEA"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69" w:history="1">
        <w:r w:rsidR="00FD5956" w:rsidRPr="00FD7636">
          <w:rPr>
            <w:rStyle w:val="Hyperlink"/>
          </w:rPr>
          <w:t>Life Sciences Connectors</w:t>
        </w:r>
        <w:r w:rsidR="00FD5956">
          <w:rPr>
            <w:webHidden/>
          </w:rPr>
          <w:tab/>
        </w:r>
        <w:r w:rsidR="00FD5956">
          <w:rPr>
            <w:webHidden/>
          </w:rPr>
          <w:fldChar w:fldCharType="begin"/>
        </w:r>
        <w:r w:rsidR="00FD5956">
          <w:rPr>
            <w:webHidden/>
          </w:rPr>
          <w:instrText xml:space="preserve"> PAGEREF _Toc171071369 \h </w:instrText>
        </w:r>
        <w:r w:rsidR="00FD5956">
          <w:rPr>
            <w:webHidden/>
          </w:rPr>
        </w:r>
        <w:r w:rsidR="00FD5956">
          <w:rPr>
            <w:webHidden/>
          </w:rPr>
          <w:fldChar w:fldCharType="separate"/>
        </w:r>
        <w:r w:rsidR="00FD5956">
          <w:rPr>
            <w:webHidden/>
          </w:rPr>
          <w:t>6</w:t>
        </w:r>
        <w:r w:rsidR="00FD5956">
          <w:rPr>
            <w:webHidden/>
          </w:rPr>
          <w:fldChar w:fldCharType="end"/>
        </w:r>
      </w:hyperlink>
    </w:p>
    <w:p w14:paraId="5354D350" w14:textId="4EC6F3FF" w:rsidR="00FD5956" w:rsidRDefault="00A7359D">
      <w:pPr>
        <w:pStyle w:val="TOC3"/>
        <w:rPr>
          <w:rFonts w:asciiTheme="minorHAnsi" w:eastAsiaTheme="minorEastAsia" w:hAnsiTheme="minorHAnsi"/>
          <w:color w:val="auto"/>
          <w:kern w:val="2"/>
          <w:sz w:val="22"/>
          <w14:ligatures w14:val="standardContextual"/>
        </w:rPr>
      </w:pPr>
      <w:hyperlink w:anchor="_Toc171071370" w:history="1">
        <w:r w:rsidR="00FD5956" w:rsidRPr="00FD7636">
          <w:rPr>
            <w:rStyle w:val="Hyperlink"/>
          </w:rPr>
          <w:t>3-LS4-2</w:t>
        </w:r>
        <w:r w:rsidR="00FD5956">
          <w:rPr>
            <w:webHidden/>
          </w:rPr>
          <w:tab/>
        </w:r>
        <w:r w:rsidR="00FD5956">
          <w:rPr>
            <w:webHidden/>
          </w:rPr>
          <w:fldChar w:fldCharType="begin"/>
        </w:r>
        <w:r w:rsidR="00FD5956">
          <w:rPr>
            <w:webHidden/>
          </w:rPr>
          <w:instrText xml:space="preserve"> PAGEREF _Toc171071370 \h </w:instrText>
        </w:r>
        <w:r w:rsidR="00FD5956">
          <w:rPr>
            <w:webHidden/>
          </w:rPr>
        </w:r>
        <w:r w:rsidR="00FD5956">
          <w:rPr>
            <w:webHidden/>
          </w:rPr>
          <w:fldChar w:fldCharType="separate"/>
        </w:r>
        <w:r w:rsidR="00FD5956">
          <w:rPr>
            <w:webHidden/>
          </w:rPr>
          <w:t>6</w:t>
        </w:r>
        <w:r w:rsidR="00FD5956">
          <w:rPr>
            <w:webHidden/>
          </w:rPr>
          <w:fldChar w:fldCharType="end"/>
        </w:r>
      </w:hyperlink>
    </w:p>
    <w:p w14:paraId="783B8F6E" w14:textId="6F38765E" w:rsidR="00FD5956" w:rsidRDefault="00A7359D">
      <w:pPr>
        <w:pStyle w:val="TOC3"/>
        <w:rPr>
          <w:rFonts w:asciiTheme="minorHAnsi" w:eastAsiaTheme="minorEastAsia" w:hAnsiTheme="minorHAnsi"/>
          <w:color w:val="auto"/>
          <w:kern w:val="2"/>
          <w:sz w:val="22"/>
          <w14:ligatures w14:val="standardContextual"/>
        </w:rPr>
      </w:pPr>
      <w:hyperlink w:anchor="_Toc171071371" w:history="1">
        <w:r w:rsidR="00FD5956" w:rsidRPr="00FD7636">
          <w:rPr>
            <w:rStyle w:val="Hyperlink"/>
          </w:rPr>
          <w:t>4-LS1-1</w:t>
        </w:r>
        <w:r w:rsidR="00FD5956">
          <w:rPr>
            <w:webHidden/>
          </w:rPr>
          <w:tab/>
        </w:r>
        <w:r w:rsidR="00FD5956">
          <w:rPr>
            <w:webHidden/>
          </w:rPr>
          <w:fldChar w:fldCharType="begin"/>
        </w:r>
        <w:r w:rsidR="00FD5956">
          <w:rPr>
            <w:webHidden/>
          </w:rPr>
          <w:instrText xml:space="preserve"> PAGEREF _Toc171071371 \h </w:instrText>
        </w:r>
        <w:r w:rsidR="00FD5956">
          <w:rPr>
            <w:webHidden/>
          </w:rPr>
        </w:r>
        <w:r w:rsidR="00FD5956">
          <w:rPr>
            <w:webHidden/>
          </w:rPr>
          <w:fldChar w:fldCharType="separate"/>
        </w:r>
        <w:r w:rsidR="00FD5956">
          <w:rPr>
            <w:webHidden/>
          </w:rPr>
          <w:t>7</w:t>
        </w:r>
        <w:r w:rsidR="00FD5956">
          <w:rPr>
            <w:webHidden/>
          </w:rPr>
          <w:fldChar w:fldCharType="end"/>
        </w:r>
      </w:hyperlink>
    </w:p>
    <w:p w14:paraId="1FFA7A54" w14:textId="587C9FDE" w:rsidR="00FD5956" w:rsidRDefault="00A7359D">
      <w:pPr>
        <w:pStyle w:val="TOC2"/>
        <w:rPr>
          <w:rFonts w:asciiTheme="minorHAnsi" w:eastAsiaTheme="minorEastAsia" w:hAnsiTheme="minorHAnsi" w:cstheme="minorBidi"/>
          <w:color w:val="auto"/>
          <w:kern w:val="2"/>
          <w:sz w:val="22"/>
          <w:szCs w:val="22"/>
          <w:lang w:bidi="ar-SA"/>
          <w14:ligatures w14:val="standardContextual"/>
        </w:rPr>
      </w:pPr>
      <w:hyperlink w:anchor="_Toc171071372" w:history="1">
        <w:r w:rsidR="00FD5956" w:rsidRPr="00FD7636">
          <w:rPr>
            <w:rStyle w:val="Hyperlink"/>
          </w:rPr>
          <w:t>Physical Sciences Connectors</w:t>
        </w:r>
        <w:r w:rsidR="00FD5956">
          <w:rPr>
            <w:webHidden/>
          </w:rPr>
          <w:tab/>
        </w:r>
        <w:r w:rsidR="00FD5956">
          <w:rPr>
            <w:webHidden/>
          </w:rPr>
          <w:fldChar w:fldCharType="begin"/>
        </w:r>
        <w:r w:rsidR="00FD5956">
          <w:rPr>
            <w:webHidden/>
          </w:rPr>
          <w:instrText xml:space="preserve"> PAGEREF _Toc171071372 \h </w:instrText>
        </w:r>
        <w:r w:rsidR="00FD5956">
          <w:rPr>
            <w:webHidden/>
          </w:rPr>
        </w:r>
        <w:r w:rsidR="00FD5956">
          <w:rPr>
            <w:webHidden/>
          </w:rPr>
          <w:fldChar w:fldCharType="separate"/>
        </w:r>
        <w:r w:rsidR="00FD5956">
          <w:rPr>
            <w:webHidden/>
          </w:rPr>
          <w:t>7</w:t>
        </w:r>
        <w:r w:rsidR="00FD5956">
          <w:rPr>
            <w:webHidden/>
          </w:rPr>
          <w:fldChar w:fldCharType="end"/>
        </w:r>
      </w:hyperlink>
    </w:p>
    <w:p w14:paraId="6733BCA8" w14:textId="08D154A3" w:rsidR="00FD5956" w:rsidRDefault="00A7359D">
      <w:pPr>
        <w:pStyle w:val="TOC3"/>
        <w:rPr>
          <w:rFonts w:asciiTheme="minorHAnsi" w:eastAsiaTheme="minorEastAsia" w:hAnsiTheme="minorHAnsi"/>
          <w:color w:val="auto"/>
          <w:kern w:val="2"/>
          <w:sz w:val="22"/>
          <w14:ligatures w14:val="standardContextual"/>
        </w:rPr>
      </w:pPr>
      <w:hyperlink w:anchor="_Toc171071373" w:history="1">
        <w:r w:rsidR="00FD5956" w:rsidRPr="00FD7636">
          <w:rPr>
            <w:rStyle w:val="Hyperlink"/>
            <w:bCs/>
          </w:rPr>
          <w:t>3-PS2-1</w:t>
        </w:r>
        <w:r w:rsidR="00FD5956">
          <w:rPr>
            <w:webHidden/>
          </w:rPr>
          <w:tab/>
        </w:r>
        <w:r w:rsidR="00FD5956">
          <w:rPr>
            <w:webHidden/>
          </w:rPr>
          <w:fldChar w:fldCharType="begin"/>
        </w:r>
        <w:r w:rsidR="00FD5956">
          <w:rPr>
            <w:webHidden/>
          </w:rPr>
          <w:instrText xml:space="preserve"> PAGEREF _Toc171071373 \h </w:instrText>
        </w:r>
        <w:r w:rsidR="00FD5956">
          <w:rPr>
            <w:webHidden/>
          </w:rPr>
        </w:r>
        <w:r w:rsidR="00FD5956">
          <w:rPr>
            <w:webHidden/>
          </w:rPr>
          <w:fldChar w:fldCharType="separate"/>
        </w:r>
        <w:r w:rsidR="00FD5956">
          <w:rPr>
            <w:webHidden/>
          </w:rPr>
          <w:t>7</w:t>
        </w:r>
        <w:r w:rsidR="00FD5956">
          <w:rPr>
            <w:webHidden/>
          </w:rPr>
          <w:fldChar w:fldCharType="end"/>
        </w:r>
      </w:hyperlink>
    </w:p>
    <w:p w14:paraId="46D9788F" w14:textId="1CFC1929" w:rsidR="00FD5956" w:rsidRDefault="00A7359D">
      <w:pPr>
        <w:pStyle w:val="TOC3"/>
        <w:rPr>
          <w:rFonts w:asciiTheme="minorHAnsi" w:eastAsiaTheme="minorEastAsia" w:hAnsiTheme="minorHAnsi"/>
          <w:color w:val="auto"/>
          <w:kern w:val="2"/>
          <w:sz w:val="22"/>
          <w14:ligatures w14:val="standardContextual"/>
        </w:rPr>
      </w:pPr>
      <w:hyperlink w:anchor="_Toc171071374" w:history="1">
        <w:r w:rsidR="00FD5956" w:rsidRPr="00FD7636">
          <w:rPr>
            <w:rStyle w:val="Hyperlink"/>
            <w:bCs/>
          </w:rPr>
          <w:t>4-PS3-3</w:t>
        </w:r>
        <w:r w:rsidR="00FD5956">
          <w:rPr>
            <w:webHidden/>
          </w:rPr>
          <w:tab/>
        </w:r>
        <w:r w:rsidR="00FD5956">
          <w:rPr>
            <w:webHidden/>
          </w:rPr>
          <w:fldChar w:fldCharType="begin"/>
        </w:r>
        <w:r w:rsidR="00FD5956">
          <w:rPr>
            <w:webHidden/>
          </w:rPr>
          <w:instrText xml:space="preserve"> PAGEREF _Toc171071374 \h </w:instrText>
        </w:r>
        <w:r w:rsidR="00FD5956">
          <w:rPr>
            <w:webHidden/>
          </w:rPr>
        </w:r>
        <w:r w:rsidR="00FD5956">
          <w:rPr>
            <w:webHidden/>
          </w:rPr>
          <w:fldChar w:fldCharType="separate"/>
        </w:r>
        <w:r w:rsidR="00FD5956">
          <w:rPr>
            <w:webHidden/>
          </w:rPr>
          <w:t>8</w:t>
        </w:r>
        <w:r w:rsidR="00FD5956">
          <w:rPr>
            <w:webHidden/>
          </w:rPr>
          <w:fldChar w:fldCharType="end"/>
        </w:r>
      </w:hyperlink>
    </w:p>
    <w:p w14:paraId="1FF2E5A3" w14:textId="02608BFC" w:rsidR="00FD5956" w:rsidRDefault="00A7359D">
      <w:pPr>
        <w:pStyle w:val="TOC3"/>
        <w:rPr>
          <w:rFonts w:asciiTheme="minorHAnsi" w:eastAsiaTheme="minorEastAsia" w:hAnsiTheme="minorHAnsi"/>
          <w:color w:val="auto"/>
          <w:kern w:val="2"/>
          <w:sz w:val="22"/>
          <w14:ligatures w14:val="standardContextual"/>
        </w:rPr>
      </w:pPr>
      <w:hyperlink w:anchor="_Toc171071375" w:history="1">
        <w:r w:rsidR="00FD5956" w:rsidRPr="00FD7636">
          <w:rPr>
            <w:rStyle w:val="Hyperlink"/>
          </w:rPr>
          <w:t>5-PS1-1</w:t>
        </w:r>
        <w:r w:rsidR="00FD5956">
          <w:rPr>
            <w:webHidden/>
          </w:rPr>
          <w:tab/>
        </w:r>
        <w:r w:rsidR="00FD5956">
          <w:rPr>
            <w:webHidden/>
          </w:rPr>
          <w:fldChar w:fldCharType="begin"/>
        </w:r>
        <w:r w:rsidR="00FD5956">
          <w:rPr>
            <w:webHidden/>
          </w:rPr>
          <w:instrText xml:space="preserve"> PAGEREF _Toc171071375 \h </w:instrText>
        </w:r>
        <w:r w:rsidR="00FD5956">
          <w:rPr>
            <w:webHidden/>
          </w:rPr>
        </w:r>
        <w:r w:rsidR="00FD5956">
          <w:rPr>
            <w:webHidden/>
          </w:rPr>
          <w:fldChar w:fldCharType="separate"/>
        </w:r>
        <w:r w:rsidR="00FD5956">
          <w:rPr>
            <w:webHidden/>
          </w:rPr>
          <w:t>8</w:t>
        </w:r>
        <w:r w:rsidR="00FD5956">
          <w:rPr>
            <w:webHidden/>
          </w:rPr>
          <w:fldChar w:fldCharType="end"/>
        </w:r>
      </w:hyperlink>
    </w:p>
    <w:p w14:paraId="44604FF8" w14:textId="19048E1D" w:rsidR="00FD5956" w:rsidRDefault="00A7359D">
      <w:pPr>
        <w:pStyle w:val="TOC3"/>
        <w:rPr>
          <w:rFonts w:asciiTheme="minorHAnsi" w:eastAsiaTheme="minorEastAsia" w:hAnsiTheme="minorHAnsi"/>
          <w:color w:val="auto"/>
          <w:kern w:val="2"/>
          <w:sz w:val="22"/>
          <w14:ligatures w14:val="standardContextual"/>
        </w:rPr>
      </w:pPr>
      <w:hyperlink w:anchor="_Toc171071376" w:history="1">
        <w:r w:rsidR="00FD5956" w:rsidRPr="00FD7636">
          <w:rPr>
            <w:rStyle w:val="Hyperlink"/>
          </w:rPr>
          <w:t>5-PS1-3</w:t>
        </w:r>
        <w:r w:rsidR="00FD5956">
          <w:rPr>
            <w:webHidden/>
          </w:rPr>
          <w:tab/>
        </w:r>
        <w:r w:rsidR="00FD5956">
          <w:rPr>
            <w:webHidden/>
          </w:rPr>
          <w:fldChar w:fldCharType="begin"/>
        </w:r>
        <w:r w:rsidR="00FD5956">
          <w:rPr>
            <w:webHidden/>
          </w:rPr>
          <w:instrText xml:space="preserve"> PAGEREF _Toc171071376 \h </w:instrText>
        </w:r>
        <w:r w:rsidR="00FD5956">
          <w:rPr>
            <w:webHidden/>
          </w:rPr>
        </w:r>
        <w:r w:rsidR="00FD5956">
          <w:rPr>
            <w:webHidden/>
          </w:rPr>
          <w:fldChar w:fldCharType="separate"/>
        </w:r>
        <w:r w:rsidR="00FD5956">
          <w:rPr>
            <w:webHidden/>
          </w:rPr>
          <w:t>9</w:t>
        </w:r>
        <w:r w:rsidR="00FD5956">
          <w:rPr>
            <w:webHidden/>
          </w:rPr>
          <w:fldChar w:fldCharType="end"/>
        </w:r>
      </w:hyperlink>
    </w:p>
    <w:p w14:paraId="3DE8A7F3" w14:textId="0297BE13" w:rsidR="00FD5956" w:rsidRDefault="00A7359D">
      <w:pPr>
        <w:pStyle w:val="TOC1"/>
        <w:rPr>
          <w:rFonts w:asciiTheme="minorHAnsi" w:eastAsiaTheme="minorEastAsia" w:hAnsiTheme="minorHAnsi" w:cstheme="minorBidi"/>
          <w:b w:val="0"/>
          <w:color w:val="auto"/>
          <w:kern w:val="2"/>
          <w:sz w:val="22"/>
          <w:szCs w:val="22"/>
          <w14:ligatures w14:val="standardContextual"/>
        </w:rPr>
      </w:pPr>
      <w:hyperlink w:anchor="_Toc171071377" w:history="1">
        <w:r w:rsidR="00FD5956" w:rsidRPr="00FD7636">
          <w:rPr>
            <w:rStyle w:val="Hyperlink"/>
          </w:rPr>
          <w:t>Testing Planner for Form 3</w:t>
        </w:r>
        <w:r w:rsidR="00FD5956">
          <w:rPr>
            <w:webHidden/>
          </w:rPr>
          <w:tab/>
        </w:r>
        <w:r w:rsidR="00FD5956">
          <w:rPr>
            <w:webHidden/>
          </w:rPr>
          <w:fldChar w:fldCharType="begin"/>
        </w:r>
        <w:r w:rsidR="00FD5956">
          <w:rPr>
            <w:webHidden/>
          </w:rPr>
          <w:instrText xml:space="preserve"> PAGEREF _Toc171071377 \h </w:instrText>
        </w:r>
        <w:r w:rsidR="00FD5956">
          <w:rPr>
            <w:webHidden/>
          </w:rPr>
        </w:r>
        <w:r w:rsidR="00FD5956">
          <w:rPr>
            <w:webHidden/>
          </w:rPr>
          <w:fldChar w:fldCharType="separate"/>
        </w:r>
        <w:r w:rsidR="00FD5956">
          <w:rPr>
            <w:webHidden/>
          </w:rPr>
          <w:t>10</w:t>
        </w:r>
        <w:r w:rsidR="00FD5956">
          <w:rPr>
            <w:webHidden/>
          </w:rPr>
          <w:fldChar w:fldCharType="end"/>
        </w:r>
      </w:hyperlink>
    </w:p>
    <w:p w14:paraId="252CE813" w14:textId="217FDA5D" w:rsidR="00E24FBC" w:rsidRPr="00232B1F" w:rsidRDefault="003803FC" w:rsidP="00BC16F7">
      <w:pPr>
        <w:pStyle w:val="ToCHeading2"/>
      </w:pPr>
      <w:r w:rsidRPr="10293E80">
        <w:rPr>
          <w:color w:val="365F91" w:themeColor="accent1" w:themeShade="BF"/>
          <w:shd w:val="clear" w:color="auto" w:fill="E6E6E6"/>
        </w:rPr>
        <w:fldChar w:fldCharType="end"/>
      </w:r>
      <w:r w:rsidR="00E24FBC">
        <w:t>List of Tables</w:t>
      </w:r>
    </w:p>
    <w:p w14:paraId="0B6267B9" w14:textId="52B83178" w:rsidR="00FD5956"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1378" w:history="1">
        <w:r w:rsidR="00FD5956" w:rsidRPr="00AA016B">
          <w:rPr>
            <w:rStyle w:val="Hyperlink"/>
          </w:rPr>
          <w:t>Table 1.  5-ESS1-2, FKSA and EU</w:t>
        </w:r>
        <w:r w:rsidR="00FD5956">
          <w:rPr>
            <w:webHidden/>
          </w:rPr>
          <w:tab/>
        </w:r>
        <w:r w:rsidR="00FD5956">
          <w:rPr>
            <w:webHidden/>
          </w:rPr>
          <w:fldChar w:fldCharType="begin"/>
        </w:r>
        <w:r w:rsidR="00FD5956">
          <w:rPr>
            <w:webHidden/>
          </w:rPr>
          <w:instrText xml:space="preserve"> PAGEREF _Toc171071378 \h </w:instrText>
        </w:r>
        <w:r w:rsidR="00FD5956">
          <w:rPr>
            <w:webHidden/>
          </w:rPr>
        </w:r>
        <w:r w:rsidR="00FD5956">
          <w:rPr>
            <w:webHidden/>
          </w:rPr>
          <w:fldChar w:fldCharType="separate"/>
        </w:r>
        <w:r w:rsidR="00FD5956">
          <w:rPr>
            <w:webHidden/>
          </w:rPr>
          <w:t>5</w:t>
        </w:r>
        <w:r w:rsidR="00FD5956">
          <w:rPr>
            <w:webHidden/>
          </w:rPr>
          <w:fldChar w:fldCharType="end"/>
        </w:r>
      </w:hyperlink>
    </w:p>
    <w:p w14:paraId="5931DAE7" w14:textId="78D2091E"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79" w:history="1">
        <w:r w:rsidR="00FD5956" w:rsidRPr="00AA016B">
          <w:rPr>
            <w:rStyle w:val="Hyperlink"/>
          </w:rPr>
          <w:t>Table 2.  5-ESS3-1, FKSA and EU</w:t>
        </w:r>
        <w:r w:rsidR="00FD5956">
          <w:rPr>
            <w:webHidden/>
          </w:rPr>
          <w:tab/>
        </w:r>
        <w:r w:rsidR="00FD5956">
          <w:rPr>
            <w:webHidden/>
          </w:rPr>
          <w:fldChar w:fldCharType="begin"/>
        </w:r>
        <w:r w:rsidR="00FD5956">
          <w:rPr>
            <w:webHidden/>
          </w:rPr>
          <w:instrText xml:space="preserve"> PAGEREF _Toc171071379 \h </w:instrText>
        </w:r>
        <w:r w:rsidR="00FD5956">
          <w:rPr>
            <w:webHidden/>
          </w:rPr>
        </w:r>
        <w:r w:rsidR="00FD5956">
          <w:rPr>
            <w:webHidden/>
          </w:rPr>
          <w:fldChar w:fldCharType="separate"/>
        </w:r>
        <w:r w:rsidR="00FD5956">
          <w:rPr>
            <w:webHidden/>
          </w:rPr>
          <w:t>5</w:t>
        </w:r>
        <w:r w:rsidR="00FD5956">
          <w:rPr>
            <w:webHidden/>
          </w:rPr>
          <w:fldChar w:fldCharType="end"/>
        </w:r>
      </w:hyperlink>
    </w:p>
    <w:p w14:paraId="68A7C0AF" w14:textId="4D63B954"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0" w:history="1">
        <w:r w:rsidR="00FD5956" w:rsidRPr="00AA016B">
          <w:rPr>
            <w:rStyle w:val="Hyperlink"/>
          </w:rPr>
          <w:t>Table 3.  3-LS4-2, FKSA and EU</w:t>
        </w:r>
        <w:r w:rsidR="00FD5956">
          <w:rPr>
            <w:webHidden/>
          </w:rPr>
          <w:tab/>
        </w:r>
        <w:r w:rsidR="00FD5956">
          <w:rPr>
            <w:webHidden/>
          </w:rPr>
          <w:fldChar w:fldCharType="begin"/>
        </w:r>
        <w:r w:rsidR="00FD5956">
          <w:rPr>
            <w:webHidden/>
          </w:rPr>
          <w:instrText xml:space="preserve"> PAGEREF _Toc171071380 \h </w:instrText>
        </w:r>
        <w:r w:rsidR="00FD5956">
          <w:rPr>
            <w:webHidden/>
          </w:rPr>
        </w:r>
        <w:r w:rsidR="00FD5956">
          <w:rPr>
            <w:webHidden/>
          </w:rPr>
          <w:fldChar w:fldCharType="separate"/>
        </w:r>
        <w:r w:rsidR="00FD5956">
          <w:rPr>
            <w:webHidden/>
          </w:rPr>
          <w:t>6</w:t>
        </w:r>
        <w:r w:rsidR="00FD5956">
          <w:rPr>
            <w:webHidden/>
          </w:rPr>
          <w:fldChar w:fldCharType="end"/>
        </w:r>
      </w:hyperlink>
    </w:p>
    <w:p w14:paraId="0697E194" w14:textId="34643ECE"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1" w:history="1">
        <w:r w:rsidR="00FD5956" w:rsidRPr="00AA016B">
          <w:rPr>
            <w:rStyle w:val="Hyperlink"/>
          </w:rPr>
          <w:t>Table 4.  4-LS1-1, FKSA and EU</w:t>
        </w:r>
        <w:r w:rsidR="00FD5956">
          <w:rPr>
            <w:webHidden/>
          </w:rPr>
          <w:tab/>
        </w:r>
        <w:r w:rsidR="00FD5956">
          <w:rPr>
            <w:webHidden/>
          </w:rPr>
          <w:fldChar w:fldCharType="begin"/>
        </w:r>
        <w:r w:rsidR="00FD5956">
          <w:rPr>
            <w:webHidden/>
          </w:rPr>
          <w:instrText xml:space="preserve"> PAGEREF _Toc171071381 \h </w:instrText>
        </w:r>
        <w:r w:rsidR="00FD5956">
          <w:rPr>
            <w:webHidden/>
          </w:rPr>
        </w:r>
        <w:r w:rsidR="00FD5956">
          <w:rPr>
            <w:webHidden/>
          </w:rPr>
          <w:fldChar w:fldCharType="separate"/>
        </w:r>
        <w:r w:rsidR="00FD5956">
          <w:rPr>
            <w:webHidden/>
          </w:rPr>
          <w:t>7</w:t>
        </w:r>
        <w:r w:rsidR="00FD5956">
          <w:rPr>
            <w:webHidden/>
          </w:rPr>
          <w:fldChar w:fldCharType="end"/>
        </w:r>
      </w:hyperlink>
    </w:p>
    <w:p w14:paraId="0BB5A2BE" w14:textId="292D6EFE"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2" w:history="1">
        <w:r w:rsidR="00FD5956" w:rsidRPr="00AA016B">
          <w:rPr>
            <w:rStyle w:val="Hyperlink"/>
          </w:rPr>
          <w:t>Table 5.  3-PS2-1, FKSA and EU</w:t>
        </w:r>
        <w:r w:rsidR="00FD5956">
          <w:rPr>
            <w:webHidden/>
          </w:rPr>
          <w:tab/>
        </w:r>
        <w:r w:rsidR="00FD5956">
          <w:rPr>
            <w:webHidden/>
          </w:rPr>
          <w:fldChar w:fldCharType="begin"/>
        </w:r>
        <w:r w:rsidR="00FD5956">
          <w:rPr>
            <w:webHidden/>
          </w:rPr>
          <w:instrText xml:space="preserve"> PAGEREF _Toc171071382 \h </w:instrText>
        </w:r>
        <w:r w:rsidR="00FD5956">
          <w:rPr>
            <w:webHidden/>
          </w:rPr>
        </w:r>
        <w:r w:rsidR="00FD5956">
          <w:rPr>
            <w:webHidden/>
          </w:rPr>
          <w:fldChar w:fldCharType="separate"/>
        </w:r>
        <w:r w:rsidR="00FD5956">
          <w:rPr>
            <w:webHidden/>
          </w:rPr>
          <w:t>7</w:t>
        </w:r>
        <w:r w:rsidR="00FD5956">
          <w:rPr>
            <w:webHidden/>
          </w:rPr>
          <w:fldChar w:fldCharType="end"/>
        </w:r>
      </w:hyperlink>
    </w:p>
    <w:p w14:paraId="5230FA6F" w14:textId="68FDE811"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3" w:history="1">
        <w:r w:rsidR="00FD5956" w:rsidRPr="00AA016B">
          <w:rPr>
            <w:rStyle w:val="Hyperlink"/>
          </w:rPr>
          <w:t>Table 6.  4-PS3-3, FKSA and EU</w:t>
        </w:r>
        <w:r w:rsidR="00FD5956">
          <w:rPr>
            <w:webHidden/>
          </w:rPr>
          <w:tab/>
        </w:r>
        <w:r w:rsidR="00FD5956">
          <w:rPr>
            <w:webHidden/>
          </w:rPr>
          <w:fldChar w:fldCharType="begin"/>
        </w:r>
        <w:r w:rsidR="00FD5956">
          <w:rPr>
            <w:webHidden/>
          </w:rPr>
          <w:instrText xml:space="preserve"> PAGEREF _Toc171071383 \h </w:instrText>
        </w:r>
        <w:r w:rsidR="00FD5956">
          <w:rPr>
            <w:webHidden/>
          </w:rPr>
        </w:r>
        <w:r w:rsidR="00FD5956">
          <w:rPr>
            <w:webHidden/>
          </w:rPr>
          <w:fldChar w:fldCharType="separate"/>
        </w:r>
        <w:r w:rsidR="00FD5956">
          <w:rPr>
            <w:webHidden/>
          </w:rPr>
          <w:t>8</w:t>
        </w:r>
        <w:r w:rsidR="00FD5956">
          <w:rPr>
            <w:webHidden/>
          </w:rPr>
          <w:fldChar w:fldCharType="end"/>
        </w:r>
      </w:hyperlink>
    </w:p>
    <w:p w14:paraId="3C0462FE" w14:textId="4DCB780E"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4" w:history="1">
        <w:r w:rsidR="00FD5956" w:rsidRPr="00AA016B">
          <w:rPr>
            <w:rStyle w:val="Hyperlink"/>
          </w:rPr>
          <w:t>Table 7.  5-PS1-1, FKSA and EU</w:t>
        </w:r>
        <w:r w:rsidR="00FD5956">
          <w:rPr>
            <w:webHidden/>
          </w:rPr>
          <w:tab/>
        </w:r>
        <w:r w:rsidR="00FD5956">
          <w:rPr>
            <w:webHidden/>
          </w:rPr>
          <w:fldChar w:fldCharType="begin"/>
        </w:r>
        <w:r w:rsidR="00FD5956">
          <w:rPr>
            <w:webHidden/>
          </w:rPr>
          <w:instrText xml:space="preserve"> PAGEREF _Toc171071384 \h </w:instrText>
        </w:r>
        <w:r w:rsidR="00FD5956">
          <w:rPr>
            <w:webHidden/>
          </w:rPr>
        </w:r>
        <w:r w:rsidR="00FD5956">
          <w:rPr>
            <w:webHidden/>
          </w:rPr>
          <w:fldChar w:fldCharType="separate"/>
        </w:r>
        <w:r w:rsidR="00FD5956">
          <w:rPr>
            <w:webHidden/>
          </w:rPr>
          <w:t>8</w:t>
        </w:r>
        <w:r w:rsidR="00FD5956">
          <w:rPr>
            <w:webHidden/>
          </w:rPr>
          <w:fldChar w:fldCharType="end"/>
        </w:r>
      </w:hyperlink>
    </w:p>
    <w:p w14:paraId="0F568EFB" w14:textId="26FF9B13"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5" w:history="1">
        <w:r w:rsidR="00FD5956" w:rsidRPr="00AA016B">
          <w:rPr>
            <w:rStyle w:val="Hyperlink"/>
          </w:rPr>
          <w:t>Table 8.  5-PS1-3, FKSA and EU</w:t>
        </w:r>
        <w:r w:rsidR="00FD5956">
          <w:rPr>
            <w:webHidden/>
          </w:rPr>
          <w:tab/>
        </w:r>
        <w:r w:rsidR="00FD5956">
          <w:rPr>
            <w:webHidden/>
          </w:rPr>
          <w:fldChar w:fldCharType="begin"/>
        </w:r>
        <w:r w:rsidR="00FD5956">
          <w:rPr>
            <w:webHidden/>
          </w:rPr>
          <w:instrText xml:space="preserve"> PAGEREF _Toc171071385 \h </w:instrText>
        </w:r>
        <w:r w:rsidR="00FD5956">
          <w:rPr>
            <w:webHidden/>
          </w:rPr>
        </w:r>
        <w:r w:rsidR="00FD5956">
          <w:rPr>
            <w:webHidden/>
          </w:rPr>
          <w:fldChar w:fldCharType="separate"/>
        </w:r>
        <w:r w:rsidR="00FD5956">
          <w:rPr>
            <w:webHidden/>
          </w:rPr>
          <w:t>9</w:t>
        </w:r>
        <w:r w:rsidR="00FD5956">
          <w:rPr>
            <w:webHidden/>
          </w:rPr>
          <w:fldChar w:fldCharType="end"/>
        </w:r>
      </w:hyperlink>
    </w:p>
    <w:p w14:paraId="06B7EB75" w14:textId="7559898B" w:rsidR="00FD5956" w:rsidRDefault="00A7359D">
      <w:pPr>
        <w:pStyle w:val="TOC5"/>
        <w:rPr>
          <w:rFonts w:asciiTheme="minorHAnsi" w:eastAsiaTheme="minorEastAsia" w:hAnsiTheme="minorHAnsi" w:cstheme="minorBidi"/>
          <w:color w:val="auto"/>
          <w:kern w:val="2"/>
          <w:sz w:val="22"/>
          <w:szCs w:val="22"/>
          <w:lang w:eastAsia="en-US"/>
          <w14:ligatures w14:val="standardContextual"/>
        </w:rPr>
      </w:pPr>
      <w:hyperlink w:anchor="_Toc171071386" w:history="1">
        <w:r w:rsidR="00FD5956" w:rsidRPr="00AA016B">
          <w:rPr>
            <w:rStyle w:val="Hyperlink"/>
          </w:rPr>
          <w:t>Table 9.  2024–25 CAA for Science Grade Five Testing Planner</w:t>
        </w:r>
        <w:r w:rsidR="00FD5956">
          <w:rPr>
            <w:webHidden/>
          </w:rPr>
          <w:tab/>
        </w:r>
        <w:r w:rsidR="00FD5956">
          <w:rPr>
            <w:webHidden/>
          </w:rPr>
          <w:fldChar w:fldCharType="begin"/>
        </w:r>
        <w:r w:rsidR="00FD5956">
          <w:rPr>
            <w:webHidden/>
          </w:rPr>
          <w:instrText xml:space="preserve"> PAGEREF _Toc171071386 \h </w:instrText>
        </w:r>
        <w:r w:rsidR="00FD5956">
          <w:rPr>
            <w:webHidden/>
          </w:rPr>
        </w:r>
        <w:r w:rsidR="00FD5956">
          <w:rPr>
            <w:webHidden/>
          </w:rPr>
          <w:fldChar w:fldCharType="separate"/>
        </w:r>
        <w:r w:rsidR="00FD5956">
          <w:rPr>
            <w:webHidden/>
          </w:rPr>
          <w:t>10</w:t>
        </w:r>
        <w:r w:rsidR="00FD5956">
          <w:rPr>
            <w:webHidden/>
          </w:rPr>
          <w:fldChar w:fldCharType="end"/>
        </w:r>
      </w:hyperlink>
    </w:p>
    <w:p w14:paraId="252CE822" w14:textId="58D0AACA" w:rsidR="00E24FBC" w:rsidRPr="009716D0" w:rsidRDefault="003803FC" w:rsidP="00A74A8F">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1359"/>
      <w:r>
        <w:lastRenderedPageBreak/>
        <w:t>Introduction</w:t>
      </w:r>
      <w:bookmarkEnd w:id="1"/>
    </w:p>
    <w:p w14:paraId="252CE824" w14:textId="570CB801" w:rsidR="00E24FBC" w:rsidRDefault="00E24FBC" w:rsidP="00E5402B">
      <w:pPr>
        <w:pStyle w:val="Heading3"/>
        <w:spacing w:after="240"/>
      </w:pPr>
      <w:bookmarkStart w:id="2" w:name="_Toc171071360"/>
      <w:r w:rsidRPr="00F3433F">
        <w:t>Wh</w:t>
      </w:r>
      <w:r>
        <w:t xml:space="preserve">at </w:t>
      </w:r>
      <w:r w:rsidR="008463B7">
        <w:t>i</w:t>
      </w:r>
      <w:r>
        <w:t xml:space="preserve">s </w:t>
      </w:r>
      <w:r w:rsidRPr="00F3433F">
        <w:t xml:space="preserve">the </w:t>
      </w:r>
      <w:r>
        <w:t>California Alternate Assessment (CAA) for Science</w:t>
      </w:r>
      <w:r w:rsidRPr="00F3433F">
        <w:t>?</w:t>
      </w:r>
      <w:bookmarkEnd w:id="2"/>
    </w:p>
    <w:p w14:paraId="252CE825" w14:textId="005A4FB4"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1361"/>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A74A8F">
        <w:rPr>
          <w:i/>
          <w:iCs/>
          <w:lang w:val="en-US"/>
        </w:rPr>
        <w:t>Administration Planning Guides</w:t>
      </w:r>
      <w:r w:rsidRPr="1BD148CA">
        <w:rPr>
          <w:lang w:val="en-US"/>
        </w:rPr>
        <w:t xml:space="preserve"> and </w:t>
      </w:r>
      <w:r w:rsidRPr="1BD148CA">
        <w:rPr>
          <w:i/>
          <w:iCs/>
          <w:lang w:val="en-US"/>
        </w:rPr>
        <w:t xml:space="preserve">Directions for Administration </w:t>
      </w:r>
      <w:r w:rsidRPr="00A74A8F">
        <w:rPr>
          <w:lang w:val="en-US"/>
        </w:rPr>
        <w:t>(</w:t>
      </w:r>
      <w:r w:rsidRPr="1BD148CA">
        <w:rPr>
          <w:i/>
          <w:iCs/>
          <w:lang w:val="en-US"/>
        </w:rPr>
        <w:t>DFAs</w:t>
      </w:r>
      <w:r w:rsidRPr="00A74A8F">
        <w:rPr>
          <w:lang w:val="en-US"/>
        </w:rPr>
        <w:t>)</w:t>
      </w:r>
      <w:r w:rsidRPr="1BD148CA">
        <w:rPr>
          <w:i/>
          <w:iCs/>
          <w:lang w:val="en-US"/>
        </w:rPr>
        <w:t xml:space="preserve"> </w:t>
      </w:r>
      <w:r w:rsidRPr="1BD148CA">
        <w:rPr>
          <w:lang w:val="en-US"/>
        </w:rPr>
        <w:t xml:space="preserve">are </w:t>
      </w:r>
      <w:r w:rsidR="000F2324" w:rsidRPr="1BD148CA">
        <w:rPr>
          <w:lang w:val="en-US"/>
        </w:rPr>
        <w:t>form</w:t>
      </w:r>
      <w:r w:rsidRPr="1BD148CA">
        <w:rPr>
          <w:lang w:val="en-US"/>
        </w:rPr>
        <w:t xml:space="preserve">-specific. </w:t>
      </w:r>
    </w:p>
    <w:p w14:paraId="252CE829" w14:textId="1D924AC8"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39F7CDD2">
        <w:rPr>
          <w:i/>
          <w:iCs/>
        </w:rPr>
        <w:t>Administration Planning Guides</w:t>
      </w:r>
      <w:r>
        <w:t xml:space="preserve"> and </w:t>
      </w:r>
      <w:r w:rsidRPr="39F7CDD2">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6423BD">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6423BD">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1362"/>
      <w:r>
        <w:rPr>
          <w:lang w:val="en"/>
        </w:rPr>
        <w:t xml:space="preserve">Purpose and Use of This </w:t>
      </w:r>
      <w:r w:rsidRPr="00F73E0B">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A26456"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r w:rsidRPr="1BD148CA">
        <w:t>PT</w:t>
      </w:r>
    </w:p>
    <w:p w14:paraId="252CE830" w14:textId="77777777" w:rsidR="00E24FBC" w:rsidRPr="00C424C0" w:rsidRDefault="00E24FBC" w:rsidP="5D826A4D">
      <w:pPr>
        <w:pStyle w:val="Style5"/>
        <w:ind w:left="144"/>
        <w:rPr>
          <w:b/>
          <w:bCs/>
        </w:rPr>
      </w:pPr>
      <w:r w:rsidRPr="00D363E2">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D363E2">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559CAB83"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7E2CE3">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1363"/>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04939949"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2A838B8B"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1364"/>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2A94F2EF" w:rsidR="00D801C3" w:rsidRDefault="4F0C281A" w:rsidP="00E3344B">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C674CF">
          <w:rPr>
            <w:rStyle w:val="Hyperlink"/>
            <w:color w:val="0000FF"/>
            <w:lang w:val="en"/>
          </w:rPr>
          <w:t>(</w:t>
        </w:r>
        <w:r w:rsidR="3ACDB4E2" w:rsidRPr="044138E1">
          <w:rPr>
            <w:rStyle w:val="Hyperlink"/>
            <w:i/>
            <w:iCs/>
            <w:color w:val="0000FF"/>
            <w:lang w:val="en"/>
          </w:rPr>
          <w:t>PFA</w:t>
        </w:r>
        <w:r w:rsidR="3ACDB4E2" w:rsidRPr="00C674CF">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350247">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035DAF">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BA685A">
        <w:rPr>
          <w:lang w:val="en"/>
        </w:rPr>
        <w:t>on the</w:t>
      </w:r>
      <w:r w:rsidR="00831503" w:rsidRPr="044138E1">
        <w:rPr>
          <w:lang w:val="en"/>
        </w:rPr>
        <w:t xml:space="preserve"> Moodle </w:t>
      </w:r>
      <w:r w:rsidR="00BA685A">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350247">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3A5144">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29805842"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13F4E360" w:rsidR="00E24FBC" w:rsidRPr="001D0A04" w:rsidRDefault="00E24FBC" w:rsidP="2399B856">
      <w:pPr>
        <w:pStyle w:val="Style5"/>
        <w:ind w:left="144"/>
        <w:rPr>
          <w:b/>
          <w:bCs/>
          <w:lang w:val="en-US"/>
        </w:rPr>
      </w:pPr>
      <w:r w:rsidRPr="2399B856">
        <w:rPr>
          <w:rFonts w:cs="Arial"/>
          <w:b/>
          <w:bCs/>
          <w:lang w:val="en-US"/>
        </w:rPr>
        <w:t xml:space="preserve">The </w:t>
      </w:r>
      <w:r w:rsidRPr="2399B856">
        <w:rPr>
          <w:rFonts w:cs="Arial"/>
          <w:b/>
          <w:bCs/>
          <w:i/>
          <w:iCs/>
          <w:lang w:val="en-US"/>
        </w:rPr>
        <w:t>DFA</w:t>
      </w:r>
      <w:r w:rsidRPr="2399B856">
        <w:rPr>
          <w:rFonts w:cs="Arial"/>
          <w:b/>
          <w:bCs/>
          <w:lang w:val="en-US"/>
        </w:rPr>
        <w:t xml:space="preserve"> will provide test examiners with guidelines on how to individualize the orienting activities and designated items. Please note that all items may be individualized </w:t>
      </w:r>
      <w:proofErr w:type="gramStart"/>
      <w:r w:rsidR="00442EEA" w:rsidRPr="2399B856">
        <w:rPr>
          <w:rFonts w:cs="Arial"/>
          <w:b/>
          <w:bCs/>
          <w:lang w:val="en-US"/>
        </w:rPr>
        <w:t>on the basis of</w:t>
      </w:r>
      <w:proofErr w:type="gramEnd"/>
      <w:r w:rsidRPr="2399B856">
        <w:rPr>
          <w:rFonts w:cs="Arial"/>
          <w:b/>
          <w:bCs/>
          <w:lang w:val="en-US"/>
        </w:rPr>
        <w:t xml:space="preserve"> the student’s </w:t>
      </w:r>
      <w:r w:rsidR="00DF226C" w:rsidRPr="2399B856">
        <w:rPr>
          <w:rFonts w:cs="Arial"/>
          <w:b/>
          <w:bCs/>
          <w:lang w:val="en-US"/>
        </w:rPr>
        <w:t>IEP</w:t>
      </w:r>
      <w:r w:rsidRPr="2399B856">
        <w:rPr>
          <w:rFonts w:cs="Arial"/>
          <w:b/>
          <w:bCs/>
          <w:lang w:val="en-US"/>
        </w:rPr>
        <w:t>.</w:t>
      </w:r>
    </w:p>
    <w:p w14:paraId="252CE842" w14:textId="0AC0A723"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942ABE" w:rsidRPr="00942ABE">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1365"/>
      <w:r w:rsidRPr="00E95E96">
        <w:lastRenderedPageBreak/>
        <w:t>Assessed Standards</w:t>
      </w:r>
      <w:bookmarkEnd w:id="9"/>
    </w:p>
    <w:p w14:paraId="252CE844" w14:textId="31D7D4A1" w:rsidR="00E24FBC" w:rsidRPr="00702CAB" w:rsidRDefault="3CDE7966" w:rsidP="00E3344B">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BD6105">
        <w:rPr>
          <w:rFonts w:eastAsiaTheme="majorEastAsia" w:cstheme="majorBidi"/>
        </w:rPr>
        <w:t>p</w:t>
      </w:r>
      <w:r w:rsidRPr="14BE4F11">
        <w:rPr>
          <w:rFonts w:eastAsiaTheme="majorEastAsia" w:cstheme="majorBidi"/>
        </w:rPr>
        <w:t xml:space="preserve">erformance </w:t>
      </w:r>
      <w:r w:rsidR="00BD6105">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7CB924FE"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942ABE" w:rsidRPr="00942ABE">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1C63BC">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18518F7E"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C63071">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C63071">
        <w:rPr>
          <w:rFonts w:eastAsiaTheme="majorEastAsia" w:cstheme="majorBidi"/>
        </w:rPr>
        <w:t>.</w:t>
      </w:r>
      <w:r w:rsidRPr="3A05F3F9">
        <w:rPr>
          <w:rFonts w:eastAsiaTheme="majorEastAsia" w:cstheme="majorBidi"/>
        </w:rPr>
        <w:t xml:space="preserve"> </w:t>
      </w:r>
    </w:p>
    <w:p w14:paraId="6D579397" w14:textId="77777777" w:rsidR="00A67DD5" w:rsidRDefault="00A67DD5" w:rsidP="00A45D39">
      <w:pPr>
        <w:pStyle w:val="Heading3"/>
        <w:spacing w:after="240"/>
        <w:rPr>
          <w:rFonts w:eastAsia="Times New Roman"/>
          <w:bCs/>
          <w:noProof/>
          <w:szCs w:val="24"/>
        </w:rPr>
      </w:pPr>
      <w:bookmarkStart w:id="11" w:name="_Toc171071366"/>
      <w:r w:rsidRPr="000A4594">
        <w:lastRenderedPageBreak/>
        <w:t>Earth and Space Sciences Connectors</w:t>
      </w:r>
      <w:bookmarkEnd w:id="11"/>
    </w:p>
    <w:p w14:paraId="53C5F314" w14:textId="7B00A40C" w:rsidR="00A67DD5" w:rsidRDefault="00A67DD5" w:rsidP="00A67DD5">
      <w:pPr>
        <w:pStyle w:val="Heading4"/>
        <w:spacing w:before="240"/>
      </w:pPr>
      <w:bookmarkStart w:id="12" w:name="_Toc171071367"/>
      <w:r>
        <w:rPr>
          <w:rFonts w:eastAsia="Times New Roman"/>
          <w:noProof/>
        </w:rPr>
        <w:t>5</w:t>
      </w:r>
      <w:r w:rsidRPr="409F65E0">
        <w:rPr>
          <w:rFonts w:eastAsia="Times New Roman"/>
          <w:noProof/>
        </w:rPr>
        <w:t>-ESS1-2</w:t>
      </w:r>
      <w:bookmarkEnd w:id="12"/>
    </w:p>
    <w:p w14:paraId="6C0B1D68" w14:textId="661DBD7A" w:rsidR="00A67DD5" w:rsidRPr="007F2874" w:rsidRDefault="00A67DD5" w:rsidP="00A67DD5">
      <w:pPr>
        <w:pStyle w:val="NormalIndentBold"/>
        <w:keepNext/>
        <w:keepLines/>
        <w:ind w:left="0"/>
        <w:rPr>
          <w:rFonts w:cs="Arial"/>
          <w:i/>
          <w:iCs/>
          <w:noProof/>
        </w:rPr>
      </w:pPr>
      <w:r w:rsidRPr="409F65E0">
        <w:rPr>
          <w:rFonts w:cs="Arial"/>
          <w:i/>
          <w:iCs/>
          <w:noProof/>
        </w:rPr>
        <w:t>Use data to describe similariti</w:t>
      </w:r>
      <w:r w:rsidR="00F84947">
        <w:rPr>
          <w:rFonts w:cs="Arial"/>
          <w:i/>
          <w:iCs/>
          <w:noProof/>
        </w:rPr>
        <w:t>e</w:t>
      </w:r>
      <w:r w:rsidRPr="409F65E0">
        <w:rPr>
          <w:rFonts w:cs="Arial"/>
          <w:i/>
          <w:iCs/>
          <w:noProof/>
        </w:rPr>
        <w:t>s and differen</w:t>
      </w:r>
      <w:r>
        <w:rPr>
          <w:rFonts w:cs="Arial"/>
          <w:i/>
          <w:iCs/>
          <w:noProof/>
        </w:rPr>
        <w:t>c</w:t>
      </w:r>
      <w:r w:rsidRPr="409F65E0">
        <w:rPr>
          <w:rFonts w:cs="Arial"/>
          <w:i/>
          <w:iCs/>
          <w:noProof/>
        </w:rPr>
        <w:t>es in the timing of observab</w:t>
      </w:r>
      <w:r w:rsidR="003C06E8">
        <w:rPr>
          <w:rFonts w:cs="Arial"/>
          <w:i/>
          <w:iCs/>
          <w:noProof/>
        </w:rPr>
        <w:t>l</w:t>
      </w:r>
      <w:r w:rsidRPr="409F65E0">
        <w:rPr>
          <w:rFonts w:cs="Arial"/>
          <w:i/>
          <w:iCs/>
          <w:noProof/>
        </w:rPr>
        <w:t xml:space="preserve">e changes in shadows, daylight, and the appearance of stars. </w:t>
      </w:r>
    </w:p>
    <w:p w14:paraId="01740224" w14:textId="77F980C7" w:rsidR="00A67DD5" w:rsidRDefault="00A67DD5" w:rsidP="00A67DD5">
      <w:pPr>
        <w:pStyle w:val="Caption"/>
      </w:pPr>
      <w:bookmarkStart w:id="13" w:name="_Toc171071378"/>
      <w:r>
        <w:t xml:space="preserve">Table </w:t>
      </w:r>
      <w:r w:rsidRPr="409F65E0">
        <w:rPr>
          <w:color w:val="2B579A"/>
        </w:rPr>
        <w:fldChar w:fldCharType="begin"/>
      </w:r>
      <w:r>
        <w:instrText>SEQ Table \* ARABIC</w:instrText>
      </w:r>
      <w:r w:rsidRPr="409F65E0">
        <w:rPr>
          <w:color w:val="2B579A"/>
        </w:rPr>
        <w:fldChar w:fldCharType="separate"/>
      </w:r>
      <w:r>
        <w:rPr>
          <w:noProof/>
        </w:rPr>
        <w:t>1</w:t>
      </w:r>
      <w:r w:rsidRPr="409F65E0">
        <w:rPr>
          <w:color w:val="2B579A"/>
        </w:rPr>
        <w:fldChar w:fldCharType="end"/>
      </w:r>
      <w:r>
        <w:t>.  5-ESS1-2,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A67DD5" w:rsidRPr="00BA1542" w14:paraId="168585FE"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A82CD28" w14:textId="77777777" w:rsidR="00A67DD5" w:rsidRPr="00302209" w:rsidRDefault="00A67DD5"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67056C91" w14:textId="77777777" w:rsidR="00A67DD5" w:rsidRPr="00302209" w:rsidRDefault="00A67DD5"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5622F7B4" w14:textId="77777777" w:rsidR="00A67DD5" w:rsidRPr="00302209" w:rsidRDefault="00A67DD5"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A67DD5" w14:paraId="58C3CDFC"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1B720D55" w14:textId="77777777" w:rsidR="00A67DD5" w:rsidRPr="00816956" w:rsidRDefault="00A67DD5" w:rsidP="009B43F2">
            <w:pPr>
              <w:pStyle w:val="TableText"/>
              <w:keepNext/>
              <w:rPr>
                <w:b w:val="0"/>
              </w:rPr>
            </w:pPr>
            <w:r w:rsidRPr="008C35D9">
              <w:rPr>
                <w:b w:val="0"/>
              </w:rPr>
              <w:t>FKSA</w:t>
            </w:r>
          </w:p>
        </w:tc>
        <w:tc>
          <w:tcPr>
            <w:tcW w:w="0" w:type="dxa"/>
          </w:tcPr>
          <w:p w14:paraId="0176483B" w14:textId="72149E84"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6745D3">
              <w:t>Ability to use data to describe similarities and differences in the timing of observable changes in shadows. (FKSA</w:t>
            </w:r>
            <w:r w:rsidR="005D45CC">
              <w:t xml:space="preserve"> </w:t>
            </w:r>
            <w:r w:rsidRPr="006745D3">
              <w:t>1)</w:t>
            </w:r>
          </w:p>
          <w:p w14:paraId="31BDA473" w14:textId="63B3A70B"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Ability to use data to describe similarities and differences in the timing of observable changes in daylight. (FKSA</w:t>
            </w:r>
            <w:r w:rsidR="005D45CC">
              <w:t xml:space="preserve"> </w:t>
            </w:r>
            <w:r w:rsidRPr="006745D3">
              <w:t>2)</w:t>
            </w:r>
          </w:p>
        </w:tc>
        <w:tc>
          <w:tcPr>
            <w:tcW w:w="0" w:type="dxa"/>
          </w:tcPr>
          <w:p w14:paraId="535A9F47" w14:textId="77777777"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6745D3">
              <w:t>Identify the expected location of a shadow based on the relative time of day (morning, noon, evening)</w:t>
            </w:r>
          </w:p>
          <w:p w14:paraId="569D416B" w14:textId="77777777"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6745D3">
              <w:t>Recognize when shadows will be longer or shorter based on the time of day or location of the Sun</w:t>
            </w:r>
          </w:p>
          <w:p w14:paraId="69E38720" w14:textId="77777777"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Recognize that the amount of daylight changes as seasons change</w:t>
            </w:r>
          </w:p>
        </w:tc>
      </w:tr>
      <w:tr w:rsidR="00A67DD5" w14:paraId="5562B04F"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AC223F2" w14:textId="77777777" w:rsidR="00A67DD5" w:rsidRPr="00816956" w:rsidRDefault="00A67DD5" w:rsidP="009B43F2">
            <w:pPr>
              <w:pStyle w:val="TableText"/>
              <w:rPr>
                <w:b w:val="0"/>
              </w:rPr>
            </w:pPr>
            <w:r w:rsidRPr="008C35D9">
              <w:rPr>
                <w:b w:val="0"/>
              </w:rPr>
              <w:t>EU</w:t>
            </w:r>
          </w:p>
        </w:tc>
        <w:tc>
          <w:tcPr>
            <w:tcW w:w="0" w:type="dxa"/>
          </w:tcPr>
          <w:p w14:paraId="34E9EE3B" w14:textId="77777777" w:rsidR="00A67DD5" w:rsidRDefault="00A67DD5" w:rsidP="00755DC7">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Recognize daily changes in the length and direction of shadows.</w:t>
            </w:r>
          </w:p>
        </w:tc>
        <w:tc>
          <w:tcPr>
            <w:tcW w:w="0" w:type="dxa"/>
          </w:tcPr>
          <w:p w14:paraId="0D6515D1" w14:textId="77777777"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6745D3">
              <w:t>Identify the change in appearance of a shadow based on changing locations of the Sun</w:t>
            </w:r>
          </w:p>
          <w:p w14:paraId="7A02B83B" w14:textId="77777777"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Identify the expected location of a shadow given the position of the Sun</w:t>
            </w:r>
          </w:p>
        </w:tc>
      </w:tr>
    </w:tbl>
    <w:p w14:paraId="4612B0B9" w14:textId="646DBC30" w:rsidR="00A67DD5" w:rsidRDefault="00A67DD5" w:rsidP="00A67DD5">
      <w:pPr>
        <w:pStyle w:val="Heading4"/>
        <w:spacing w:before="240"/>
      </w:pPr>
      <w:bookmarkStart w:id="14" w:name="_Toc171071368"/>
      <w:r w:rsidRPr="409F65E0">
        <w:rPr>
          <w:rFonts w:eastAsia="Times New Roman"/>
          <w:noProof/>
        </w:rPr>
        <w:t>5-ESS</w:t>
      </w:r>
      <w:r>
        <w:rPr>
          <w:rFonts w:eastAsia="Times New Roman"/>
          <w:noProof/>
        </w:rPr>
        <w:t>3</w:t>
      </w:r>
      <w:r w:rsidRPr="409F65E0">
        <w:rPr>
          <w:rFonts w:eastAsia="Times New Roman"/>
          <w:noProof/>
        </w:rPr>
        <w:t>-1</w:t>
      </w:r>
      <w:bookmarkEnd w:id="14"/>
    </w:p>
    <w:p w14:paraId="561283DF" w14:textId="65A1E54C" w:rsidR="00A67DD5" w:rsidRPr="00755DC7" w:rsidRDefault="00A67DD5" w:rsidP="00755DC7">
      <w:pPr>
        <w:keepNext/>
        <w:rPr>
          <w:b/>
          <w:bCs/>
          <w:i/>
          <w:iCs/>
          <w:noProof/>
        </w:rPr>
      </w:pPr>
      <w:r w:rsidRPr="00755DC7">
        <w:rPr>
          <w:b/>
          <w:bCs/>
          <w:i/>
          <w:iCs/>
          <w:noProof/>
        </w:rPr>
        <w:t>Using provided information, identify ways people can help protect the Earth’s resources and how that affects the environment.</w:t>
      </w:r>
    </w:p>
    <w:p w14:paraId="5417DA18" w14:textId="1AD4B380" w:rsidR="00A67DD5" w:rsidRDefault="00A67DD5" w:rsidP="00A67DD5">
      <w:pPr>
        <w:pStyle w:val="Caption"/>
      </w:pPr>
      <w:bookmarkStart w:id="15" w:name="_Toc171071379"/>
      <w:r>
        <w:t xml:space="preserve">Table </w:t>
      </w:r>
      <w:r w:rsidRPr="409F65E0">
        <w:rPr>
          <w:color w:val="2B579A"/>
        </w:rPr>
        <w:fldChar w:fldCharType="begin"/>
      </w:r>
      <w:r>
        <w:instrText>SEQ Table \* ARABIC</w:instrText>
      </w:r>
      <w:r w:rsidRPr="409F65E0">
        <w:rPr>
          <w:color w:val="2B579A"/>
        </w:rPr>
        <w:fldChar w:fldCharType="separate"/>
      </w:r>
      <w:r>
        <w:rPr>
          <w:noProof/>
        </w:rPr>
        <w:t>2</w:t>
      </w:r>
      <w:r w:rsidRPr="409F65E0">
        <w:rPr>
          <w:color w:val="2B579A"/>
        </w:rPr>
        <w:fldChar w:fldCharType="end"/>
      </w:r>
      <w:r>
        <w:t>.  5-ESS3-1, FKSA and EU</w:t>
      </w:r>
      <w:bookmarkEnd w:id="15"/>
    </w:p>
    <w:tbl>
      <w:tblPr>
        <w:tblStyle w:val="GridTable1Light1"/>
        <w:tblW w:w="10008" w:type="dxa"/>
        <w:tblLook w:val="04A0" w:firstRow="1" w:lastRow="0" w:firstColumn="1" w:lastColumn="0" w:noHBand="0" w:noVBand="1"/>
      </w:tblPr>
      <w:tblGrid>
        <w:gridCol w:w="1638"/>
        <w:gridCol w:w="3944"/>
        <w:gridCol w:w="4426"/>
      </w:tblGrid>
      <w:tr w:rsidR="00A67DD5" w:rsidRPr="00BA1542" w14:paraId="0D3BD61F"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2169D11" w14:textId="77777777" w:rsidR="00A67DD5" w:rsidRPr="00302209" w:rsidRDefault="00A67DD5"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2894608E" w14:textId="77777777" w:rsidR="00A67DD5" w:rsidRPr="00302209" w:rsidRDefault="00A67DD5"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F48F715" w14:textId="77777777" w:rsidR="00A67DD5" w:rsidRPr="00A1121D" w:rsidRDefault="00A67DD5"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A67DD5" w14:paraId="0B8E2694"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4B920F8B" w14:textId="77777777" w:rsidR="00A67DD5" w:rsidRPr="00B17D41" w:rsidRDefault="00A67DD5" w:rsidP="009B43F2">
            <w:pPr>
              <w:pStyle w:val="TableText"/>
              <w:rPr>
                <w:b w:val="0"/>
              </w:rPr>
            </w:pPr>
            <w:r w:rsidRPr="00963D42">
              <w:rPr>
                <w:b w:val="0"/>
              </w:rPr>
              <w:t>FKSA</w:t>
            </w:r>
          </w:p>
        </w:tc>
        <w:tc>
          <w:tcPr>
            <w:tcW w:w="3944" w:type="dxa"/>
          </w:tcPr>
          <w:p w14:paraId="3D6B2EBF" w14:textId="3E18ED0B" w:rsidR="00A67DD5" w:rsidRPr="006745D3" w:rsidRDefault="00A67DD5"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Ability to use information to identify ways people can help protect the Earth</w:t>
            </w:r>
            <w:r w:rsidR="00292CFC">
              <w:t>’</w:t>
            </w:r>
            <w:r w:rsidRPr="006745D3">
              <w:t>s resources and how that affects the environment.</w:t>
            </w:r>
          </w:p>
        </w:tc>
        <w:tc>
          <w:tcPr>
            <w:tcW w:w="4426" w:type="dxa"/>
          </w:tcPr>
          <w:p w14:paraId="53ED3AC4" w14:textId="77777777" w:rsidR="00A67DD5" w:rsidRPr="006745D3"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6745D3">
              <w:t>Identify how environmentally friendly behaviors by people help the environment</w:t>
            </w:r>
          </w:p>
          <w:p w14:paraId="4EF441D3" w14:textId="676DB409" w:rsidR="00A67DD5" w:rsidRDefault="00A67DD5" w:rsidP="009B43F2">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Use information such as simple graphs, charts, or data tables to identify ways that people can protect their environment</w:t>
            </w:r>
          </w:p>
        </w:tc>
      </w:tr>
      <w:tr w:rsidR="00A67DD5" w14:paraId="5FF95CB2"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676AB6F5" w14:textId="77777777" w:rsidR="00A67DD5" w:rsidRPr="00B17D41" w:rsidRDefault="00A67DD5" w:rsidP="009B43F2">
            <w:pPr>
              <w:pStyle w:val="TableText"/>
              <w:rPr>
                <w:b w:val="0"/>
              </w:rPr>
            </w:pPr>
            <w:r w:rsidRPr="00963D42">
              <w:rPr>
                <w:b w:val="0"/>
              </w:rPr>
              <w:lastRenderedPageBreak/>
              <w:t>EU</w:t>
            </w:r>
          </w:p>
        </w:tc>
        <w:tc>
          <w:tcPr>
            <w:tcW w:w="3944" w:type="dxa"/>
          </w:tcPr>
          <w:p w14:paraId="03F9C1E1" w14:textId="51A8D438" w:rsidR="00A67DD5" w:rsidRPr="006745D3" w:rsidRDefault="00A67DD5"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6745D3">
              <w:t>Identify a way a community could protect a natural resource (e.g., reusing paper, recycling cans and bottles).</w:t>
            </w:r>
          </w:p>
        </w:tc>
        <w:tc>
          <w:tcPr>
            <w:tcW w:w="4426" w:type="dxa"/>
          </w:tcPr>
          <w:p w14:paraId="1F8F854B" w14:textId="3EC7BC9A" w:rsidR="00A67DD5" w:rsidRDefault="00A67DD5"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6745D3">
              <w:t>Identify environmentally friendly behaviors</w:t>
            </w:r>
          </w:p>
        </w:tc>
      </w:tr>
    </w:tbl>
    <w:p w14:paraId="0E212E6E" w14:textId="395A1B8D" w:rsidR="003159BA" w:rsidRDefault="00A76331" w:rsidP="00A45D39">
      <w:pPr>
        <w:pStyle w:val="Heading3"/>
        <w:spacing w:after="240"/>
      </w:pPr>
      <w:bookmarkStart w:id="16" w:name="_Toc171071369"/>
      <w:r w:rsidRPr="00791BFE">
        <w:t>Life Sciences</w:t>
      </w:r>
      <w:r w:rsidR="153EA63C">
        <w:t xml:space="preserve"> Connectors</w:t>
      </w:r>
      <w:bookmarkEnd w:id="16"/>
    </w:p>
    <w:p w14:paraId="2EAE1405" w14:textId="50BA7AD1" w:rsidR="0096184E" w:rsidRDefault="0096184E" w:rsidP="00234578">
      <w:pPr>
        <w:pStyle w:val="Heading4"/>
        <w:spacing w:before="0"/>
      </w:pPr>
      <w:bookmarkStart w:id="17" w:name="_4-ESS1-1"/>
      <w:bookmarkStart w:id="18" w:name="_Toc102659950"/>
      <w:bookmarkStart w:id="19" w:name="_Toc171071370"/>
      <w:bookmarkEnd w:id="17"/>
      <w:r w:rsidRPr="0096184E">
        <w:rPr>
          <w:noProof/>
        </w:rPr>
        <w:t>3-LS4-2</w:t>
      </w:r>
      <w:bookmarkEnd w:id="18"/>
      <w:bookmarkEnd w:id="19"/>
    </w:p>
    <w:p w14:paraId="40D419D8" w14:textId="40C5786C" w:rsidR="00EB23F3" w:rsidRPr="004A4B7C" w:rsidRDefault="003F2A44" w:rsidP="00E43754">
      <w:pPr>
        <w:pStyle w:val="NormalIndentBold"/>
        <w:keepNext/>
        <w:keepLines/>
        <w:ind w:left="0"/>
        <w:rPr>
          <w:b w:val="0"/>
          <w:i/>
        </w:rPr>
      </w:pPr>
      <w:r w:rsidRPr="003F2A44">
        <w:rPr>
          <w:rFonts w:cs="Arial"/>
          <w:i/>
          <w:noProof/>
        </w:rPr>
        <w:t>Using evidence, through observation, identify features and characteristics that enable an organism to survive in a particular environment.</w:t>
      </w:r>
      <w:r w:rsidR="00EB23F3" w:rsidRPr="001A1B94">
        <w:rPr>
          <w:rFonts w:cs="Arial"/>
          <w:i/>
          <w:noProof/>
        </w:rPr>
        <w:t xml:space="preserve"> </w:t>
      </w:r>
    </w:p>
    <w:p w14:paraId="6229B548" w14:textId="0C6DA658" w:rsidR="00293F3D" w:rsidRDefault="00293F3D" w:rsidP="00C51CD8">
      <w:pPr>
        <w:pStyle w:val="Caption"/>
      </w:pPr>
      <w:bookmarkStart w:id="20" w:name="_Toc17107138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3</w:t>
      </w:r>
      <w:r>
        <w:rPr>
          <w:color w:val="2B579A"/>
          <w:shd w:val="clear" w:color="auto" w:fill="E6E6E6"/>
        </w:rPr>
        <w:fldChar w:fldCharType="end"/>
      </w:r>
      <w:r>
        <w:t xml:space="preserve">.  </w:t>
      </w:r>
      <w:r w:rsidRPr="008A6ECA">
        <w:t>3-LS4-2</w:t>
      </w:r>
      <w:r>
        <w:t>, FKSA and EU</w:t>
      </w:r>
      <w:bookmarkEnd w:id="20"/>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B23F3" w14:paraId="3B8DBB04"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0B1764C" w14:textId="3C641375" w:rsidR="409F65E0" w:rsidRDefault="409F65E0"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Ability to identify features and characteristics that enable an organism to survive in a particular environment using evidence through observation.</w:t>
            </w:r>
          </w:p>
        </w:tc>
        <w:tc>
          <w:tcPr>
            <w:tcW w:w="4511" w:type="dxa"/>
          </w:tcPr>
          <w:p w14:paraId="2001DF46" w14:textId="73D8563B" w:rsidR="0034756A"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Identify a single feature or characteristic of an organism that would help it survive in a specific environment</w:t>
            </w:r>
          </w:p>
          <w:p w14:paraId="521D9072" w14:textId="400F24C1" w:rsidR="0034756A"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Identify how a feature or characteristic would help an organism survive in a specific environment</w:t>
            </w:r>
          </w:p>
          <w:p w14:paraId="256D1185" w14:textId="36A4249E" w:rsidR="409F65E0"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Identify two features or characteristics of an organism that would help it survive in a specific environment</w:t>
            </w:r>
          </w:p>
        </w:tc>
      </w:tr>
      <w:tr w:rsidR="00EB23F3" w14:paraId="6C70E58F"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4A4C274B" w14:textId="460813DA" w:rsidR="409F65E0" w:rsidRDefault="409F65E0"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Match characteristics of a plant or animal to their survival function (e.g., thorns on a plant, camouflage of an animal).</w:t>
            </w:r>
          </w:p>
        </w:tc>
        <w:tc>
          <w:tcPr>
            <w:tcW w:w="4511" w:type="dxa"/>
          </w:tcPr>
          <w:p w14:paraId="59283AA6" w14:textId="5F73B649" w:rsidR="409F65E0" w:rsidRDefault="409F65E0" w:rsidP="00175C1B">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Match a characteristic or feature of an organism to its role in supporting the survival of the organism</w:t>
            </w:r>
          </w:p>
        </w:tc>
      </w:tr>
    </w:tbl>
    <w:p w14:paraId="49E92418" w14:textId="77777777" w:rsidR="0099157A" w:rsidRDefault="0099157A" w:rsidP="0099157A">
      <w:pPr>
        <w:pStyle w:val="Heading4"/>
        <w:rPr>
          <w:rStyle w:val="Heading5Char"/>
          <w:b/>
          <w:bCs/>
          <w:i/>
          <w:iCs/>
        </w:rPr>
      </w:pPr>
      <w:bookmarkStart w:id="21" w:name="_Toc171071371"/>
      <w:r>
        <w:lastRenderedPageBreak/>
        <w:t>4</w:t>
      </w:r>
      <w:r w:rsidRPr="00BD1081">
        <w:t>-LS</w:t>
      </w:r>
      <w:r>
        <w:t>1</w:t>
      </w:r>
      <w:r w:rsidRPr="00BD1081">
        <w:t>-1</w:t>
      </w:r>
      <w:bookmarkEnd w:id="21"/>
    </w:p>
    <w:p w14:paraId="62478909" w14:textId="2B795617" w:rsidR="0099157A" w:rsidRPr="00786B52" w:rsidRDefault="0099157A" w:rsidP="00786B52">
      <w:pPr>
        <w:keepNext/>
        <w:rPr>
          <w:b/>
          <w:bCs/>
          <w:i/>
          <w:iCs/>
          <w:noProof/>
        </w:rPr>
      </w:pPr>
      <w:r w:rsidRPr="00786B52">
        <w:rPr>
          <w:b/>
          <w:bCs/>
          <w:i/>
          <w:iCs/>
          <w:noProof/>
        </w:rPr>
        <w:t>Match internal and external structures of plants and animals (e.g., thorns, stems, roots, heart, stomach, lung, brain) to functions that support growth, survival, behavior, and reproduction of organisms.</w:t>
      </w:r>
    </w:p>
    <w:p w14:paraId="6D611554" w14:textId="25A21E63" w:rsidR="0099157A" w:rsidRDefault="0099157A" w:rsidP="0099157A">
      <w:pPr>
        <w:pStyle w:val="Caption"/>
      </w:pPr>
      <w:bookmarkStart w:id="22" w:name="_Toc171071381"/>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4</w:t>
      </w:r>
      <w:r>
        <w:rPr>
          <w:color w:val="2B579A"/>
          <w:shd w:val="clear" w:color="auto" w:fill="E6E6E6"/>
        </w:rPr>
        <w:fldChar w:fldCharType="end"/>
      </w:r>
      <w:r>
        <w:t>.  4</w:t>
      </w:r>
      <w:r w:rsidRPr="00BD1081">
        <w:t>-LS</w:t>
      </w:r>
      <w:r>
        <w:t>1</w:t>
      </w:r>
      <w:r w:rsidRPr="00BD1081">
        <w:t>-1</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99157A" w:rsidRPr="00BA1542" w14:paraId="3ADA3B9E" w14:textId="77777777" w:rsidTr="2B22B8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07C2968" w14:textId="77777777" w:rsidR="0099157A" w:rsidRPr="00302209" w:rsidRDefault="0099157A" w:rsidP="007616F7">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764D5837" w14:textId="77777777" w:rsidR="0099157A" w:rsidRPr="00302209" w:rsidRDefault="0099157A" w:rsidP="007616F7">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03E233B" w14:textId="77777777" w:rsidR="0099157A" w:rsidRPr="00302209" w:rsidRDefault="0099157A" w:rsidP="007616F7">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99157A" w14:paraId="47EEBB06" w14:textId="77777777" w:rsidTr="2B22B889">
        <w:tc>
          <w:tcPr>
            <w:cnfStyle w:val="001000000000" w:firstRow="0" w:lastRow="0" w:firstColumn="1" w:lastColumn="0" w:oddVBand="0" w:evenVBand="0" w:oddHBand="0" w:evenHBand="0" w:firstRowFirstColumn="0" w:firstRowLastColumn="0" w:lastRowFirstColumn="0" w:lastRowLastColumn="0"/>
            <w:tcW w:w="1638" w:type="dxa"/>
          </w:tcPr>
          <w:p w14:paraId="612DE42E" w14:textId="77777777" w:rsidR="0099157A" w:rsidRPr="00816956" w:rsidRDefault="0099157A" w:rsidP="007616F7">
            <w:pPr>
              <w:pStyle w:val="TableText"/>
              <w:keepNext/>
              <w:rPr>
                <w:b w:val="0"/>
                <w:bCs w:val="0"/>
              </w:rPr>
            </w:pPr>
            <w:r>
              <w:rPr>
                <w:b w:val="0"/>
                <w:bCs w:val="0"/>
              </w:rPr>
              <w:t>FKSA</w:t>
            </w:r>
          </w:p>
        </w:tc>
        <w:tc>
          <w:tcPr>
            <w:tcW w:w="3960" w:type="dxa"/>
          </w:tcPr>
          <w:p w14:paraId="2E4F73E5" w14:textId="2E0B4EB3" w:rsidR="005D45CC"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Ability to match internal structures of an animal</w:t>
            </w:r>
            <w:r w:rsidR="63BABDE3">
              <w:t xml:space="preserve"> to function</w:t>
            </w:r>
            <w:r w:rsidR="67E8206E">
              <w:t>s</w:t>
            </w:r>
            <w:r>
              <w:t xml:space="preserve"> that support </w:t>
            </w:r>
            <w:r w:rsidR="10E376B6">
              <w:t xml:space="preserve">growth, </w:t>
            </w:r>
            <w:proofErr w:type="gramStart"/>
            <w:r w:rsidR="10E376B6">
              <w:t>survival</w:t>
            </w:r>
            <w:proofErr w:type="gramEnd"/>
            <w:r w:rsidR="10E376B6">
              <w:t xml:space="preserve"> or </w:t>
            </w:r>
            <w:r>
              <w:t>behavior of organisms.</w:t>
            </w:r>
            <w:r w:rsidR="00372104">
              <w:t xml:space="preserve"> (FKSA</w:t>
            </w:r>
            <w:r w:rsidR="005D45CC">
              <w:t xml:space="preserve"> </w:t>
            </w:r>
            <w:r w:rsidR="00372104">
              <w:t>2)</w:t>
            </w:r>
          </w:p>
          <w:p w14:paraId="29EF3C1F" w14:textId="6F244EC8" w:rsidR="0099157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 xml:space="preserve">Ability to match external structures of an animal </w:t>
            </w:r>
            <w:r w:rsidR="5864BE09">
              <w:t xml:space="preserve">to functions </w:t>
            </w:r>
            <w:r>
              <w:t xml:space="preserve">that support </w:t>
            </w:r>
            <w:r w:rsidR="44F7409B">
              <w:t>g</w:t>
            </w:r>
            <w:r w:rsidR="528259C7">
              <w:t>ro</w:t>
            </w:r>
            <w:r w:rsidR="44F7409B">
              <w:t xml:space="preserve">wth, </w:t>
            </w:r>
            <w:proofErr w:type="gramStart"/>
            <w:r>
              <w:t>survival</w:t>
            </w:r>
            <w:proofErr w:type="gramEnd"/>
            <w:r>
              <w:t xml:space="preserve"> </w:t>
            </w:r>
            <w:r w:rsidR="1A5D85E1">
              <w:t xml:space="preserve">or behavior </w:t>
            </w:r>
            <w:r>
              <w:t>of organisms.</w:t>
            </w:r>
            <w:r w:rsidR="00372104">
              <w:t xml:space="preserve"> (FKSA</w:t>
            </w:r>
            <w:r w:rsidR="005D45CC">
              <w:t xml:space="preserve"> </w:t>
            </w:r>
            <w:r w:rsidR="00372104">
              <w:t>3)</w:t>
            </w:r>
          </w:p>
        </w:tc>
        <w:tc>
          <w:tcPr>
            <w:tcW w:w="4410" w:type="dxa"/>
          </w:tcPr>
          <w:p w14:paraId="2AE1E2E2" w14:textId="77777777" w:rsidR="0034756A" w:rsidRPr="0034756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Match an internal structure of an animal to its primary function in survival, growth, or behavior</w:t>
            </w:r>
          </w:p>
          <w:p w14:paraId="16B0E4D6" w14:textId="77777777" w:rsidR="0034756A" w:rsidRPr="0034756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Match an external structure of an animal to its primary function in survival, growth, or behavior</w:t>
            </w:r>
          </w:p>
          <w:p w14:paraId="55A22192" w14:textId="3066B86A" w:rsidR="0099157A" w:rsidRPr="0034756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34756A">
              <w:t>Identify how the function of an external structure of an animal supports survival, growth, or behavior</w:t>
            </w:r>
          </w:p>
        </w:tc>
      </w:tr>
      <w:tr w:rsidR="0099157A" w14:paraId="2CD653B5" w14:textId="77777777" w:rsidTr="2B22B889">
        <w:tc>
          <w:tcPr>
            <w:cnfStyle w:val="001000000000" w:firstRow="0" w:lastRow="0" w:firstColumn="1" w:lastColumn="0" w:oddVBand="0" w:evenVBand="0" w:oddHBand="0" w:evenHBand="0" w:firstRowFirstColumn="0" w:firstRowLastColumn="0" w:lastRowFirstColumn="0" w:lastRowLastColumn="0"/>
            <w:tcW w:w="1638" w:type="dxa"/>
          </w:tcPr>
          <w:p w14:paraId="2C89BEFB" w14:textId="77777777" w:rsidR="0099157A" w:rsidRPr="00816956" w:rsidRDefault="0099157A" w:rsidP="007616F7">
            <w:pPr>
              <w:pStyle w:val="TableText"/>
              <w:rPr>
                <w:b w:val="0"/>
              </w:rPr>
            </w:pPr>
            <w:r w:rsidRPr="00963D42">
              <w:rPr>
                <w:b w:val="0"/>
              </w:rPr>
              <w:t>EU</w:t>
            </w:r>
          </w:p>
        </w:tc>
        <w:tc>
          <w:tcPr>
            <w:tcW w:w="3960" w:type="dxa"/>
          </w:tcPr>
          <w:p w14:paraId="6276C382" w14:textId="44BAFF19" w:rsidR="0099157A" w:rsidRPr="0034756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Match an external structure of an animal to its primary function (body parts; fingers to grasp, nose to smell/breathe).</w:t>
            </w:r>
          </w:p>
        </w:tc>
        <w:tc>
          <w:tcPr>
            <w:tcW w:w="4410" w:type="dxa"/>
          </w:tcPr>
          <w:p w14:paraId="411A6660" w14:textId="4B2856D4" w:rsidR="0099157A" w:rsidRPr="0034756A" w:rsidRDefault="0099157A"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Match a common external animal structure to its primary function</w:t>
            </w:r>
          </w:p>
        </w:tc>
      </w:tr>
    </w:tbl>
    <w:p w14:paraId="4362B322" w14:textId="7CFCB660" w:rsidR="008465F9" w:rsidRDefault="00F50031" w:rsidP="00A45D39">
      <w:pPr>
        <w:pStyle w:val="Heading3"/>
        <w:spacing w:after="240"/>
        <w:rPr>
          <w:noProof/>
        </w:rPr>
      </w:pPr>
      <w:bookmarkStart w:id="23" w:name="_Toc171071372"/>
      <w:r>
        <w:t>Physical Science</w:t>
      </w:r>
      <w:r w:rsidR="7C0822BF">
        <w:t>s</w:t>
      </w:r>
      <w:r>
        <w:t xml:space="preserve"> Connectors</w:t>
      </w:r>
      <w:bookmarkEnd w:id="23"/>
    </w:p>
    <w:p w14:paraId="6124D354" w14:textId="1BC306FB" w:rsidR="00C07B8C" w:rsidRPr="006A5D07" w:rsidRDefault="00C07B8C" w:rsidP="00791BFE">
      <w:pPr>
        <w:pStyle w:val="Heading4"/>
        <w:rPr>
          <w:bCs/>
        </w:rPr>
      </w:pPr>
      <w:bookmarkStart w:id="24" w:name="_Toc171071373"/>
      <w:bookmarkStart w:id="25" w:name="_Hlk165890362"/>
      <w:r w:rsidRPr="00E201FF">
        <w:rPr>
          <w:bCs/>
        </w:rPr>
        <w:t>3-PS2-1</w:t>
      </w:r>
      <w:bookmarkEnd w:id="24"/>
    </w:p>
    <w:p w14:paraId="252CE84C" w14:textId="23EF9990" w:rsidR="00E24FBC" w:rsidRPr="007F2874" w:rsidRDefault="00C7106D" w:rsidP="00E43754">
      <w:pPr>
        <w:pStyle w:val="NormalIndentBold"/>
        <w:keepNext/>
        <w:keepLines/>
        <w:ind w:left="0"/>
        <w:rPr>
          <w:b w:val="0"/>
          <w:i/>
        </w:rPr>
      </w:pPr>
      <w:r w:rsidRPr="00C7106D">
        <w:rPr>
          <w:rFonts w:cs="Arial"/>
          <w:i/>
          <w:noProof/>
        </w:rPr>
        <w:t>Identify through observation and demonstration ways to change the motion of an object (e.g., size or mass of the object, direction of forces).</w:t>
      </w:r>
      <w:r w:rsidR="002F6F9A">
        <w:rPr>
          <w:rFonts w:cs="Arial"/>
          <w:i/>
          <w:noProof/>
        </w:rPr>
        <w:t xml:space="preserve"> </w:t>
      </w:r>
    </w:p>
    <w:p w14:paraId="61677B20" w14:textId="500F3A94" w:rsidR="003B09FA" w:rsidRDefault="003B09FA" w:rsidP="00C51CD8">
      <w:pPr>
        <w:pStyle w:val="Caption"/>
      </w:pPr>
      <w:bookmarkStart w:id="26" w:name="_Toc171071382"/>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5</w:t>
      </w:r>
      <w:r>
        <w:rPr>
          <w:color w:val="2B579A"/>
          <w:shd w:val="clear" w:color="auto" w:fill="E6E6E6"/>
        </w:rPr>
        <w:fldChar w:fldCharType="end"/>
      </w:r>
      <w:r>
        <w:t xml:space="preserve">.  </w:t>
      </w:r>
      <w:r w:rsidRPr="00C7106D">
        <w:t>3-PS2-1</w:t>
      </w:r>
      <w:r>
        <w:t>, FKSA and EU</w:t>
      </w:r>
      <w:bookmarkEnd w:id="26"/>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2" w14:textId="77777777" w:rsidR="00E24FBC" w:rsidRPr="00816956" w:rsidRDefault="00E24FBC" w:rsidP="00864CF9">
            <w:pPr>
              <w:pStyle w:val="TableText"/>
              <w:keepNext/>
              <w:rPr>
                <w:b w:val="0"/>
              </w:rPr>
            </w:pPr>
            <w:r w:rsidRPr="008C35D9">
              <w:rPr>
                <w:b w:val="0"/>
              </w:rPr>
              <w:t>FKSA</w:t>
            </w:r>
          </w:p>
        </w:tc>
        <w:tc>
          <w:tcPr>
            <w:tcW w:w="3949" w:type="dxa"/>
          </w:tcPr>
          <w:p w14:paraId="5BDBE0A6" w14:textId="554105E3" w:rsidR="409F65E0" w:rsidRDefault="409F65E0" w:rsidP="00E201FF">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Ability to identify ways to change the motion of an object.</w:t>
            </w:r>
          </w:p>
        </w:tc>
        <w:tc>
          <w:tcPr>
            <w:tcW w:w="4511" w:type="dxa"/>
          </w:tcPr>
          <w:p w14:paraId="66D11668" w14:textId="77777777" w:rsidR="0034756A"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Identify whether a push or a pull is responsible for moving an object</w:t>
            </w:r>
          </w:p>
          <w:p w14:paraId="18AE62AC" w14:textId="77777777" w:rsidR="0034756A"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34756A">
              <w:t>Identify forces that will move or stop objects</w:t>
            </w:r>
          </w:p>
          <w:p w14:paraId="5AA26CB4" w14:textId="78F98D4B" w:rsidR="409F65E0"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Identify forces that will change the motion of a moving object</w:t>
            </w:r>
          </w:p>
        </w:tc>
      </w:tr>
      <w:tr w:rsidR="00E24FBC" w:rsidRPr="0055112F" w14:paraId="252CE85F"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C" w14:textId="77777777" w:rsidR="00E24FBC" w:rsidRPr="00816956" w:rsidRDefault="00E24FBC" w:rsidP="00E521F4">
            <w:pPr>
              <w:pStyle w:val="TableText"/>
              <w:rPr>
                <w:b w:val="0"/>
              </w:rPr>
            </w:pPr>
            <w:r w:rsidRPr="008C35D9">
              <w:rPr>
                <w:b w:val="0"/>
              </w:rPr>
              <w:t>EU</w:t>
            </w:r>
          </w:p>
        </w:tc>
        <w:tc>
          <w:tcPr>
            <w:tcW w:w="3949" w:type="dxa"/>
          </w:tcPr>
          <w:p w14:paraId="1B14FA3E" w14:textId="3E7B341C" w:rsidR="409F65E0" w:rsidRDefault="409F65E0" w:rsidP="00E201FF">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 xml:space="preserve">Identify a push or a pull </w:t>
            </w:r>
            <w:proofErr w:type="gramStart"/>
            <w:r w:rsidRPr="0034756A">
              <w:t>as a way to</w:t>
            </w:r>
            <w:proofErr w:type="gramEnd"/>
            <w:r w:rsidRPr="0034756A">
              <w:t xml:space="preserve"> change the motion of an object.</w:t>
            </w:r>
          </w:p>
        </w:tc>
        <w:tc>
          <w:tcPr>
            <w:tcW w:w="4511" w:type="dxa"/>
          </w:tcPr>
          <w:p w14:paraId="16C6DC48" w14:textId="77777777" w:rsidR="0034756A" w:rsidRDefault="409F65E0" w:rsidP="0034756A">
            <w:pPr>
              <w:pStyle w:val="bullets-table"/>
              <w:numPr>
                <w:ilvl w:val="0"/>
                <w:numId w:val="51"/>
              </w:numPr>
              <w:ind w:left="360"/>
              <w:contextualSpacing/>
              <w:cnfStyle w:val="000000000000" w:firstRow="0" w:lastRow="0" w:firstColumn="0" w:lastColumn="0" w:oddVBand="0" w:evenVBand="0" w:oddHBand="0" w:evenHBand="0" w:firstRowFirstColumn="0" w:firstRowLastColumn="0" w:lastRowFirstColumn="0" w:lastRowLastColumn="0"/>
            </w:pPr>
            <w:r w:rsidRPr="0034756A">
              <w:t>Identify a push</w:t>
            </w:r>
          </w:p>
          <w:p w14:paraId="6F625F46" w14:textId="12245468" w:rsidR="409F65E0" w:rsidRDefault="409F65E0" w:rsidP="0034756A">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34756A">
              <w:t>Identify a pull</w:t>
            </w:r>
          </w:p>
        </w:tc>
      </w:tr>
    </w:tbl>
    <w:p w14:paraId="07AFDA93" w14:textId="43F68327" w:rsidR="00601B3C" w:rsidRPr="006A5D07" w:rsidRDefault="00F568F6" w:rsidP="00601B3C">
      <w:pPr>
        <w:pStyle w:val="Heading4"/>
        <w:rPr>
          <w:bCs/>
        </w:rPr>
      </w:pPr>
      <w:bookmarkStart w:id="27" w:name="_Toc171071374"/>
      <w:bookmarkEnd w:id="25"/>
      <w:r>
        <w:rPr>
          <w:bCs/>
        </w:rPr>
        <w:lastRenderedPageBreak/>
        <w:t>4</w:t>
      </w:r>
      <w:r w:rsidR="00601B3C" w:rsidRPr="006A5D07">
        <w:rPr>
          <w:bCs/>
        </w:rPr>
        <w:t>-PS</w:t>
      </w:r>
      <w:r w:rsidR="00601B3C">
        <w:rPr>
          <w:bCs/>
        </w:rPr>
        <w:t>3</w:t>
      </w:r>
      <w:r w:rsidR="00601B3C" w:rsidRPr="006A5D07">
        <w:rPr>
          <w:bCs/>
        </w:rPr>
        <w:t>-</w:t>
      </w:r>
      <w:r w:rsidR="005F7FD2">
        <w:rPr>
          <w:bCs/>
        </w:rPr>
        <w:t>3</w:t>
      </w:r>
      <w:bookmarkEnd w:id="27"/>
    </w:p>
    <w:p w14:paraId="006100F7" w14:textId="32F8741E" w:rsidR="00601B3C" w:rsidRPr="006745D3" w:rsidRDefault="00F346CD" w:rsidP="00E201FF">
      <w:pPr>
        <w:pStyle w:val="NormalIndentBold"/>
        <w:keepNext/>
        <w:keepLines/>
        <w:ind w:left="0"/>
        <w:rPr>
          <w:rFonts w:cs="Arial"/>
          <w:i/>
          <w:noProof/>
        </w:rPr>
      </w:pPr>
      <w:r w:rsidRPr="00F346CD">
        <w:rPr>
          <w:rFonts w:cs="Arial"/>
          <w:i/>
          <w:noProof/>
        </w:rPr>
        <w:t>Identify the change in energy (e.g., speeds as objects interact) when objects collide.</w:t>
      </w:r>
    </w:p>
    <w:p w14:paraId="246EA2C1" w14:textId="2CFE56D6" w:rsidR="00601B3C" w:rsidRDefault="00601B3C" w:rsidP="00601B3C">
      <w:pPr>
        <w:pStyle w:val="Caption"/>
      </w:pPr>
      <w:bookmarkStart w:id="28" w:name="_Toc171071383"/>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6</w:t>
      </w:r>
      <w:r>
        <w:rPr>
          <w:color w:val="2B579A"/>
          <w:shd w:val="clear" w:color="auto" w:fill="E6E6E6"/>
        </w:rPr>
        <w:fldChar w:fldCharType="end"/>
      </w:r>
      <w:r>
        <w:t xml:space="preserve">.  </w:t>
      </w:r>
      <w:r w:rsidR="00F568F6">
        <w:t>4</w:t>
      </w:r>
      <w:r w:rsidRPr="00C7106D">
        <w:t>-PS</w:t>
      </w:r>
      <w:r>
        <w:t>3</w:t>
      </w:r>
      <w:r w:rsidRPr="00C7106D">
        <w:t>-</w:t>
      </w:r>
      <w:r w:rsidR="00F346CD">
        <w:t>3</w:t>
      </w:r>
      <w:r>
        <w:t>, FKSA and EU</w:t>
      </w:r>
      <w:bookmarkEnd w:id="28"/>
    </w:p>
    <w:tbl>
      <w:tblPr>
        <w:tblStyle w:val="GridTable1Light1"/>
        <w:tblW w:w="10098" w:type="dxa"/>
        <w:tblLayout w:type="fixed"/>
        <w:tblLook w:val="04A0" w:firstRow="1" w:lastRow="0" w:firstColumn="1" w:lastColumn="0" w:noHBand="0" w:noVBand="1"/>
      </w:tblPr>
      <w:tblGrid>
        <w:gridCol w:w="1638"/>
        <w:gridCol w:w="3949"/>
        <w:gridCol w:w="4511"/>
      </w:tblGrid>
      <w:tr w:rsidR="00601B3C" w:rsidRPr="00BA1542" w14:paraId="06D7F33E"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366813C" w14:textId="77777777" w:rsidR="00601B3C" w:rsidRPr="00D34958" w:rsidRDefault="00601B3C" w:rsidP="007616F7">
            <w:pPr>
              <w:pStyle w:val="TableHead"/>
              <w:rPr>
                <w:b/>
              </w:rPr>
            </w:pPr>
            <w:r>
              <w:rPr>
                <w:b/>
              </w:rPr>
              <w:t>Connector Component</w:t>
            </w:r>
          </w:p>
        </w:tc>
        <w:tc>
          <w:tcPr>
            <w:tcW w:w="3949" w:type="dxa"/>
            <w:shd w:val="clear" w:color="auto" w:fill="D9D9D9" w:themeFill="background1" w:themeFillShade="D9"/>
            <w:vAlign w:val="bottom"/>
          </w:tcPr>
          <w:p w14:paraId="4E78A8B9" w14:textId="77777777" w:rsidR="00601B3C" w:rsidRPr="00D34958" w:rsidRDefault="00601B3C" w:rsidP="007616F7">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05ED9774" w14:textId="77777777" w:rsidR="00601B3C" w:rsidRPr="00D34958" w:rsidRDefault="00601B3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601B3C" w:rsidRPr="0055112F" w14:paraId="332CC39B" w14:textId="77777777" w:rsidTr="007616F7">
        <w:tc>
          <w:tcPr>
            <w:cnfStyle w:val="001000000000" w:firstRow="0" w:lastRow="0" w:firstColumn="1" w:lastColumn="0" w:oddVBand="0" w:evenVBand="0" w:oddHBand="0" w:evenHBand="0" w:firstRowFirstColumn="0" w:firstRowLastColumn="0" w:lastRowFirstColumn="0" w:lastRowLastColumn="0"/>
            <w:tcW w:w="0" w:type="dxa"/>
          </w:tcPr>
          <w:p w14:paraId="259B4A8C" w14:textId="77777777" w:rsidR="00601B3C" w:rsidRPr="00816956" w:rsidRDefault="00601B3C" w:rsidP="007616F7">
            <w:pPr>
              <w:pStyle w:val="TableText"/>
              <w:keepNext/>
              <w:rPr>
                <w:b w:val="0"/>
              </w:rPr>
            </w:pPr>
            <w:r w:rsidRPr="008C35D9">
              <w:rPr>
                <w:b w:val="0"/>
              </w:rPr>
              <w:t>FKSA</w:t>
            </w:r>
          </w:p>
        </w:tc>
        <w:tc>
          <w:tcPr>
            <w:tcW w:w="0" w:type="dxa"/>
          </w:tcPr>
          <w:p w14:paraId="5187991A" w14:textId="6F98E709" w:rsidR="00601B3C" w:rsidRPr="00A80CB1" w:rsidRDefault="00A516E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Ability to identify the change in energy (e.g., speeds as objects interact) when objects collide.</w:t>
            </w:r>
          </w:p>
        </w:tc>
        <w:tc>
          <w:tcPr>
            <w:tcW w:w="0" w:type="dxa"/>
          </w:tcPr>
          <w:p w14:paraId="1950E613" w14:textId="482EA81E" w:rsidR="00A80CB1" w:rsidRPr="00A80CB1" w:rsidRDefault="00A516E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change in motion of one or both objects when two objects interact</w:t>
            </w:r>
          </w:p>
          <w:p w14:paraId="5A0955C8" w14:textId="70A8DDC6" w:rsidR="00601B3C" w:rsidRPr="00A80CB1" w:rsidRDefault="00A516E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change in energy of one or both objects when two objects interact</w:t>
            </w:r>
          </w:p>
        </w:tc>
      </w:tr>
      <w:tr w:rsidR="00601B3C" w:rsidRPr="0055112F" w14:paraId="0C7FD2B8" w14:textId="77777777" w:rsidTr="007616F7">
        <w:tc>
          <w:tcPr>
            <w:cnfStyle w:val="001000000000" w:firstRow="0" w:lastRow="0" w:firstColumn="1" w:lastColumn="0" w:oddVBand="0" w:evenVBand="0" w:oddHBand="0" w:evenHBand="0" w:firstRowFirstColumn="0" w:firstRowLastColumn="0" w:lastRowFirstColumn="0" w:lastRowLastColumn="0"/>
            <w:tcW w:w="0" w:type="dxa"/>
          </w:tcPr>
          <w:p w14:paraId="5758E501" w14:textId="77777777" w:rsidR="00601B3C" w:rsidRPr="00816956" w:rsidRDefault="00601B3C" w:rsidP="007616F7">
            <w:pPr>
              <w:pStyle w:val="TableText"/>
              <w:rPr>
                <w:b w:val="0"/>
              </w:rPr>
            </w:pPr>
            <w:r w:rsidRPr="008C35D9">
              <w:rPr>
                <w:b w:val="0"/>
              </w:rPr>
              <w:t>EU</w:t>
            </w:r>
          </w:p>
        </w:tc>
        <w:tc>
          <w:tcPr>
            <w:tcW w:w="0" w:type="dxa"/>
          </w:tcPr>
          <w:p w14:paraId="08562D16" w14:textId="3D272AC7" w:rsidR="00601B3C" w:rsidRPr="00A80CB1" w:rsidRDefault="00A0135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outcome of a large moving object hitting a small stationary object.</w:t>
            </w:r>
          </w:p>
        </w:tc>
        <w:tc>
          <w:tcPr>
            <w:tcW w:w="0" w:type="dxa"/>
          </w:tcPr>
          <w:p w14:paraId="1DE8C15A" w14:textId="5B50A14D" w:rsidR="00A80CB1" w:rsidRPr="00A80CB1" w:rsidRDefault="00A0135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outcome of a larger object colliding with a smaller object</w:t>
            </w:r>
          </w:p>
          <w:p w14:paraId="6D0C50AC" w14:textId="0814B823" w:rsidR="00601B3C" w:rsidRPr="00A80CB1" w:rsidRDefault="00A0135C"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object that caused a specified change in energy of another object</w:t>
            </w:r>
          </w:p>
        </w:tc>
      </w:tr>
    </w:tbl>
    <w:p w14:paraId="282EE488" w14:textId="308108BC" w:rsidR="00362CF1" w:rsidRDefault="00362CF1" w:rsidP="00362CF1">
      <w:pPr>
        <w:pStyle w:val="Heading4"/>
        <w:spacing w:before="240"/>
      </w:pPr>
      <w:bookmarkStart w:id="29" w:name="_Toc171071375"/>
      <w:r w:rsidRPr="00AB7BAA">
        <w:t>5-PS1-1</w:t>
      </w:r>
      <w:bookmarkEnd w:id="29"/>
    </w:p>
    <w:p w14:paraId="2A01F745" w14:textId="2E2A1CE2" w:rsidR="00362CF1" w:rsidRPr="006745D3" w:rsidRDefault="004B2E68" w:rsidP="00926B9D">
      <w:pPr>
        <w:pStyle w:val="NormalIndentBold"/>
        <w:keepNext/>
        <w:keepLines/>
        <w:ind w:left="0"/>
        <w:rPr>
          <w:rFonts w:cs="Arial"/>
          <w:i/>
          <w:noProof/>
        </w:rPr>
      </w:pPr>
      <w:r w:rsidRPr="004B2E68">
        <w:rPr>
          <w:rFonts w:cs="Arial"/>
          <w:i/>
          <w:noProof/>
        </w:rPr>
        <w:t>Identify in a model (e.g., picture, diagram) that all matter can be broken down into smaller and smaller pieces until they are too small to be seen by human eyes.</w:t>
      </w:r>
    </w:p>
    <w:p w14:paraId="2877DEF2" w14:textId="3D7A310A" w:rsidR="00362CF1" w:rsidRDefault="00362CF1" w:rsidP="00362CF1">
      <w:pPr>
        <w:pStyle w:val="Caption"/>
      </w:pPr>
      <w:bookmarkStart w:id="30" w:name="_Toc171071384"/>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7</w:t>
      </w:r>
      <w:r>
        <w:rPr>
          <w:color w:val="2B579A"/>
          <w:shd w:val="clear" w:color="auto" w:fill="E6E6E6"/>
        </w:rPr>
        <w:fldChar w:fldCharType="end"/>
      </w:r>
      <w:r>
        <w:t xml:space="preserve">.  </w:t>
      </w:r>
      <w:r w:rsidRPr="000D267B">
        <w:t>5-PS1</w:t>
      </w:r>
      <w:r w:rsidR="004B2E68">
        <w:t>-1</w:t>
      </w:r>
      <w:r>
        <w:t>, FKSA and EU</w:t>
      </w:r>
      <w:bookmarkEnd w:id="30"/>
    </w:p>
    <w:tbl>
      <w:tblPr>
        <w:tblStyle w:val="GridTable1Light1"/>
        <w:tblW w:w="10098" w:type="dxa"/>
        <w:tblLook w:val="04A0" w:firstRow="1" w:lastRow="0" w:firstColumn="1" w:lastColumn="0" w:noHBand="0" w:noVBand="1"/>
      </w:tblPr>
      <w:tblGrid>
        <w:gridCol w:w="1638"/>
        <w:gridCol w:w="3944"/>
        <w:gridCol w:w="4516"/>
      </w:tblGrid>
      <w:tr w:rsidR="00362CF1" w:rsidRPr="00BA1542" w14:paraId="2074B445" w14:textId="77777777" w:rsidTr="39F7CD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9B0AB54" w14:textId="77777777" w:rsidR="00362CF1" w:rsidRPr="00302209" w:rsidRDefault="00362CF1"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29A97EF2" w14:textId="77777777" w:rsidR="00362CF1" w:rsidRPr="00302209" w:rsidRDefault="00362CF1"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677E40D" w14:textId="77777777" w:rsidR="00362CF1" w:rsidRPr="00302209" w:rsidRDefault="00362CF1"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62CF1" w14:paraId="3562964F" w14:textId="77777777" w:rsidTr="39F7CDD2">
        <w:tc>
          <w:tcPr>
            <w:cnfStyle w:val="001000000000" w:firstRow="0" w:lastRow="0" w:firstColumn="1" w:lastColumn="0" w:oddVBand="0" w:evenVBand="0" w:oddHBand="0" w:evenHBand="0" w:firstRowFirstColumn="0" w:firstRowLastColumn="0" w:lastRowFirstColumn="0" w:lastRowLastColumn="0"/>
            <w:tcW w:w="1638" w:type="dxa"/>
          </w:tcPr>
          <w:p w14:paraId="383483F9" w14:textId="77777777" w:rsidR="00362CF1" w:rsidRPr="00816956" w:rsidRDefault="00362CF1" w:rsidP="007616F7">
            <w:pPr>
              <w:pStyle w:val="TableText"/>
              <w:keepNext/>
              <w:rPr>
                <w:b w:val="0"/>
              </w:rPr>
            </w:pPr>
            <w:r w:rsidRPr="008C35D9">
              <w:rPr>
                <w:b w:val="0"/>
              </w:rPr>
              <w:t>FKSA</w:t>
            </w:r>
          </w:p>
        </w:tc>
        <w:tc>
          <w:tcPr>
            <w:tcW w:w="3944" w:type="dxa"/>
          </w:tcPr>
          <w:p w14:paraId="51B7B72E" w14:textId="5FF18066" w:rsidR="00362CF1" w:rsidRPr="00A80CB1" w:rsidRDefault="00D3212B"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Ability to identify in a model (e.g., picture, diagram) that all matter can be broken down into smaller and smaller pieces until they are too small to be seen by human eyes.</w:t>
            </w:r>
          </w:p>
        </w:tc>
        <w:tc>
          <w:tcPr>
            <w:tcW w:w="4516" w:type="dxa"/>
          </w:tcPr>
          <w:p w14:paraId="0012C2D1" w14:textId="6F0D2304" w:rsidR="00A80CB1" w:rsidRPr="00A80CB1" w:rsidRDefault="00D3212B"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the resulting image from looking through a microscope</w:t>
            </w:r>
          </w:p>
          <w:p w14:paraId="0AE74F5A" w14:textId="57FC2B37" w:rsidR="00A80CB1" w:rsidRPr="00A80CB1" w:rsidRDefault="00D3212B"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a magnified object</w:t>
            </w:r>
          </w:p>
          <w:p w14:paraId="0FFB43BE" w14:textId="2B70367E" w:rsidR="00362CF1" w:rsidRDefault="00D3212B"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A80CB1">
              <w:t>Identify an example in which a substance dissolved in a liquid produces a change in the appearance of the liquid, which is evidence that the dissolved substance still exists</w:t>
            </w:r>
          </w:p>
        </w:tc>
      </w:tr>
      <w:tr w:rsidR="00362CF1" w14:paraId="085D53D2" w14:textId="77777777" w:rsidTr="39F7CDD2">
        <w:tc>
          <w:tcPr>
            <w:cnfStyle w:val="001000000000" w:firstRow="0" w:lastRow="0" w:firstColumn="1" w:lastColumn="0" w:oddVBand="0" w:evenVBand="0" w:oddHBand="0" w:evenHBand="0" w:firstRowFirstColumn="0" w:firstRowLastColumn="0" w:lastRowFirstColumn="0" w:lastRowLastColumn="0"/>
            <w:tcW w:w="1638" w:type="dxa"/>
          </w:tcPr>
          <w:p w14:paraId="222D16B7" w14:textId="77777777" w:rsidR="00362CF1" w:rsidRPr="00816956" w:rsidRDefault="00362CF1" w:rsidP="007616F7">
            <w:pPr>
              <w:pStyle w:val="TableText"/>
              <w:rPr>
                <w:b w:val="0"/>
              </w:rPr>
            </w:pPr>
            <w:r w:rsidRPr="008C35D9">
              <w:rPr>
                <w:b w:val="0"/>
              </w:rPr>
              <w:t>EU</w:t>
            </w:r>
          </w:p>
        </w:tc>
        <w:tc>
          <w:tcPr>
            <w:tcW w:w="3944" w:type="dxa"/>
          </w:tcPr>
          <w:p w14:paraId="36CD1EEE" w14:textId="1BCC86CD" w:rsidR="00362CF1" w:rsidRPr="00A80CB1" w:rsidRDefault="00D3212B"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t xml:space="preserve">Match a means of detecting the existence of matter by means other than </w:t>
            </w:r>
            <w:r w:rsidR="29BC77EE">
              <w:t xml:space="preserve">by </w:t>
            </w:r>
            <w:r>
              <w:t>the human eye (e.g., use of an inflated vs. flat balloon, breath of air on hand, microscope magnifying).</w:t>
            </w:r>
          </w:p>
        </w:tc>
        <w:tc>
          <w:tcPr>
            <w:tcW w:w="4516" w:type="dxa"/>
          </w:tcPr>
          <w:p w14:paraId="16EE9901" w14:textId="4E8763B1" w:rsidR="00A80CB1" w:rsidRPr="00A80CB1" w:rsidRDefault="002C4A16"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a phenomenon that provides evidence of the presence of matter</w:t>
            </w:r>
          </w:p>
          <w:p w14:paraId="76286FFE" w14:textId="4DCA08A9" w:rsidR="00362CF1" w:rsidRDefault="002C4A16"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A80CB1">
              <w:t>Identify tools that magnify objects</w:t>
            </w:r>
          </w:p>
        </w:tc>
      </w:tr>
    </w:tbl>
    <w:p w14:paraId="670F209E" w14:textId="6745CC9E" w:rsidR="005F4213" w:rsidRDefault="005F4213" w:rsidP="00D1535B">
      <w:pPr>
        <w:pStyle w:val="Heading4"/>
        <w:spacing w:before="240"/>
      </w:pPr>
      <w:bookmarkStart w:id="31" w:name="_Toc171071376"/>
      <w:r w:rsidRPr="00546226">
        <w:lastRenderedPageBreak/>
        <w:t>5-PS1-</w:t>
      </w:r>
      <w:r w:rsidR="00F24AE6" w:rsidRPr="00546226">
        <w:t>3</w:t>
      </w:r>
      <w:bookmarkEnd w:id="31"/>
    </w:p>
    <w:p w14:paraId="62D16AFA" w14:textId="249F7962" w:rsidR="00B15BF7" w:rsidRPr="00B15BF7" w:rsidRDefault="00B15BF7" w:rsidP="00BA49B8">
      <w:pPr>
        <w:pStyle w:val="NormalIndentBold"/>
        <w:keepNext/>
        <w:keepLines/>
        <w:ind w:left="0"/>
        <w:rPr>
          <w:rFonts w:cs="Arial"/>
          <w:i/>
          <w:noProof/>
        </w:rPr>
      </w:pPr>
      <w:r w:rsidRPr="00B15BF7">
        <w:rPr>
          <w:rFonts w:cs="Arial"/>
          <w:i/>
          <w:noProof/>
        </w:rPr>
        <w:t>Classify through observation materials (e.g., shape, texture, buoyancy, color, magnetism, solubility) by physical properties.</w:t>
      </w:r>
    </w:p>
    <w:p w14:paraId="6ACA5635" w14:textId="0B3B3BAB" w:rsidR="003B09FA" w:rsidRDefault="003B09FA" w:rsidP="00C51CD8">
      <w:pPr>
        <w:pStyle w:val="Caption"/>
      </w:pPr>
      <w:bookmarkStart w:id="32" w:name="_Toc17107138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67DD5">
        <w:rPr>
          <w:noProof/>
        </w:rPr>
        <w:t>8</w:t>
      </w:r>
      <w:r>
        <w:rPr>
          <w:color w:val="2B579A"/>
          <w:shd w:val="clear" w:color="auto" w:fill="E6E6E6"/>
        </w:rPr>
        <w:fldChar w:fldCharType="end"/>
      </w:r>
      <w:r>
        <w:t xml:space="preserve">.  </w:t>
      </w:r>
      <w:r w:rsidRPr="000D267B">
        <w:t>5-PS1</w:t>
      </w:r>
      <w:r w:rsidR="00B15BF7">
        <w:t>-3</w:t>
      </w:r>
      <w:r>
        <w:t>, FKSA and EU</w:t>
      </w:r>
      <w:bookmarkEnd w:id="32"/>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724DAE03" w14:textId="57B104D4" w:rsidR="409F65E0" w:rsidRPr="00A80CB1" w:rsidRDefault="008C0C4A" w:rsidP="00BA49B8">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Ability to classify materials by physical properties.</w:t>
            </w:r>
          </w:p>
        </w:tc>
        <w:tc>
          <w:tcPr>
            <w:tcW w:w="4516" w:type="dxa"/>
          </w:tcPr>
          <w:p w14:paraId="276AC34F" w14:textId="77777777" w:rsidR="00A80CB1" w:rsidRPr="00A80CB1" w:rsidRDefault="001C02C5" w:rsidP="00A80CB1">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Classify objects into groups based on a shared property</w:t>
            </w:r>
          </w:p>
          <w:p w14:paraId="7F019CE4" w14:textId="5F642A29" w:rsidR="409F65E0" w:rsidRPr="00A80CB1" w:rsidRDefault="001C02C5" w:rsidP="00BA49B8">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Classify objects into groups based on multiple shared properties</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2F307905" w:rsidR="409F65E0" w:rsidRDefault="00666627" w:rsidP="005615BC">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A80CB1">
              <w:t>Match materials with similar physical properties (e.g., color, hardness, response to magnets).</w:t>
            </w:r>
            <w:r>
              <w:rPr>
                <w:rFonts w:ascii="Calibri" w:eastAsia="Calibri" w:hAnsi="Calibri" w:cs="Calibri"/>
                <w:sz w:val="22"/>
              </w:rPr>
              <w:t xml:space="preserve"> </w:t>
            </w:r>
          </w:p>
        </w:tc>
        <w:tc>
          <w:tcPr>
            <w:tcW w:w="4516" w:type="dxa"/>
          </w:tcPr>
          <w:p w14:paraId="29D8B572" w14:textId="4AEDA297" w:rsidR="409F65E0" w:rsidRPr="00A80CB1" w:rsidRDefault="005F7FD2" w:rsidP="005615BC">
            <w:pPr>
              <w:pStyle w:val="bullets-table"/>
              <w:numPr>
                <w:ilvl w:val="0"/>
                <w:numId w:val="51"/>
              </w:numPr>
              <w:ind w:left="360"/>
              <w:cnfStyle w:val="000000000000" w:firstRow="0" w:lastRow="0" w:firstColumn="0" w:lastColumn="0" w:oddVBand="0" w:evenVBand="0" w:oddHBand="0" w:evenHBand="0" w:firstRowFirstColumn="0" w:firstRowLastColumn="0" w:lastRowFirstColumn="0" w:lastRowLastColumn="0"/>
            </w:pPr>
            <w:r w:rsidRPr="00A80CB1">
              <w:t>Identify a shared property between two objects</w:t>
            </w:r>
          </w:p>
        </w:tc>
      </w:tr>
    </w:tbl>
    <w:p w14:paraId="252CE8EA" w14:textId="6FB272E5" w:rsidR="00E24FBC" w:rsidRDefault="00C408BA" w:rsidP="00696A11">
      <w:pPr>
        <w:pStyle w:val="Heading2"/>
        <w:pageBreakBefore/>
      </w:pPr>
      <w:bookmarkStart w:id="33" w:name="_Testing_Planner_for"/>
      <w:bookmarkStart w:id="34" w:name="_Toc171071377"/>
      <w:bookmarkEnd w:id="33"/>
      <w:r>
        <w:lastRenderedPageBreak/>
        <w:t xml:space="preserve">Testing </w:t>
      </w:r>
      <w:r w:rsidR="00E24FBC">
        <w:t xml:space="preserve">Planner for </w:t>
      </w:r>
      <w:r w:rsidR="000F2324">
        <w:t>Form</w:t>
      </w:r>
      <w:r w:rsidR="00E24FBC">
        <w:t xml:space="preserve"> </w:t>
      </w:r>
      <w:r w:rsidR="00183F5D">
        <w:rPr>
          <w:noProof/>
        </w:rPr>
        <w:t>3</w:t>
      </w:r>
      <w:bookmarkEnd w:id="34"/>
    </w:p>
    <w:p w14:paraId="252CE8EB" w14:textId="76E231CE"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E92F11" w:rsidRPr="00E92F11">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32AF4D62" w:rsidR="003B09FA" w:rsidRDefault="003B09FA" w:rsidP="00C51CD8">
      <w:pPr>
        <w:pStyle w:val="Caption"/>
      </w:pPr>
      <w:bookmarkStart w:id="35" w:name="_Ref136349843"/>
      <w:bookmarkStart w:id="36" w:name="_Toc171071386"/>
      <w:r>
        <w:t xml:space="preserve">Table </w:t>
      </w:r>
      <w:r w:rsidRPr="5D826A4D">
        <w:rPr>
          <w:color w:val="2B579A"/>
        </w:rPr>
        <w:fldChar w:fldCharType="begin"/>
      </w:r>
      <w:r>
        <w:instrText>SEQ Table \* ARABIC</w:instrText>
      </w:r>
      <w:r w:rsidRPr="5D826A4D">
        <w:rPr>
          <w:color w:val="2B579A"/>
        </w:rPr>
        <w:fldChar w:fldCharType="separate"/>
      </w:r>
      <w:r w:rsidR="0034756A">
        <w:rPr>
          <w:noProof/>
        </w:rPr>
        <w:t>9</w:t>
      </w:r>
      <w:r w:rsidRPr="5D826A4D">
        <w:rPr>
          <w:color w:val="2B579A"/>
        </w:rPr>
        <w:fldChar w:fldCharType="end"/>
      </w:r>
      <w:bookmarkEnd w:id="35"/>
      <w:r>
        <w:t>.  202</w:t>
      </w:r>
      <w:r w:rsidR="00E14D4F">
        <w:t>4</w:t>
      </w:r>
      <w:r>
        <w:t>–2</w:t>
      </w:r>
      <w:r w:rsidR="00E14D4F">
        <w:t>5</w:t>
      </w:r>
      <w:r>
        <w:t xml:space="preserve"> CAA for Science Grade </w:t>
      </w:r>
      <w:r w:rsidR="00C90DD0">
        <w:t>Five</w:t>
      </w:r>
      <w:r>
        <w:t xml:space="preserve"> Testing Planner</w:t>
      </w:r>
      <w:bookmarkEnd w:id="36"/>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E3344B">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E56C53" w14:paraId="3E8D39DD" w14:textId="77777777" w:rsidTr="00E3344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5309C526" w14:textId="77777777" w:rsidR="00E56C53" w:rsidRDefault="00E56C53" w:rsidP="009B43F2">
            <w:pPr>
              <w:pStyle w:val="TableText"/>
              <w:spacing w:after="120"/>
              <w:rPr>
                <w:b w:val="0"/>
                <w:bCs w:val="0"/>
              </w:rPr>
            </w:pPr>
            <w:r>
              <w:t>Earth and Space</w:t>
            </w:r>
            <w:r w:rsidRPr="00DD0C68">
              <w:t xml:space="preserve"> Sciences:</w:t>
            </w:r>
          </w:p>
          <w:p w14:paraId="38DD2C28" w14:textId="77777777" w:rsidR="00E56C53" w:rsidRDefault="00E56C53" w:rsidP="009B43F2">
            <w:pPr>
              <w:pStyle w:val="TableText"/>
              <w:spacing w:after="120"/>
            </w:pPr>
            <w:r>
              <w:rPr>
                <w:b w:val="0"/>
                <w:bCs w:val="0"/>
              </w:rPr>
              <w:t>5-ESS1-2</w:t>
            </w:r>
          </w:p>
          <w:p w14:paraId="17F3BCD8" w14:textId="77777777" w:rsidR="00E56C53" w:rsidRPr="002E57AE" w:rsidRDefault="00E56C53" w:rsidP="009B43F2">
            <w:pPr>
              <w:pStyle w:val="TableText"/>
              <w:spacing w:after="120"/>
              <w:rPr>
                <w:b w:val="0"/>
                <w:bCs w:val="0"/>
              </w:rPr>
            </w:pPr>
            <w:r>
              <w:rPr>
                <w:b w:val="0"/>
                <w:bCs w:val="0"/>
              </w:rPr>
              <w:t>5-ESS3-1</w:t>
            </w:r>
          </w:p>
        </w:tc>
        <w:tc>
          <w:tcPr>
            <w:tcW w:w="3367" w:type="dxa"/>
            <w:tcMar>
              <w:top w:w="58" w:type="dxa"/>
              <w:left w:w="115" w:type="dxa"/>
              <w:bottom w:w="58" w:type="dxa"/>
              <w:right w:w="115" w:type="dxa"/>
            </w:tcMar>
          </w:tcPr>
          <w:p w14:paraId="7CA07ACA" w14:textId="77777777" w:rsidR="00E56C53" w:rsidRPr="002D3179" w:rsidRDefault="00E56C53"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33938CCC" w14:textId="77777777" w:rsidR="00E56C53" w:rsidRPr="002D3179" w:rsidRDefault="00E56C53"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E56C53" w14:paraId="0D423760" w14:textId="77777777" w:rsidTr="00E3344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AE1BCFC" w14:textId="09B2D3A9" w:rsidR="00E56C53" w:rsidRDefault="00E56C53" w:rsidP="009B43F2">
            <w:pPr>
              <w:pStyle w:val="TableText"/>
              <w:spacing w:after="120" w:line="276" w:lineRule="auto"/>
              <w:rPr>
                <w:b w:val="0"/>
                <w:bCs w:val="0"/>
              </w:rPr>
            </w:pPr>
            <w:r>
              <w:t>Life</w:t>
            </w:r>
            <w:r w:rsidRPr="00DD0C68">
              <w:t xml:space="preserve"> Sciences:</w:t>
            </w:r>
          </w:p>
          <w:p w14:paraId="311BE378" w14:textId="77777777" w:rsidR="00E56C53" w:rsidRDefault="00E56C53" w:rsidP="009B43F2">
            <w:pPr>
              <w:pStyle w:val="TableText"/>
              <w:spacing w:after="120" w:line="276" w:lineRule="auto"/>
            </w:pPr>
            <w:r>
              <w:rPr>
                <w:b w:val="0"/>
                <w:bCs w:val="0"/>
              </w:rPr>
              <w:t>3-LS4-2</w:t>
            </w:r>
          </w:p>
          <w:p w14:paraId="15F236DB" w14:textId="77777777" w:rsidR="00E56C53" w:rsidRPr="00F56794" w:rsidRDefault="00E56C53" w:rsidP="009B43F2">
            <w:pPr>
              <w:pStyle w:val="TableText"/>
              <w:spacing w:after="120" w:line="276" w:lineRule="auto"/>
              <w:rPr>
                <w:b w:val="0"/>
                <w:bCs w:val="0"/>
              </w:rPr>
            </w:pPr>
            <w:r>
              <w:rPr>
                <w:b w:val="0"/>
                <w:bCs w:val="0"/>
              </w:rPr>
              <w:t>4-LS1-1</w:t>
            </w:r>
          </w:p>
        </w:tc>
        <w:tc>
          <w:tcPr>
            <w:tcW w:w="3367" w:type="dxa"/>
            <w:tcMar>
              <w:top w:w="58" w:type="dxa"/>
              <w:left w:w="115" w:type="dxa"/>
              <w:bottom w:w="58" w:type="dxa"/>
              <w:right w:w="115" w:type="dxa"/>
            </w:tcMar>
          </w:tcPr>
          <w:p w14:paraId="082F353F" w14:textId="77777777" w:rsidR="00E56C53" w:rsidRPr="002D3179" w:rsidRDefault="00E56C53"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61A6285" w14:textId="77777777" w:rsidR="00E56C53" w:rsidRPr="002D3179" w:rsidRDefault="00E56C53"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E3344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74E654F6" w14:textId="41145E74" w:rsidR="009E162F" w:rsidRDefault="00F56794" w:rsidP="00E14D4F">
            <w:pPr>
              <w:pStyle w:val="TableText"/>
              <w:spacing w:after="120" w:line="276" w:lineRule="auto"/>
              <w:rPr>
                <w:b w:val="0"/>
                <w:bCs w:val="0"/>
              </w:rPr>
            </w:pPr>
            <w:r>
              <w:t>Physical</w:t>
            </w:r>
            <w:r w:rsidR="009E162F" w:rsidRPr="009E162F">
              <w:t xml:space="preserve"> Sciences </w:t>
            </w:r>
            <w:r>
              <w:t>A</w:t>
            </w:r>
            <w:r w:rsidR="009E162F" w:rsidRPr="00DD0C68">
              <w:t>:</w:t>
            </w:r>
          </w:p>
          <w:p w14:paraId="53147BA0" w14:textId="77777777" w:rsidR="00F56794" w:rsidRDefault="003302A8" w:rsidP="00E14D4F">
            <w:pPr>
              <w:pStyle w:val="TableText"/>
              <w:spacing w:after="120" w:line="276" w:lineRule="auto"/>
            </w:pPr>
            <w:r>
              <w:rPr>
                <w:b w:val="0"/>
                <w:bCs w:val="0"/>
              </w:rPr>
              <w:t>3-PS2-1</w:t>
            </w:r>
          </w:p>
          <w:p w14:paraId="15D00447" w14:textId="0BBEA4BA" w:rsidR="003302A8" w:rsidRPr="00F56794" w:rsidRDefault="001E4F7A" w:rsidP="00E14D4F">
            <w:pPr>
              <w:pStyle w:val="TableText"/>
              <w:spacing w:after="120" w:line="276" w:lineRule="auto"/>
              <w:rPr>
                <w:b w:val="0"/>
                <w:bCs w:val="0"/>
              </w:rPr>
            </w:pPr>
            <w:r>
              <w:rPr>
                <w:b w:val="0"/>
                <w:bCs w:val="0"/>
              </w:rPr>
              <w:t>4</w:t>
            </w:r>
            <w:r w:rsidR="003302A8">
              <w:rPr>
                <w:b w:val="0"/>
                <w:bCs w:val="0"/>
              </w:rPr>
              <w:t>-PS</w:t>
            </w:r>
            <w:r>
              <w:rPr>
                <w:b w:val="0"/>
                <w:bCs w:val="0"/>
              </w:rPr>
              <w:t>3</w:t>
            </w:r>
            <w:r w:rsidR="003302A8">
              <w:rPr>
                <w:b w:val="0"/>
                <w:bCs w:val="0"/>
              </w:rPr>
              <w:t>-</w:t>
            </w:r>
            <w:r>
              <w:rPr>
                <w:b w:val="0"/>
                <w:bCs w:val="0"/>
              </w:rPr>
              <w:t>3</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E3344B">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1FEBBF57" w14:textId="77777777" w:rsidR="009E162F" w:rsidRDefault="00360138" w:rsidP="00316392">
            <w:pPr>
              <w:pStyle w:val="TableText"/>
              <w:spacing w:after="120" w:line="276" w:lineRule="auto"/>
              <w:rPr>
                <w:b w:val="0"/>
                <w:bCs w:val="0"/>
              </w:rPr>
            </w:pPr>
            <w:r>
              <w:t>Physical</w:t>
            </w:r>
            <w:r w:rsidR="009E162F" w:rsidRPr="00DD0C68">
              <w:t xml:space="preserve"> Sciences</w:t>
            </w:r>
            <w:r w:rsidR="003302A8">
              <w:t xml:space="preserve"> B</w:t>
            </w:r>
            <w:r w:rsidR="009E162F" w:rsidRPr="00DD0C68">
              <w:t>:</w:t>
            </w:r>
          </w:p>
          <w:p w14:paraId="33499A76" w14:textId="0AB4959C" w:rsidR="003302A8" w:rsidRDefault="001E4F7A" w:rsidP="00316392">
            <w:pPr>
              <w:pStyle w:val="TableText"/>
              <w:spacing w:after="120" w:line="276" w:lineRule="auto"/>
            </w:pPr>
            <w:r>
              <w:rPr>
                <w:b w:val="0"/>
                <w:bCs w:val="0"/>
              </w:rPr>
              <w:t>5</w:t>
            </w:r>
            <w:r w:rsidR="003302A8">
              <w:rPr>
                <w:b w:val="0"/>
                <w:bCs w:val="0"/>
              </w:rPr>
              <w:t>-PS</w:t>
            </w:r>
            <w:r>
              <w:rPr>
                <w:b w:val="0"/>
                <w:bCs w:val="0"/>
              </w:rPr>
              <w:t>1</w:t>
            </w:r>
            <w:r w:rsidR="003302A8">
              <w:rPr>
                <w:b w:val="0"/>
                <w:bCs w:val="0"/>
              </w:rPr>
              <w:t>-</w:t>
            </w:r>
            <w:r>
              <w:rPr>
                <w:b w:val="0"/>
                <w:bCs w:val="0"/>
              </w:rPr>
              <w:t>1</w:t>
            </w:r>
          </w:p>
          <w:p w14:paraId="252CE8F6" w14:textId="56F3DF7F" w:rsidR="003302A8" w:rsidRPr="003302A8" w:rsidRDefault="003302A8" w:rsidP="00316392">
            <w:pPr>
              <w:pStyle w:val="TableText"/>
              <w:spacing w:after="120" w:line="276" w:lineRule="auto"/>
              <w:rPr>
                <w:b w:val="0"/>
                <w:bCs w:val="0"/>
              </w:rPr>
            </w:pPr>
            <w:r>
              <w:rPr>
                <w:b w:val="0"/>
                <w:bCs w:val="0"/>
              </w:rPr>
              <w:t>5-PS1-3</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8298" w14:textId="77777777" w:rsidR="00D43823" w:rsidRDefault="00D43823">
      <w:pPr>
        <w:spacing w:after="0"/>
      </w:pPr>
      <w:r>
        <w:separator/>
      </w:r>
    </w:p>
  </w:endnote>
  <w:endnote w:type="continuationSeparator" w:id="0">
    <w:p w14:paraId="5CC323BE" w14:textId="77777777" w:rsidR="00D43823" w:rsidRDefault="00D43823">
      <w:pPr>
        <w:spacing w:after="0"/>
      </w:pPr>
      <w:r>
        <w:continuationSeparator/>
      </w:r>
    </w:p>
  </w:endnote>
  <w:endnote w:type="continuationNotice" w:id="1">
    <w:p w14:paraId="1E647538" w14:textId="77777777" w:rsidR="00D43823" w:rsidRDefault="00D43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683507CC"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183F5D">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B0751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0F6C82FF" w:rsidR="00D90209" w:rsidRPr="00B30C1E" w:rsidRDefault="00593D13" w:rsidP="008E07A6">
    <w:pPr>
      <w:pStyle w:val="Footer"/>
      <w:tabs>
        <w:tab w:val="clear" w:pos="4680"/>
      </w:tabs>
      <w:jc w:val="center"/>
    </w:pPr>
    <w:r>
      <w:t xml:space="preserve">Form </w:t>
    </w:r>
    <w:r w:rsidR="00183F5D">
      <w:t>3</w:t>
    </w:r>
    <w:r w:rsidR="00D90209">
      <w:tab/>
    </w:r>
    <w:r>
      <w:t xml:space="preserve">Page </w:t>
    </w:r>
    <w:r w:rsidRPr="002A2823">
      <w:fldChar w:fldCharType="begin"/>
    </w:r>
    <w:r w:rsidRPr="002A2823">
      <w:instrText xml:space="preserve"> PAGE   \* MERGEFORMAT </w:instrText>
    </w:r>
    <w:r w:rsidRPr="002A2823">
      <w:fldChar w:fldCharType="separate"/>
    </w:r>
    <w:r w:rsidRPr="002A2823">
      <w:t>3</w:t>
    </w:r>
    <w:r w:rsidRPr="002A282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0BFA985D" w:rsidR="00135DFC" w:rsidRDefault="00135DFC" w:rsidP="008E07A6">
    <w:pPr>
      <w:pStyle w:val="Footer"/>
      <w:tabs>
        <w:tab w:val="clear" w:pos="4680"/>
      </w:tabs>
      <w:jc w:val="center"/>
    </w:pPr>
    <w:r>
      <w:ptab w:relativeTo="margin" w:alignment="left" w:leader="none"/>
    </w:r>
    <w:r w:rsidR="00593D13">
      <w:t xml:space="preserve">Form </w:t>
    </w:r>
    <w:r w:rsidR="008E182D">
      <w:t>3</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3606" w14:textId="77777777" w:rsidR="00D43823" w:rsidRDefault="00D43823">
      <w:pPr>
        <w:spacing w:after="0"/>
      </w:pPr>
      <w:r>
        <w:separator/>
      </w:r>
    </w:p>
  </w:footnote>
  <w:footnote w:type="continuationSeparator" w:id="0">
    <w:p w14:paraId="59B4E83A" w14:textId="77777777" w:rsidR="00D43823" w:rsidRDefault="00D43823">
      <w:pPr>
        <w:spacing w:after="0"/>
      </w:pPr>
      <w:r>
        <w:continuationSeparator/>
      </w:r>
    </w:p>
  </w:footnote>
  <w:footnote w:type="continuationNotice" w:id="1">
    <w:p w14:paraId="3C9CF1A0" w14:textId="77777777" w:rsidR="00D43823" w:rsidRDefault="00D438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70C757A1">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B0751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3AC2CBDA" w:rsidR="00D90209" w:rsidRDefault="3A05F3F9" w:rsidP="00D150FA">
    <w:pPr>
      <w:pStyle w:val="Header"/>
    </w:pPr>
    <w:r>
      <w:t>2024–25 CAA for Science Administration Planning Guide—Grade Five</w:t>
    </w:r>
    <w:r w:rsidR="00D90209">
      <w:ptab w:relativeTo="margin" w:alignment="right" w:leader="none"/>
    </w:r>
    <w:r w:rsidR="00D90209" w:rsidRPr="009B511D">
      <w:rPr>
        <w:color w:val="2B579A"/>
      </w:rPr>
      <w:drawing>
        <wp:inline distT="0" distB="0" distL="0" distR="0" wp14:anchorId="252CE931" wp14:editId="38F2385B">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6A5D0145" w:rsidR="00D90209" w:rsidRPr="006A44A9" w:rsidRDefault="00D90209" w:rsidP="00D150FA">
    <w:pPr>
      <w:pStyle w:val="Header"/>
    </w:pPr>
    <w:r w:rsidRPr="009B511D">
      <w:rPr>
        <w:color w:val="2B579A"/>
      </w:rPr>
      <w:drawing>
        <wp:inline distT="0" distB="0" distL="0" distR="0" wp14:anchorId="252CE933" wp14:editId="30A0110D">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C90DD0">
      <w:t>Five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4CDCF970" w:rsidR="00D90209" w:rsidRPr="00D150FA" w:rsidRDefault="00D90209" w:rsidP="00D150FA">
    <w:pPr>
      <w:pStyle w:val="Header"/>
    </w:pPr>
    <w:r w:rsidRPr="009B511D">
      <w:rPr>
        <w:color w:val="2B579A"/>
      </w:rPr>
      <w:drawing>
        <wp:inline distT="0" distB="0" distL="0" distR="0" wp14:anchorId="252CE935" wp14:editId="1B2806CB">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 xml:space="preserve">Grade </w:t>
    </w:r>
    <w:r w:rsidR="00813001">
      <w:t>Five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A3467AA"/>
    <w:multiLevelType w:val="hybridMultilevel"/>
    <w:tmpl w:val="96BAE74E"/>
    <w:lvl w:ilvl="0" w:tplc="26BECCD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2B5207C"/>
    <w:multiLevelType w:val="hybridMultilevel"/>
    <w:tmpl w:val="6508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0"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1"/>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20"/>
  </w:num>
  <w:num w:numId="38" w16cid:durableId="392897196">
    <w:abstractNumId w:val="17"/>
  </w:num>
  <w:num w:numId="39" w16cid:durableId="1302230894">
    <w:abstractNumId w:val="11"/>
  </w:num>
  <w:num w:numId="40" w16cid:durableId="428089120">
    <w:abstractNumId w:val="14"/>
  </w:num>
  <w:num w:numId="41" w16cid:durableId="1038122510">
    <w:abstractNumId w:val="10"/>
  </w:num>
  <w:num w:numId="42" w16cid:durableId="1007095682">
    <w:abstractNumId w:val="19"/>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8"/>
  </w:num>
  <w:num w:numId="51" w16cid:durableId="31522823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118B"/>
    <w:rsid w:val="00003E94"/>
    <w:rsid w:val="000047D9"/>
    <w:rsid w:val="00004F3D"/>
    <w:rsid w:val="00006329"/>
    <w:rsid w:val="00006B59"/>
    <w:rsid w:val="00006CA2"/>
    <w:rsid w:val="000070F9"/>
    <w:rsid w:val="00007DE3"/>
    <w:rsid w:val="0001004B"/>
    <w:rsid w:val="00010D4C"/>
    <w:rsid w:val="00010F61"/>
    <w:rsid w:val="0001203B"/>
    <w:rsid w:val="00013EAA"/>
    <w:rsid w:val="000167B7"/>
    <w:rsid w:val="00017104"/>
    <w:rsid w:val="00021D81"/>
    <w:rsid w:val="0002260E"/>
    <w:rsid w:val="00022BA9"/>
    <w:rsid w:val="00024256"/>
    <w:rsid w:val="00030D7E"/>
    <w:rsid w:val="000317CA"/>
    <w:rsid w:val="00034CC3"/>
    <w:rsid w:val="00035070"/>
    <w:rsid w:val="000356D1"/>
    <w:rsid w:val="00035DAF"/>
    <w:rsid w:val="00036D2C"/>
    <w:rsid w:val="000405F5"/>
    <w:rsid w:val="0004254B"/>
    <w:rsid w:val="00043027"/>
    <w:rsid w:val="000434C2"/>
    <w:rsid w:val="000434E5"/>
    <w:rsid w:val="00044983"/>
    <w:rsid w:val="00044EC4"/>
    <w:rsid w:val="00045EB0"/>
    <w:rsid w:val="0004618E"/>
    <w:rsid w:val="00050146"/>
    <w:rsid w:val="00050367"/>
    <w:rsid w:val="000512E5"/>
    <w:rsid w:val="00051A52"/>
    <w:rsid w:val="00052A3D"/>
    <w:rsid w:val="00054AF5"/>
    <w:rsid w:val="0005515B"/>
    <w:rsid w:val="00056AEC"/>
    <w:rsid w:val="000603CD"/>
    <w:rsid w:val="00061B68"/>
    <w:rsid w:val="00062473"/>
    <w:rsid w:val="000629FC"/>
    <w:rsid w:val="000641F2"/>
    <w:rsid w:val="00066D84"/>
    <w:rsid w:val="0006751C"/>
    <w:rsid w:val="00067E22"/>
    <w:rsid w:val="000703DF"/>
    <w:rsid w:val="000707B7"/>
    <w:rsid w:val="0007223F"/>
    <w:rsid w:val="00072DF1"/>
    <w:rsid w:val="00073BE5"/>
    <w:rsid w:val="0007445D"/>
    <w:rsid w:val="000756AF"/>
    <w:rsid w:val="00077BF9"/>
    <w:rsid w:val="00080E68"/>
    <w:rsid w:val="00080EF5"/>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5055"/>
    <w:rsid w:val="000A574B"/>
    <w:rsid w:val="000A689F"/>
    <w:rsid w:val="000A7920"/>
    <w:rsid w:val="000A7A5F"/>
    <w:rsid w:val="000A7A7A"/>
    <w:rsid w:val="000A7BF5"/>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E09"/>
    <w:rsid w:val="000D0CB6"/>
    <w:rsid w:val="000D1C05"/>
    <w:rsid w:val="000D267B"/>
    <w:rsid w:val="000D3876"/>
    <w:rsid w:val="000D428F"/>
    <w:rsid w:val="000D5A73"/>
    <w:rsid w:val="000E1EFC"/>
    <w:rsid w:val="000E2710"/>
    <w:rsid w:val="000E276C"/>
    <w:rsid w:val="000E3231"/>
    <w:rsid w:val="000E3F4F"/>
    <w:rsid w:val="000E3F9D"/>
    <w:rsid w:val="000E4A65"/>
    <w:rsid w:val="000E65D7"/>
    <w:rsid w:val="000F0115"/>
    <w:rsid w:val="000F03BF"/>
    <w:rsid w:val="000F2324"/>
    <w:rsid w:val="000F27FA"/>
    <w:rsid w:val="000F3596"/>
    <w:rsid w:val="000F4C3D"/>
    <w:rsid w:val="000F5326"/>
    <w:rsid w:val="000F6253"/>
    <w:rsid w:val="001034A7"/>
    <w:rsid w:val="00103C06"/>
    <w:rsid w:val="0010485F"/>
    <w:rsid w:val="00104C4A"/>
    <w:rsid w:val="00104EC3"/>
    <w:rsid w:val="00110326"/>
    <w:rsid w:val="00111661"/>
    <w:rsid w:val="001117B8"/>
    <w:rsid w:val="0011535D"/>
    <w:rsid w:val="00116247"/>
    <w:rsid w:val="00117BED"/>
    <w:rsid w:val="00117D7F"/>
    <w:rsid w:val="00117FAF"/>
    <w:rsid w:val="00121341"/>
    <w:rsid w:val="001228CD"/>
    <w:rsid w:val="001229EE"/>
    <w:rsid w:val="00124214"/>
    <w:rsid w:val="001254D1"/>
    <w:rsid w:val="0012616A"/>
    <w:rsid w:val="001263D1"/>
    <w:rsid w:val="001274BA"/>
    <w:rsid w:val="00131B2C"/>
    <w:rsid w:val="00132ECC"/>
    <w:rsid w:val="00135DFC"/>
    <w:rsid w:val="001368CB"/>
    <w:rsid w:val="00137DFD"/>
    <w:rsid w:val="00140A79"/>
    <w:rsid w:val="00140B05"/>
    <w:rsid w:val="001436F8"/>
    <w:rsid w:val="00143B4B"/>
    <w:rsid w:val="00144DCF"/>
    <w:rsid w:val="00144E07"/>
    <w:rsid w:val="00145909"/>
    <w:rsid w:val="00145B1D"/>
    <w:rsid w:val="001460D5"/>
    <w:rsid w:val="00146DCB"/>
    <w:rsid w:val="00147143"/>
    <w:rsid w:val="0014732C"/>
    <w:rsid w:val="00147CAF"/>
    <w:rsid w:val="0015035E"/>
    <w:rsid w:val="00150651"/>
    <w:rsid w:val="00150F51"/>
    <w:rsid w:val="001541CE"/>
    <w:rsid w:val="0015589A"/>
    <w:rsid w:val="00156E43"/>
    <w:rsid w:val="0015702C"/>
    <w:rsid w:val="00161E19"/>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75C1B"/>
    <w:rsid w:val="00181510"/>
    <w:rsid w:val="00181DF0"/>
    <w:rsid w:val="00183198"/>
    <w:rsid w:val="00183F5D"/>
    <w:rsid w:val="00184BC4"/>
    <w:rsid w:val="001876B6"/>
    <w:rsid w:val="00187731"/>
    <w:rsid w:val="00190542"/>
    <w:rsid w:val="00190DDB"/>
    <w:rsid w:val="00194E1C"/>
    <w:rsid w:val="00195058"/>
    <w:rsid w:val="001A2CF9"/>
    <w:rsid w:val="001A3718"/>
    <w:rsid w:val="001A4B46"/>
    <w:rsid w:val="001A5B64"/>
    <w:rsid w:val="001A7634"/>
    <w:rsid w:val="001B238C"/>
    <w:rsid w:val="001B2D7C"/>
    <w:rsid w:val="001B4D6E"/>
    <w:rsid w:val="001B592F"/>
    <w:rsid w:val="001B5FF7"/>
    <w:rsid w:val="001B6490"/>
    <w:rsid w:val="001B72DF"/>
    <w:rsid w:val="001C02C5"/>
    <w:rsid w:val="001C0B46"/>
    <w:rsid w:val="001C0CC5"/>
    <w:rsid w:val="001C33DA"/>
    <w:rsid w:val="001C48C0"/>
    <w:rsid w:val="001C4A05"/>
    <w:rsid w:val="001C4D2D"/>
    <w:rsid w:val="001C6341"/>
    <w:rsid w:val="001C63BC"/>
    <w:rsid w:val="001C722D"/>
    <w:rsid w:val="001D0A04"/>
    <w:rsid w:val="001D3FAA"/>
    <w:rsid w:val="001D41DD"/>
    <w:rsid w:val="001D47EA"/>
    <w:rsid w:val="001D4DCA"/>
    <w:rsid w:val="001D61F5"/>
    <w:rsid w:val="001D6D67"/>
    <w:rsid w:val="001E2376"/>
    <w:rsid w:val="001E2F37"/>
    <w:rsid w:val="001E3013"/>
    <w:rsid w:val="001E34CB"/>
    <w:rsid w:val="001E35BF"/>
    <w:rsid w:val="001E4334"/>
    <w:rsid w:val="001E4F7A"/>
    <w:rsid w:val="001E574F"/>
    <w:rsid w:val="001E59A9"/>
    <w:rsid w:val="001E5E88"/>
    <w:rsid w:val="001E65A6"/>
    <w:rsid w:val="001F03F7"/>
    <w:rsid w:val="001F0E5B"/>
    <w:rsid w:val="001F2E4E"/>
    <w:rsid w:val="001F2F36"/>
    <w:rsid w:val="001F6682"/>
    <w:rsid w:val="001F6BA6"/>
    <w:rsid w:val="0020014D"/>
    <w:rsid w:val="002021DC"/>
    <w:rsid w:val="00204839"/>
    <w:rsid w:val="00205900"/>
    <w:rsid w:val="00206C98"/>
    <w:rsid w:val="00206ED8"/>
    <w:rsid w:val="002103F7"/>
    <w:rsid w:val="002123CB"/>
    <w:rsid w:val="0021444F"/>
    <w:rsid w:val="00214B36"/>
    <w:rsid w:val="00215AD6"/>
    <w:rsid w:val="00216265"/>
    <w:rsid w:val="00216ECA"/>
    <w:rsid w:val="00220E3B"/>
    <w:rsid w:val="00223953"/>
    <w:rsid w:val="00225121"/>
    <w:rsid w:val="00225180"/>
    <w:rsid w:val="00225BFD"/>
    <w:rsid w:val="002316FD"/>
    <w:rsid w:val="00232863"/>
    <w:rsid w:val="00232B1F"/>
    <w:rsid w:val="00234578"/>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2F85"/>
    <w:rsid w:val="00253039"/>
    <w:rsid w:val="002535EE"/>
    <w:rsid w:val="00254770"/>
    <w:rsid w:val="00254A44"/>
    <w:rsid w:val="00254E48"/>
    <w:rsid w:val="00255FE8"/>
    <w:rsid w:val="00256322"/>
    <w:rsid w:val="002563F6"/>
    <w:rsid w:val="00261F75"/>
    <w:rsid w:val="002629AD"/>
    <w:rsid w:val="00264494"/>
    <w:rsid w:val="002673FB"/>
    <w:rsid w:val="00272B7C"/>
    <w:rsid w:val="002748A5"/>
    <w:rsid w:val="00275CCD"/>
    <w:rsid w:val="00277A4C"/>
    <w:rsid w:val="00281D7D"/>
    <w:rsid w:val="002827D3"/>
    <w:rsid w:val="00283946"/>
    <w:rsid w:val="00283C9F"/>
    <w:rsid w:val="0028440A"/>
    <w:rsid w:val="00284FCB"/>
    <w:rsid w:val="002858D4"/>
    <w:rsid w:val="002862EA"/>
    <w:rsid w:val="0028767C"/>
    <w:rsid w:val="00287C9E"/>
    <w:rsid w:val="00287FA5"/>
    <w:rsid w:val="0029051D"/>
    <w:rsid w:val="00290856"/>
    <w:rsid w:val="002920EC"/>
    <w:rsid w:val="00292AA4"/>
    <w:rsid w:val="00292CFC"/>
    <w:rsid w:val="00293F3D"/>
    <w:rsid w:val="0029415B"/>
    <w:rsid w:val="002A06B4"/>
    <w:rsid w:val="002A0B0D"/>
    <w:rsid w:val="002A2823"/>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C11EC"/>
    <w:rsid w:val="002C2657"/>
    <w:rsid w:val="002C3BA2"/>
    <w:rsid w:val="002C474F"/>
    <w:rsid w:val="002C4A16"/>
    <w:rsid w:val="002C4E6D"/>
    <w:rsid w:val="002C5C56"/>
    <w:rsid w:val="002C6E15"/>
    <w:rsid w:val="002C6F3A"/>
    <w:rsid w:val="002D0158"/>
    <w:rsid w:val="002D0D80"/>
    <w:rsid w:val="002D3179"/>
    <w:rsid w:val="002D5107"/>
    <w:rsid w:val="002D6D4F"/>
    <w:rsid w:val="002E0C4D"/>
    <w:rsid w:val="002E28E4"/>
    <w:rsid w:val="002E2E0E"/>
    <w:rsid w:val="002E57AE"/>
    <w:rsid w:val="002E6D37"/>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281E"/>
    <w:rsid w:val="00323673"/>
    <w:rsid w:val="00327593"/>
    <w:rsid w:val="00327EDC"/>
    <w:rsid w:val="003302A8"/>
    <w:rsid w:val="00331D6B"/>
    <w:rsid w:val="0033237D"/>
    <w:rsid w:val="00335216"/>
    <w:rsid w:val="00336566"/>
    <w:rsid w:val="003371C5"/>
    <w:rsid w:val="00337406"/>
    <w:rsid w:val="00337E54"/>
    <w:rsid w:val="00341A57"/>
    <w:rsid w:val="003443DC"/>
    <w:rsid w:val="003460E9"/>
    <w:rsid w:val="00346B37"/>
    <w:rsid w:val="0034756A"/>
    <w:rsid w:val="00350247"/>
    <w:rsid w:val="00350BA2"/>
    <w:rsid w:val="00350DF3"/>
    <w:rsid w:val="00351009"/>
    <w:rsid w:val="00353ACD"/>
    <w:rsid w:val="00354C63"/>
    <w:rsid w:val="00356E4E"/>
    <w:rsid w:val="003570A5"/>
    <w:rsid w:val="0035743C"/>
    <w:rsid w:val="00357756"/>
    <w:rsid w:val="00360138"/>
    <w:rsid w:val="00360218"/>
    <w:rsid w:val="00360E05"/>
    <w:rsid w:val="0036175B"/>
    <w:rsid w:val="00361A45"/>
    <w:rsid w:val="00361D9C"/>
    <w:rsid w:val="00362CF1"/>
    <w:rsid w:val="003636B6"/>
    <w:rsid w:val="003658A5"/>
    <w:rsid w:val="003669B9"/>
    <w:rsid w:val="00370E5A"/>
    <w:rsid w:val="00372104"/>
    <w:rsid w:val="00372A50"/>
    <w:rsid w:val="003748FF"/>
    <w:rsid w:val="00375674"/>
    <w:rsid w:val="00375A03"/>
    <w:rsid w:val="00377F47"/>
    <w:rsid w:val="003803FC"/>
    <w:rsid w:val="00380FE8"/>
    <w:rsid w:val="0038120B"/>
    <w:rsid w:val="003829C3"/>
    <w:rsid w:val="00382BC9"/>
    <w:rsid w:val="00382F4C"/>
    <w:rsid w:val="003844C8"/>
    <w:rsid w:val="003852B4"/>
    <w:rsid w:val="00385A54"/>
    <w:rsid w:val="00385FC5"/>
    <w:rsid w:val="00390426"/>
    <w:rsid w:val="003925DA"/>
    <w:rsid w:val="003927E8"/>
    <w:rsid w:val="00392D87"/>
    <w:rsid w:val="00393264"/>
    <w:rsid w:val="00393C7F"/>
    <w:rsid w:val="00394516"/>
    <w:rsid w:val="00394BF1"/>
    <w:rsid w:val="00396143"/>
    <w:rsid w:val="0039671A"/>
    <w:rsid w:val="003970DF"/>
    <w:rsid w:val="003A0938"/>
    <w:rsid w:val="003A5144"/>
    <w:rsid w:val="003A67F5"/>
    <w:rsid w:val="003A704C"/>
    <w:rsid w:val="003A72C2"/>
    <w:rsid w:val="003A7722"/>
    <w:rsid w:val="003A7F17"/>
    <w:rsid w:val="003B032A"/>
    <w:rsid w:val="003B08A3"/>
    <w:rsid w:val="003B09FA"/>
    <w:rsid w:val="003B21E8"/>
    <w:rsid w:val="003B28F4"/>
    <w:rsid w:val="003B2F93"/>
    <w:rsid w:val="003B64DA"/>
    <w:rsid w:val="003C03E0"/>
    <w:rsid w:val="003C06E8"/>
    <w:rsid w:val="003C22CF"/>
    <w:rsid w:val="003C2B09"/>
    <w:rsid w:val="003C4B84"/>
    <w:rsid w:val="003C65AD"/>
    <w:rsid w:val="003C76DF"/>
    <w:rsid w:val="003D024F"/>
    <w:rsid w:val="003D0A55"/>
    <w:rsid w:val="003D0BB8"/>
    <w:rsid w:val="003D12C3"/>
    <w:rsid w:val="003D25E8"/>
    <w:rsid w:val="003D63BE"/>
    <w:rsid w:val="003D6A68"/>
    <w:rsid w:val="003E06FA"/>
    <w:rsid w:val="003E1775"/>
    <w:rsid w:val="003E1E3E"/>
    <w:rsid w:val="003E283E"/>
    <w:rsid w:val="003E37AF"/>
    <w:rsid w:val="003E44FE"/>
    <w:rsid w:val="003E4B0A"/>
    <w:rsid w:val="003F03E7"/>
    <w:rsid w:val="003F13F7"/>
    <w:rsid w:val="003F2A44"/>
    <w:rsid w:val="003F314E"/>
    <w:rsid w:val="003F43C1"/>
    <w:rsid w:val="003F4A96"/>
    <w:rsid w:val="003F501E"/>
    <w:rsid w:val="003F5047"/>
    <w:rsid w:val="003F52E5"/>
    <w:rsid w:val="00400579"/>
    <w:rsid w:val="004007BC"/>
    <w:rsid w:val="00403D75"/>
    <w:rsid w:val="00403F91"/>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12"/>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2EEA"/>
    <w:rsid w:val="00442F69"/>
    <w:rsid w:val="00444572"/>
    <w:rsid w:val="00444B6E"/>
    <w:rsid w:val="00445DED"/>
    <w:rsid w:val="00447E2F"/>
    <w:rsid w:val="004501E8"/>
    <w:rsid w:val="00451BB8"/>
    <w:rsid w:val="00454610"/>
    <w:rsid w:val="004553A2"/>
    <w:rsid w:val="0046014E"/>
    <w:rsid w:val="0046150B"/>
    <w:rsid w:val="0046415D"/>
    <w:rsid w:val="004647D2"/>
    <w:rsid w:val="00464F3E"/>
    <w:rsid w:val="00465C57"/>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2FDE"/>
    <w:rsid w:val="004936D9"/>
    <w:rsid w:val="00494A75"/>
    <w:rsid w:val="004970DF"/>
    <w:rsid w:val="004A1A1B"/>
    <w:rsid w:val="004A3110"/>
    <w:rsid w:val="004A498B"/>
    <w:rsid w:val="004A4B7C"/>
    <w:rsid w:val="004A5A6D"/>
    <w:rsid w:val="004A5ABB"/>
    <w:rsid w:val="004A6ABF"/>
    <w:rsid w:val="004A7218"/>
    <w:rsid w:val="004B045F"/>
    <w:rsid w:val="004B15EF"/>
    <w:rsid w:val="004B1D94"/>
    <w:rsid w:val="004B2AC3"/>
    <w:rsid w:val="004B2E68"/>
    <w:rsid w:val="004B4700"/>
    <w:rsid w:val="004B4E3D"/>
    <w:rsid w:val="004B7BB6"/>
    <w:rsid w:val="004B7D5D"/>
    <w:rsid w:val="004B7EB0"/>
    <w:rsid w:val="004C2A13"/>
    <w:rsid w:val="004C40C8"/>
    <w:rsid w:val="004C6040"/>
    <w:rsid w:val="004C6B12"/>
    <w:rsid w:val="004D0C8D"/>
    <w:rsid w:val="004D1A7E"/>
    <w:rsid w:val="004D495C"/>
    <w:rsid w:val="004D544C"/>
    <w:rsid w:val="004D56F8"/>
    <w:rsid w:val="004D6316"/>
    <w:rsid w:val="004D6D95"/>
    <w:rsid w:val="004E0059"/>
    <w:rsid w:val="004E138A"/>
    <w:rsid w:val="004E224F"/>
    <w:rsid w:val="004E2D62"/>
    <w:rsid w:val="004E3F95"/>
    <w:rsid w:val="004E4303"/>
    <w:rsid w:val="004E5A03"/>
    <w:rsid w:val="004E5A25"/>
    <w:rsid w:val="004E5B3A"/>
    <w:rsid w:val="004E62C7"/>
    <w:rsid w:val="004E7927"/>
    <w:rsid w:val="004F0D84"/>
    <w:rsid w:val="004F0F03"/>
    <w:rsid w:val="004F2731"/>
    <w:rsid w:val="004F4B99"/>
    <w:rsid w:val="004F636F"/>
    <w:rsid w:val="004F6552"/>
    <w:rsid w:val="004F6B97"/>
    <w:rsid w:val="004F6DE9"/>
    <w:rsid w:val="00500C2D"/>
    <w:rsid w:val="00500DC7"/>
    <w:rsid w:val="00503972"/>
    <w:rsid w:val="005051EC"/>
    <w:rsid w:val="005057E4"/>
    <w:rsid w:val="00505978"/>
    <w:rsid w:val="00505F61"/>
    <w:rsid w:val="0051137D"/>
    <w:rsid w:val="00513FF0"/>
    <w:rsid w:val="00516740"/>
    <w:rsid w:val="005202BC"/>
    <w:rsid w:val="00520A78"/>
    <w:rsid w:val="00520E8E"/>
    <w:rsid w:val="00520EFF"/>
    <w:rsid w:val="00521038"/>
    <w:rsid w:val="00522B7F"/>
    <w:rsid w:val="005244D8"/>
    <w:rsid w:val="00526311"/>
    <w:rsid w:val="0052791B"/>
    <w:rsid w:val="00527A74"/>
    <w:rsid w:val="0053000D"/>
    <w:rsid w:val="005317F4"/>
    <w:rsid w:val="00532ABB"/>
    <w:rsid w:val="0053377D"/>
    <w:rsid w:val="00533CFD"/>
    <w:rsid w:val="00534676"/>
    <w:rsid w:val="00534DB8"/>
    <w:rsid w:val="005353BF"/>
    <w:rsid w:val="00536D08"/>
    <w:rsid w:val="0053746B"/>
    <w:rsid w:val="00537848"/>
    <w:rsid w:val="00541335"/>
    <w:rsid w:val="0054135A"/>
    <w:rsid w:val="005422F6"/>
    <w:rsid w:val="005425AC"/>
    <w:rsid w:val="005444BA"/>
    <w:rsid w:val="00545AD4"/>
    <w:rsid w:val="00545B89"/>
    <w:rsid w:val="00546226"/>
    <w:rsid w:val="005465B5"/>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57FCA"/>
    <w:rsid w:val="005608CF"/>
    <w:rsid w:val="00560985"/>
    <w:rsid w:val="00561087"/>
    <w:rsid w:val="0056113F"/>
    <w:rsid w:val="005615BC"/>
    <w:rsid w:val="005665C0"/>
    <w:rsid w:val="005701F0"/>
    <w:rsid w:val="00575FDE"/>
    <w:rsid w:val="00576FC1"/>
    <w:rsid w:val="00581B48"/>
    <w:rsid w:val="00584EC1"/>
    <w:rsid w:val="0058743D"/>
    <w:rsid w:val="0059056E"/>
    <w:rsid w:val="00590B3D"/>
    <w:rsid w:val="005924F5"/>
    <w:rsid w:val="005937A2"/>
    <w:rsid w:val="00593CA4"/>
    <w:rsid w:val="00593D13"/>
    <w:rsid w:val="0059618E"/>
    <w:rsid w:val="005A0168"/>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45CC"/>
    <w:rsid w:val="005D567C"/>
    <w:rsid w:val="005D65A4"/>
    <w:rsid w:val="005D7242"/>
    <w:rsid w:val="005E060B"/>
    <w:rsid w:val="005E17BD"/>
    <w:rsid w:val="005E2BF9"/>
    <w:rsid w:val="005E4D36"/>
    <w:rsid w:val="005E53CE"/>
    <w:rsid w:val="005E6508"/>
    <w:rsid w:val="005E7AB7"/>
    <w:rsid w:val="005F0A86"/>
    <w:rsid w:val="005F0F87"/>
    <w:rsid w:val="005F1FFA"/>
    <w:rsid w:val="005F2088"/>
    <w:rsid w:val="005F25A9"/>
    <w:rsid w:val="005F4213"/>
    <w:rsid w:val="005F57CA"/>
    <w:rsid w:val="005F7FD2"/>
    <w:rsid w:val="0060067E"/>
    <w:rsid w:val="006017E1"/>
    <w:rsid w:val="00601B3C"/>
    <w:rsid w:val="00601CED"/>
    <w:rsid w:val="00603207"/>
    <w:rsid w:val="006041C6"/>
    <w:rsid w:val="00605AC0"/>
    <w:rsid w:val="0061246C"/>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37BCE"/>
    <w:rsid w:val="00641873"/>
    <w:rsid w:val="00641B9C"/>
    <w:rsid w:val="006423BD"/>
    <w:rsid w:val="00642DF5"/>
    <w:rsid w:val="00643BB4"/>
    <w:rsid w:val="00644C3E"/>
    <w:rsid w:val="00647C85"/>
    <w:rsid w:val="006524CC"/>
    <w:rsid w:val="006531A4"/>
    <w:rsid w:val="006545BA"/>
    <w:rsid w:val="00654609"/>
    <w:rsid w:val="00660938"/>
    <w:rsid w:val="006612D8"/>
    <w:rsid w:val="006632B5"/>
    <w:rsid w:val="006633D1"/>
    <w:rsid w:val="0066560C"/>
    <w:rsid w:val="00665B9A"/>
    <w:rsid w:val="00665D86"/>
    <w:rsid w:val="00666627"/>
    <w:rsid w:val="006670BB"/>
    <w:rsid w:val="00672802"/>
    <w:rsid w:val="006739FD"/>
    <w:rsid w:val="006741B3"/>
    <w:rsid w:val="006744BC"/>
    <w:rsid w:val="006745D3"/>
    <w:rsid w:val="006747EA"/>
    <w:rsid w:val="006748DE"/>
    <w:rsid w:val="00676372"/>
    <w:rsid w:val="006808FA"/>
    <w:rsid w:val="00680969"/>
    <w:rsid w:val="00682990"/>
    <w:rsid w:val="00685639"/>
    <w:rsid w:val="00687817"/>
    <w:rsid w:val="00690CAA"/>
    <w:rsid w:val="00690EEF"/>
    <w:rsid w:val="00690F1A"/>
    <w:rsid w:val="00691231"/>
    <w:rsid w:val="0069191F"/>
    <w:rsid w:val="006941C0"/>
    <w:rsid w:val="00694AF9"/>
    <w:rsid w:val="00696A11"/>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6170"/>
    <w:rsid w:val="006B726C"/>
    <w:rsid w:val="006B757B"/>
    <w:rsid w:val="006B7C03"/>
    <w:rsid w:val="006C0B9F"/>
    <w:rsid w:val="006C2ADA"/>
    <w:rsid w:val="006C374C"/>
    <w:rsid w:val="006C5EB8"/>
    <w:rsid w:val="006D01D5"/>
    <w:rsid w:val="006D157B"/>
    <w:rsid w:val="006D24B7"/>
    <w:rsid w:val="006D534E"/>
    <w:rsid w:val="006D5D79"/>
    <w:rsid w:val="006D66A6"/>
    <w:rsid w:val="006D76C1"/>
    <w:rsid w:val="006D7AD0"/>
    <w:rsid w:val="006E0C66"/>
    <w:rsid w:val="006E298F"/>
    <w:rsid w:val="006E3FB7"/>
    <w:rsid w:val="006E4346"/>
    <w:rsid w:val="006E46BF"/>
    <w:rsid w:val="006E5E90"/>
    <w:rsid w:val="006E7384"/>
    <w:rsid w:val="006E7A68"/>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3C22"/>
    <w:rsid w:val="00715771"/>
    <w:rsid w:val="00715D38"/>
    <w:rsid w:val="00716052"/>
    <w:rsid w:val="00716C36"/>
    <w:rsid w:val="0071791E"/>
    <w:rsid w:val="00720333"/>
    <w:rsid w:val="00721265"/>
    <w:rsid w:val="00721B66"/>
    <w:rsid w:val="00724650"/>
    <w:rsid w:val="00724AD3"/>
    <w:rsid w:val="00724AE9"/>
    <w:rsid w:val="0072535D"/>
    <w:rsid w:val="00726C38"/>
    <w:rsid w:val="00727025"/>
    <w:rsid w:val="00731966"/>
    <w:rsid w:val="00735D6F"/>
    <w:rsid w:val="00736D33"/>
    <w:rsid w:val="007404A8"/>
    <w:rsid w:val="00740F11"/>
    <w:rsid w:val="00741431"/>
    <w:rsid w:val="007422D9"/>
    <w:rsid w:val="00742783"/>
    <w:rsid w:val="00743A12"/>
    <w:rsid w:val="00745D36"/>
    <w:rsid w:val="0075077E"/>
    <w:rsid w:val="00752826"/>
    <w:rsid w:val="00755DC7"/>
    <w:rsid w:val="00755FC8"/>
    <w:rsid w:val="00760BF3"/>
    <w:rsid w:val="0076144B"/>
    <w:rsid w:val="00762253"/>
    <w:rsid w:val="007631F0"/>
    <w:rsid w:val="007643A0"/>
    <w:rsid w:val="00765939"/>
    <w:rsid w:val="00766D7F"/>
    <w:rsid w:val="007679F2"/>
    <w:rsid w:val="00770F89"/>
    <w:rsid w:val="00772360"/>
    <w:rsid w:val="0077281B"/>
    <w:rsid w:val="00773CD8"/>
    <w:rsid w:val="00774C82"/>
    <w:rsid w:val="007751C2"/>
    <w:rsid w:val="00776EA7"/>
    <w:rsid w:val="007772AE"/>
    <w:rsid w:val="0077780E"/>
    <w:rsid w:val="00780EBF"/>
    <w:rsid w:val="00781052"/>
    <w:rsid w:val="00781B66"/>
    <w:rsid w:val="00781C83"/>
    <w:rsid w:val="00781F04"/>
    <w:rsid w:val="00781F3D"/>
    <w:rsid w:val="00782BBE"/>
    <w:rsid w:val="0078570F"/>
    <w:rsid w:val="007869FF"/>
    <w:rsid w:val="00786B52"/>
    <w:rsid w:val="007876EC"/>
    <w:rsid w:val="00791BFE"/>
    <w:rsid w:val="00792124"/>
    <w:rsid w:val="00792E4B"/>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F02"/>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D4B"/>
    <w:rsid w:val="007D1040"/>
    <w:rsid w:val="007D318F"/>
    <w:rsid w:val="007D344C"/>
    <w:rsid w:val="007D4479"/>
    <w:rsid w:val="007D46A4"/>
    <w:rsid w:val="007D4BB4"/>
    <w:rsid w:val="007D5CFC"/>
    <w:rsid w:val="007D753D"/>
    <w:rsid w:val="007E12E8"/>
    <w:rsid w:val="007E2460"/>
    <w:rsid w:val="007E2CBB"/>
    <w:rsid w:val="007E2CE3"/>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103B7"/>
    <w:rsid w:val="0081060C"/>
    <w:rsid w:val="00811B2D"/>
    <w:rsid w:val="00811EAF"/>
    <w:rsid w:val="00813001"/>
    <w:rsid w:val="00813D92"/>
    <w:rsid w:val="008147C7"/>
    <w:rsid w:val="00814EB1"/>
    <w:rsid w:val="00815651"/>
    <w:rsid w:val="00815DA9"/>
    <w:rsid w:val="0081669F"/>
    <w:rsid w:val="00816930"/>
    <w:rsid w:val="00816956"/>
    <w:rsid w:val="00817EA0"/>
    <w:rsid w:val="00820B3B"/>
    <w:rsid w:val="00821F5B"/>
    <w:rsid w:val="00823880"/>
    <w:rsid w:val="00823DCC"/>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63B7"/>
    <w:rsid w:val="008465F9"/>
    <w:rsid w:val="00846AB3"/>
    <w:rsid w:val="00850B62"/>
    <w:rsid w:val="008521B1"/>
    <w:rsid w:val="008547A3"/>
    <w:rsid w:val="00854C9A"/>
    <w:rsid w:val="008552C5"/>
    <w:rsid w:val="008558FF"/>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57B"/>
    <w:rsid w:val="008961C7"/>
    <w:rsid w:val="0089787B"/>
    <w:rsid w:val="00897E9F"/>
    <w:rsid w:val="008A026B"/>
    <w:rsid w:val="008A392D"/>
    <w:rsid w:val="008A4B88"/>
    <w:rsid w:val="008A54A6"/>
    <w:rsid w:val="008A65F7"/>
    <w:rsid w:val="008A6ECA"/>
    <w:rsid w:val="008A7806"/>
    <w:rsid w:val="008B0721"/>
    <w:rsid w:val="008B0B0C"/>
    <w:rsid w:val="008B456A"/>
    <w:rsid w:val="008B487A"/>
    <w:rsid w:val="008C06D2"/>
    <w:rsid w:val="008C0C4A"/>
    <w:rsid w:val="008C1617"/>
    <w:rsid w:val="008C1910"/>
    <w:rsid w:val="008C23BF"/>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182D"/>
    <w:rsid w:val="008E25EB"/>
    <w:rsid w:val="008E2A13"/>
    <w:rsid w:val="008E2CF1"/>
    <w:rsid w:val="008E4F56"/>
    <w:rsid w:val="008E70CE"/>
    <w:rsid w:val="008F20EA"/>
    <w:rsid w:val="008F22D2"/>
    <w:rsid w:val="008F4268"/>
    <w:rsid w:val="008F666D"/>
    <w:rsid w:val="008F7CE8"/>
    <w:rsid w:val="00902CAB"/>
    <w:rsid w:val="00904948"/>
    <w:rsid w:val="0091180C"/>
    <w:rsid w:val="00913275"/>
    <w:rsid w:val="0091764B"/>
    <w:rsid w:val="00917B9E"/>
    <w:rsid w:val="00920706"/>
    <w:rsid w:val="009209B8"/>
    <w:rsid w:val="00921419"/>
    <w:rsid w:val="00923D7E"/>
    <w:rsid w:val="009244D4"/>
    <w:rsid w:val="00924E59"/>
    <w:rsid w:val="00926B9D"/>
    <w:rsid w:val="00926D48"/>
    <w:rsid w:val="00930433"/>
    <w:rsid w:val="009317D4"/>
    <w:rsid w:val="0093191B"/>
    <w:rsid w:val="009328E5"/>
    <w:rsid w:val="0093324C"/>
    <w:rsid w:val="00934FEE"/>
    <w:rsid w:val="0093648E"/>
    <w:rsid w:val="00936670"/>
    <w:rsid w:val="0093756F"/>
    <w:rsid w:val="00941B43"/>
    <w:rsid w:val="00941BD3"/>
    <w:rsid w:val="00941DF8"/>
    <w:rsid w:val="00942A10"/>
    <w:rsid w:val="00942ABE"/>
    <w:rsid w:val="00943160"/>
    <w:rsid w:val="00944A29"/>
    <w:rsid w:val="00944E84"/>
    <w:rsid w:val="009468B6"/>
    <w:rsid w:val="0094732A"/>
    <w:rsid w:val="00950CDB"/>
    <w:rsid w:val="009537B4"/>
    <w:rsid w:val="00956D4A"/>
    <w:rsid w:val="00957260"/>
    <w:rsid w:val="00957850"/>
    <w:rsid w:val="0096184E"/>
    <w:rsid w:val="00962736"/>
    <w:rsid w:val="0096295F"/>
    <w:rsid w:val="00962D63"/>
    <w:rsid w:val="00963D42"/>
    <w:rsid w:val="00965216"/>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7379"/>
    <w:rsid w:val="00990BA4"/>
    <w:rsid w:val="00990CF1"/>
    <w:rsid w:val="00991121"/>
    <w:rsid w:val="0099157A"/>
    <w:rsid w:val="00992BF2"/>
    <w:rsid w:val="00993DBE"/>
    <w:rsid w:val="0099411D"/>
    <w:rsid w:val="0099521C"/>
    <w:rsid w:val="00997136"/>
    <w:rsid w:val="009A17BB"/>
    <w:rsid w:val="009A1BCC"/>
    <w:rsid w:val="009A2537"/>
    <w:rsid w:val="009A487E"/>
    <w:rsid w:val="009A4F6E"/>
    <w:rsid w:val="009A4F81"/>
    <w:rsid w:val="009A5C8C"/>
    <w:rsid w:val="009A63D7"/>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61E3"/>
    <w:rsid w:val="009C70A0"/>
    <w:rsid w:val="009C7D30"/>
    <w:rsid w:val="009D5BA6"/>
    <w:rsid w:val="009D5DFD"/>
    <w:rsid w:val="009D6F86"/>
    <w:rsid w:val="009D71D9"/>
    <w:rsid w:val="009E162F"/>
    <w:rsid w:val="009E34C9"/>
    <w:rsid w:val="009E417C"/>
    <w:rsid w:val="009E44F4"/>
    <w:rsid w:val="009E5BA0"/>
    <w:rsid w:val="009E5D58"/>
    <w:rsid w:val="009E6F0D"/>
    <w:rsid w:val="009F0A42"/>
    <w:rsid w:val="009F277B"/>
    <w:rsid w:val="009F3452"/>
    <w:rsid w:val="009F3A8B"/>
    <w:rsid w:val="009F4C82"/>
    <w:rsid w:val="009F50F1"/>
    <w:rsid w:val="009F58D5"/>
    <w:rsid w:val="009F6FB0"/>
    <w:rsid w:val="00A0135C"/>
    <w:rsid w:val="00A02191"/>
    <w:rsid w:val="00A03293"/>
    <w:rsid w:val="00A04746"/>
    <w:rsid w:val="00A04EC9"/>
    <w:rsid w:val="00A0548C"/>
    <w:rsid w:val="00A054D7"/>
    <w:rsid w:val="00A05728"/>
    <w:rsid w:val="00A07723"/>
    <w:rsid w:val="00A101FE"/>
    <w:rsid w:val="00A1036F"/>
    <w:rsid w:val="00A1067E"/>
    <w:rsid w:val="00A1121D"/>
    <w:rsid w:val="00A11DD0"/>
    <w:rsid w:val="00A11DF3"/>
    <w:rsid w:val="00A121B7"/>
    <w:rsid w:val="00A139E1"/>
    <w:rsid w:val="00A163F1"/>
    <w:rsid w:val="00A16CC0"/>
    <w:rsid w:val="00A16F95"/>
    <w:rsid w:val="00A1737C"/>
    <w:rsid w:val="00A17FBB"/>
    <w:rsid w:val="00A214C6"/>
    <w:rsid w:val="00A229AC"/>
    <w:rsid w:val="00A237DF"/>
    <w:rsid w:val="00A24304"/>
    <w:rsid w:val="00A24419"/>
    <w:rsid w:val="00A26456"/>
    <w:rsid w:val="00A26EE5"/>
    <w:rsid w:val="00A27581"/>
    <w:rsid w:val="00A27644"/>
    <w:rsid w:val="00A27B3A"/>
    <w:rsid w:val="00A30499"/>
    <w:rsid w:val="00A30542"/>
    <w:rsid w:val="00A3078A"/>
    <w:rsid w:val="00A30D8B"/>
    <w:rsid w:val="00A314CD"/>
    <w:rsid w:val="00A329BE"/>
    <w:rsid w:val="00A332A0"/>
    <w:rsid w:val="00A35870"/>
    <w:rsid w:val="00A359EB"/>
    <w:rsid w:val="00A36B82"/>
    <w:rsid w:val="00A3775F"/>
    <w:rsid w:val="00A37ED0"/>
    <w:rsid w:val="00A4017E"/>
    <w:rsid w:val="00A4082F"/>
    <w:rsid w:val="00A41091"/>
    <w:rsid w:val="00A415D2"/>
    <w:rsid w:val="00A45D39"/>
    <w:rsid w:val="00A46557"/>
    <w:rsid w:val="00A501F8"/>
    <w:rsid w:val="00A516EC"/>
    <w:rsid w:val="00A5424E"/>
    <w:rsid w:val="00A56BCD"/>
    <w:rsid w:val="00A610BD"/>
    <w:rsid w:val="00A62B0E"/>
    <w:rsid w:val="00A6406C"/>
    <w:rsid w:val="00A645AA"/>
    <w:rsid w:val="00A64FDA"/>
    <w:rsid w:val="00A6644B"/>
    <w:rsid w:val="00A6788F"/>
    <w:rsid w:val="00A67DD5"/>
    <w:rsid w:val="00A70E9C"/>
    <w:rsid w:val="00A71C1B"/>
    <w:rsid w:val="00A72490"/>
    <w:rsid w:val="00A72D25"/>
    <w:rsid w:val="00A72DAA"/>
    <w:rsid w:val="00A73142"/>
    <w:rsid w:val="00A733AA"/>
    <w:rsid w:val="00A7359D"/>
    <w:rsid w:val="00A74A8F"/>
    <w:rsid w:val="00A7523D"/>
    <w:rsid w:val="00A76331"/>
    <w:rsid w:val="00A76943"/>
    <w:rsid w:val="00A76BF7"/>
    <w:rsid w:val="00A76FB3"/>
    <w:rsid w:val="00A80367"/>
    <w:rsid w:val="00A80CB1"/>
    <w:rsid w:val="00A8163F"/>
    <w:rsid w:val="00A819BF"/>
    <w:rsid w:val="00A83947"/>
    <w:rsid w:val="00A84B81"/>
    <w:rsid w:val="00A870BD"/>
    <w:rsid w:val="00A87B5B"/>
    <w:rsid w:val="00A87F7F"/>
    <w:rsid w:val="00A91742"/>
    <w:rsid w:val="00A92482"/>
    <w:rsid w:val="00A927B7"/>
    <w:rsid w:val="00A92973"/>
    <w:rsid w:val="00A92AC1"/>
    <w:rsid w:val="00A92B00"/>
    <w:rsid w:val="00A93C9C"/>
    <w:rsid w:val="00A93FDF"/>
    <w:rsid w:val="00A94306"/>
    <w:rsid w:val="00A945F8"/>
    <w:rsid w:val="00A94908"/>
    <w:rsid w:val="00A957D4"/>
    <w:rsid w:val="00A9612F"/>
    <w:rsid w:val="00A97526"/>
    <w:rsid w:val="00AA0722"/>
    <w:rsid w:val="00AA0922"/>
    <w:rsid w:val="00AA12A9"/>
    <w:rsid w:val="00AA13DB"/>
    <w:rsid w:val="00AA15D3"/>
    <w:rsid w:val="00AA1B90"/>
    <w:rsid w:val="00AA25B3"/>
    <w:rsid w:val="00AA2C96"/>
    <w:rsid w:val="00AA2D60"/>
    <w:rsid w:val="00AA4899"/>
    <w:rsid w:val="00AA7535"/>
    <w:rsid w:val="00AA7D20"/>
    <w:rsid w:val="00AB2F79"/>
    <w:rsid w:val="00AB330A"/>
    <w:rsid w:val="00AB3623"/>
    <w:rsid w:val="00AB37F8"/>
    <w:rsid w:val="00AB3880"/>
    <w:rsid w:val="00AB4289"/>
    <w:rsid w:val="00AB4F2C"/>
    <w:rsid w:val="00AB4F94"/>
    <w:rsid w:val="00AB6AA3"/>
    <w:rsid w:val="00AB7020"/>
    <w:rsid w:val="00AB72D7"/>
    <w:rsid w:val="00AB7BAA"/>
    <w:rsid w:val="00AC1B73"/>
    <w:rsid w:val="00AC2C15"/>
    <w:rsid w:val="00AC46A4"/>
    <w:rsid w:val="00AC4968"/>
    <w:rsid w:val="00AC5F8A"/>
    <w:rsid w:val="00AC6390"/>
    <w:rsid w:val="00AC6F00"/>
    <w:rsid w:val="00AD2C96"/>
    <w:rsid w:val="00AD3363"/>
    <w:rsid w:val="00AD35CA"/>
    <w:rsid w:val="00AD3C56"/>
    <w:rsid w:val="00AD55B9"/>
    <w:rsid w:val="00AD5F52"/>
    <w:rsid w:val="00AD6BE5"/>
    <w:rsid w:val="00AE001D"/>
    <w:rsid w:val="00AE0AF0"/>
    <w:rsid w:val="00AE1DBA"/>
    <w:rsid w:val="00AE3A8B"/>
    <w:rsid w:val="00AE6DF3"/>
    <w:rsid w:val="00AE7B28"/>
    <w:rsid w:val="00AE7BE2"/>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0F5"/>
    <w:rsid w:val="00B02250"/>
    <w:rsid w:val="00B024D0"/>
    <w:rsid w:val="00B0452B"/>
    <w:rsid w:val="00B05048"/>
    <w:rsid w:val="00B05554"/>
    <w:rsid w:val="00B06773"/>
    <w:rsid w:val="00B06D2D"/>
    <w:rsid w:val="00B073BF"/>
    <w:rsid w:val="00B0751C"/>
    <w:rsid w:val="00B07714"/>
    <w:rsid w:val="00B104C8"/>
    <w:rsid w:val="00B145FA"/>
    <w:rsid w:val="00B14AE0"/>
    <w:rsid w:val="00B15488"/>
    <w:rsid w:val="00B15BF7"/>
    <w:rsid w:val="00B17CDA"/>
    <w:rsid w:val="00B17D41"/>
    <w:rsid w:val="00B20E86"/>
    <w:rsid w:val="00B21A5A"/>
    <w:rsid w:val="00B22C36"/>
    <w:rsid w:val="00B22D7C"/>
    <w:rsid w:val="00B22DAC"/>
    <w:rsid w:val="00B23043"/>
    <w:rsid w:val="00B236FF"/>
    <w:rsid w:val="00B2386E"/>
    <w:rsid w:val="00B253F5"/>
    <w:rsid w:val="00B25658"/>
    <w:rsid w:val="00B25B9F"/>
    <w:rsid w:val="00B30A71"/>
    <w:rsid w:val="00B30C1E"/>
    <w:rsid w:val="00B30D0E"/>
    <w:rsid w:val="00B3322B"/>
    <w:rsid w:val="00B332F2"/>
    <w:rsid w:val="00B34DDD"/>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0EFE"/>
    <w:rsid w:val="00B5184E"/>
    <w:rsid w:val="00B527B9"/>
    <w:rsid w:val="00B54773"/>
    <w:rsid w:val="00B554BA"/>
    <w:rsid w:val="00B55D32"/>
    <w:rsid w:val="00B56BA9"/>
    <w:rsid w:val="00B57B38"/>
    <w:rsid w:val="00B619BD"/>
    <w:rsid w:val="00B62FE4"/>
    <w:rsid w:val="00B63551"/>
    <w:rsid w:val="00B642C1"/>
    <w:rsid w:val="00B65468"/>
    <w:rsid w:val="00B667F7"/>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2A0"/>
    <w:rsid w:val="00BA0A3D"/>
    <w:rsid w:val="00BA2E57"/>
    <w:rsid w:val="00BA3161"/>
    <w:rsid w:val="00BA4809"/>
    <w:rsid w:val="00BA49B8"/>
    <w:rsid w:val="00BA51EE"/>
    <w:rsid w:val="00BA66FF"/>
    <w:rsid w:val="00BA685A"/>
    <w:rsid w:val="00BB1330"/>
    <w:rsid w:val="00BB1B68"/>
    <w:rsid w:val="00BB23F6"/>
    <w:rsid w:val="00BB2F35"/>
    <w:rsid w:val="00BB3728"/>
    <w:rsid w:val="00BB41CC"/>
    <w:rsid w:val="00BB43CE"/>
    <w:rsid w:val="00BB449F"/>
    <w:rsid w:val="00BB4C76"/>
    <w:rsid w:val="00BB52B7"/>
    <w:rsid w:val="00BB532A"/>
    <w:rsid w:val="00BB650A"/>
    <w:rsid w:val="00BB6903"/>
    <w:rsid w:val="00BC0910"/>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6105"/>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2CB"/>
    <w:rsid w:val="00C05AF5"/>
    <w:rsid w:val="00C06125"/>
    <w:rsid w:val="00C0637F"/>
    <w:rsid w:val="00C07B8C"/>
    <w:rsid w:val="00C07EBE"/>
    <w:rsid w:val="00C12181"/>
    <w:rsid w:val="00C13746"/>
    <w:rsid w:val="00C1542A"/>
    <w:rsid w:val="00C15C84"/>
    <w:rsid w:val="00C161AF"/>
    <w:rsid w:val="00C2021D"/>
    <w:rsid w:val="00C22613"/>
    <w:rsid w:val="00C22648"/>
    <w:rsid w:val="00C23481"/>
    <w:rsid w:val="00C2388D"/>
    <w:rsid w:val="00C24049"/>
    <w:rsid w:val="00C2645D"/>
    <w:rsid w:val="00C268B2"/>
    <w:rsid w:val="00C26D6C"/>
    <w:rsid w:val="00C2744B"/>
    <w:rsid w:val="00C30059"/>
    <w:rsid w:val="00C30A82"/>
    <w:rsid w:val="00C30B28"/>
    <w:rsid w:val="00C3220D"/>
    <w:rsid w:val="00C3428A"/>
    <w:rsid w:val="00C35AA3"/>
    <w:rsid w:val="00C37244"/>
    <w:rsid w:val="00C408BA"/>
    <w:rsid w:val="00C41B69"/>
    <w:rsid w:val="00C424C0"/>
    <w:rsid w:val="00C42976"/>
    <w:rsid w:val="00C4355F"/>
    <w:rsid w:val="00C446F9"/>
    <w:rsid w:val="00C457D2"/>
    <w:rsid w:val="00C46B0C"/>
    <w:rsid w:val="00C47073"/>
    <w:rsid w:val="00C51CD8"/>
    <w:rsid w:val="00C52113"/>
    <w:rsid w:val="00C52D7A"/>
    <w:rsid w:val="00C54CC4"/>
    <w:rsid w:val="00C56F68"/>
    <w:rsid w:val="00C57125"/>
    <w:rsid w:val="00C57CD6"/>
    <w:rsid w:val="00C6055E"/>
    <w:rsid w:val="00C60671"/>
    <w:rsid w:val="00C62B1D"/>
    <w:rsid w:val="00C63071"/>
    <w:rsid w:val="00C6386F"/>
    <w:rsid w:val="00C64AA7"/>
    <w:rsid w:val="00C66480"/>
    <w:rsid w:val="00C67194"/>
    <w:rsid w:val="00C674CF"/>
    <w:rsid w:val="00C703F6"/>
    <w:rsid w:val="00C7106D"/>
    <w:rsid w:val="00C7177C"/>
    <w:rsid w:val="00C71EDB"/>
    <w:rsid w:val="00C726F3"/>
    <w:rsid w:val="00C7478B"/>
    <w:rsid w:val="00C7486A"/>
    <w:rsid w:val="00C772D0"/>
    <w:rsid w:val="00C77FA1"/>
    <w:rsid w:val="00C80B71"/>
    <w:rsid w:val="00C80C07"/>
    <w:rsid w:val="00C8366F"/>
    <w:rsid w:val="00C84746"/>
    <w:rsid w:val="00C84837"/>
    <w:rsid w:val="00C87258"/>
    <w:rsid w:val="00C87889"/>
    <w:rsid w:val="00C87F0C"/>
    <w:rsid w:val="00C90647"/>
    <w:rsid w:val="00C90DD0"/>
    <w:rsid w:val="00C91708"/>
    <w:rsid w:val="00C92431"/>
    <w:rsid w:val="00C93633"/>
    <w:rsid w:val="00C93850"/>
    <w:rsid w:val="00C960BF"/>
    <w:rsid w:val="00CA1A27"/>
    <w:rsid w:val="00CA22BC"/>
    <w:rsid w:val="00CA3777"/>
    <w:rsid w:val="00CA4559"/>
    <w:rsid w:val="00CA464E"/>
    <w:rsid w:val="00CA4DC2"/>
    <w:rsid w:val="00CA4E77"/>
    <w:rsid w:val="00CA530F"/>
    <w:rsid w:val="00CA687A"/>
    <w:rsid w:val="00CA7435"/>
    <w:rsid w:val="00CB074E"/>
    <w:rsid w:val="00CB13E0"/>
    <w:rsid w:val="00CB1B7B"/>
    <w:rsid w:val="00CB1EC0"/>
    <w:rsid w:val="00CB3971"/>
    <w:rsid w:val="00CB7322"/>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1711"/>
    <w:rsid w:val="00CE2C04"/>
    <w:rsid w:val="00CE3AD2"/>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7417"/>
    <w:rsid w:val="00D10962"/>
    <w:rsid w:val="00D116C7"/>
    <w:rsid w:val="00D13F88"/>
    <w:rsid w:val="00D150FA"/>
    <w:rsid w:val="00D152A1"/>
    <w:rsid w:val="00D1535B"/>
    <w:rsid w:val="00D153BE"/>
    <w:rsid w:val="00D15631"/>
    <w:rsid w:val="00D179CA"/>
    <w:rsid w:val="00D21133"/>
    <w:rsid w:val="00D212A7"/>
    <w:rsid w:val="00D21881"/>
    <w:rsid w:val="00D240D7"/>
    <w:rsid w:val="00D24E6B"/>
    <w:rsid w:val="00D25743"/>
    <w:rsid w:val="00D25F95"/>
    <w:rsid w:val="00D269C1"/>
    <w:rsid w:val="00D3212B"/>
    <w:rsid w:val="00D3379F"/>
    <w:rsid w:val="00D33F1B"/>
    <w:rsid w:val="00D346B5"/>
    <w:rsid w:val="00D34865"/>
    <w:rsid w:val="00D34958"/>
    <w:rsid w:val="00D363E2"/>
    <w:rsid w:val="00D365E5"/>
    <w:rsid w:val="00D37C84"/>
    <w:rsid w:val="00D41335"/>
    <w:rsid w:val="00D42213"/>
    <w:rsid w:val="00D42836"/>
    <w:rsid w:val="00D430CD"/>
    <w:rsid w:val="00D43823"/>
    <w:rsid w:val="00D45A72"/>
    <w:rsid w:val="00D473E6"/>
    <w:rsid w:val="00D4745C"/>
    <w:rsid w:val="00D47E6C"/>
    <w:rsid w:val="00D53DFB"/>
    <w:rsid w:val="00D54247"/>
    <w:rsid w:val="00D5443B"/>
    <w:rsid w:val="00D549B3"/>
    <w:rsid w:val="00D54D5B"/>
    <w:rsid w:val="00D5604C"/>
    <w:rsid w:val="00D56FD2"/>
    <w:rsid w:val="00D60785"/>
    <w:rsid w:val="00D621C4"/>
    <w:rsid w:val="00D626B6"/>
    <w:rsid w:val="00D642DC"/>
    <w:rsid w:val="00D65D84"/>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5E0A"/>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18E3"/>
    <w:rsid w:val="00DA4822"/>
    <w:rsid w:val="00DA4EB0"/>
    <w:rsid w:val="00DA51CB"/>
    <w:rsid w:val="00DB1317"/>
    <w:rsid w:val="00DB15EA"/>
    <w:rsid w:val="00DB22B7"/>
    <w:rsid w:val="00DB27D0"/>
    <w:rsid w:val="00DB31D9"/>
    <w:rsid w:val="00DB33CE"/>
    <w:rsid w:val="00DB3F49"/>
    <w:rsid w:val="00DB4C0D"/>
    <w:rsid w:val="00DB4D92"/>
    <w:rsid w:val="00DB51D5"/>
    <w:rsid w:val="00DC1559"/>
    <w:rsid w:val="00DC1ED6"/>
    <w:rsid w:val="00DC2414"/>
    <w:rsid w:val="00DC3ED0"/>
    <w:rsid w:val="00DC5EED"/>
    <w:rsid w:val="00DC73DA"/>
    <w:rsid w:val="00DC7ED7"/>
    <w:rsid w:val="00DD0C68"/>
    <w:rsid w:val="00DD10DF"/>
    <w:rsid w:val="00DD1DF6"/>
    <w:rsid w:val="00DD265E"/>
    <w:rsid w:val="00DD2FE9"/>
    <w:rsid w:val="00DD46CB"/>
    <w:rsid w:val="00DD483F"/>
    <w:rsid w:val="00DD51F4"/>
    <w:rsid w:val="00DD5738"/>
    <w:rsid w:val="00DD5B03"/>
    <w:rsid w:val="00DD6589"/>
    <w:rsid w:val="00DD6A30"/>
    <w:rsid w:val="00DD7D5A"/>
    <w:rsid w:val="00DE1896"/>
    <w:rsid w:val="00DE20F3"/>
    <w:rsid w:val="00DE291F"/>
    <w:rsid w:val="00DE2A59"/>
    <w:rsid w:val="00DE33C9"/>
    <w:rsid w:val="00DE3F59"/>
    <w:rsid w:val="00DE46EF"/>
    <w:rsid w:val="00DF021C"/>
    <w:rsid w:val="00DF02C5"/>
    <w:rsid w:val="00DF2068"/>
    <w:rsid w:val="00DF226C"/>
    <w:rsid w:val="00DF2EF7"/>
    <w:rsid w:val="00DF4DFD"/>
    <w:rsid w:val="00DF58A5"/>
    <w:rsid w:val="00DF660B"/>
    <w:rsid w:val="00E0204C"/>
    <w:rsid w:val="00E0206E"/>
    <w:rsid w:val="00E04335"/>
    <w:rsid w:val="00E07D97"/>
    <w:rsid w:val="00E07E8D"/>
    <w:rsid w:val="00E101CC"/>
    <w:rsid w:val="00E10BF2"/>
    <w:rsid w:val="00E11B99"/>
    <w:rsid w:val="00E13C80"/>
    <w:rsid w:val="00E14D4F"/>
    <w:rsid w:val="00E15907"/>
    <w:rsid w:val="00E16285"/>
    <w:rsid w:val="00E16C60"/>
    <w:rsid w:val="00E17DB4"/>
    <w:rsid w:val="00E201FF"/>
    <w:rsid w:val="00E2134D"/>
    <w:rsid w:val="00E21E78"/>
    <w:rsid w:val="00E23929"/>
    <w:rsid w:val="00E23EA8"/>
    <w:rsid w:val="00E24FBC"/>
    <w:rsid w:val="00E258A6"/>
    <w:rsid w:val="00E25DF9"/>
    <w:rsid w:val="00E2793D"/>
    <w:rsid w:val="00E27D22"/>
    <w:rsid w:val="00E32168"/>
    <w:rsid w:val="00E32A19"/>
    <w:rsid w:val="00E3344B"/>
    <w:rsid w:val="00E3586F"/>
    <w:rsid w:val="00E363CA"/>
    <w:rsid w:val="00E37877"/>
    <w:rsid w:val="00E40B8F"/>
    <w:rsid w:val="00E4183E"/>
    <w:rsid w:val="00E4238D"/>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6C53"/>
    <w:rsid w:val="00E571FC"/>
    <w:rsid w:val="00E63C0D"/>
    <w:rsid w:val="00E646EC"/>
    <w:rsid w:val="00E65419"/>
    <w:rsid w:val="00E65849"/>
    <w:rsid w:val="00E65C97"/>
    <w:rsid w:val="00E672B4"/>
    <w:rsid w:val="00E6AD8D"/>
    <w:rsid w:val="00E711C5"/>
    <w:rsid w:val="00E71BFC"/>
    <w:rsid w:val="00E71D22"/>
    <w:rsid w:val="00E72DDD"/>
    <w:rsid w:val="00E74E55"/>
    <w:rsid w:val="00E751E3"/>
    <w:rsid w:val="00E76047"/>
    <w:rsid w:val="00E7684F"/>
    <w:rsid w:val="00E7790B"/>
    <w:rsid w:val="00E77C2E"/>
    <w:rsid w:val="00E81629"/>
    <w:rsid w:val="00E81D97"/>
    <w:rsid w:val="00E843FA"/>
    <w:rsid w:val="00E84904"/>
    <w:rsid w:val="00E84C9B"/>
    <w:rsid w:val="00E84DDD"/>
    <w:rsid w:val="00E85F87"/>
    <w:rsid w:val="00E867B0"/>
    <w:rsid w:val="00E87F85"/>
    <w:rsid w:val="00E90AD2"/>
    <w:rsid w:val="00E91DB5"/>
    <w:rsid w:val="00E92DEA"/>
    <w:rsid w:val="00E92F11"/>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1C91"/>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1B07"/>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505"/>
    <w:rsid w:val="00F05FFE"/>
    <w:rsid w:val="00F07073"/>
    <w:rsid w:val="00F13745"/>
    <w:rsid w:val="00F14A3B"/>
    <w:rsid w:val="00F157E5"/>
    <w:rsid w:val="00F177CD"/>
    <w:rsid w:val="00F17CCA"/>
    <w:rsid w:val="00F21B25"/>
    <w:rsid w:val="00F21BFB"/>
    <w:rsid w:val="00F2207A"/>
    <w:rsid w:val="00F22AC7"/>
    <w:rsid w:val="00F240B8"/>
    <w:rsid w:val="00F24AE6"/>
    <w:rsid w:val="00F25E48"/>
    <w:rsid w:val="00F26909"/>
    <w:rsid w:val="00F3052F"/>
    <w:rsid w:val="00F30DA8"/>
    <w:rsid w:val="00F30FF4"/>
    <w:rsid w:val="00F31713"/>
    <w:rsid w:val="00F31CC8"/>
    <w:rsid w:val="00F32528"/>
    <w:rsid w:val="00F346CD"/>
    <w:rsid w:val="00F35630"/>
    <w:rsid w:val="00F375E4"/>
    <w:rsid w:val="00F37633"/>
    <w:rsid w:val="00F407C3"/>
    <w:rsid w:val="00F4156F"/>
    <w:rsid w:val="00F42BFA"/>
    <w:rsid w:val="00F442CB"/>
    <w:rsid w:val="00F45972"/>
    <w:rsid w:val="00F476DA"/>
    <w:rsid w:val="00F50031"/>
    <w:rsid w:val="00F501B7"/>
    <w:rsid w:val="00F50335"/>
    <w:rsid w:val="00F50AB3"/>
    <w:rsid w:val="00F51D93"/>
    <w:rsid w:val="00F5270A"/>
    <w:rsid w:val="00F52EE7"/>
    <w:rsid w:val="00F54ECE"/>
    <w:rsid w:val="00F56794"/>
    <w:rsid w:val="00F568F6"/>
    <w:rsid w:val="00F56A30"/>
    <w:rsid w:val="00F61A97"/>
    <w:rsid w:val="00F61B9E"/>
    <w:rsid w:val="00F622AA"/>
    <w:rsid w:val="00F63B11"/>
    <w:rsid w:val="00F6629C"/>
    <w:rsid w:val="00F667A9"/>
    <w:rsid w:val="00F66D63"/>
    <w:rsid w:val="00F7083F"/>
    <w:rsid w:val="00F709AA"/>
    <w:rsid w:val="00F72333"/>
    <w:rsid w:val="00F7256F"/>
    <w:rsid w:val="00F73E0B"/>
    <w:rsid w:val="00F74AD4"/>
    <w:rsid w:val="00F759FB"/>
    <w:rsid w:val="00F7756E"/>
    <w:rsid w:val="00F81613"/>
    <w:rsid w:val="00F82AC1"/>
    <w:rsid w:val="00F82BED"/>
    <w:rsid w:val="00F84947"/>
    <w:rsid w:val="00F8494F"/>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443F"/>
    <w:rsid w:val="00FB4E92"/>
    <w:rsid w:val="00FB556B"/>
    <w:rsid w:val="00FC046F"/>
    <w:rsid w:val="00FC0DB3"/>
    <w:rsid w:val="00FC204E"/>
    <w:rsid w:val="00FC43D6"/>
    <w:rsid w:val="00FC4F15"/>
    <w:rsid w:val="00FC5EA3"/>
    <w:rsid w:val="00FC6416"/>
    <w:rsid w:val="00FD1C31"/>
    <w:rsid w:val="00FD24E2"/>
    <w:rsid w:val="00FD269E"/>
    <w:rsid w:val="00FD312E"/>
    <w:rsid w:val="00FD317A"/>
    <w:rsid w:val="00FD40F5"/>
    <w:rsid w:val="00FD462D"/>
    <w:rsid w:val="00FD49BB"/>
    <w:rsid w:val="00FD52D6"/>
    <w:rsid w:val="00FD5956"/>
    <w:rsid w:val="00FD6B16"/>
    <w:rsid w:val="00FD7DF7"/>
    <w:rsid w:val="00FD7FF8"/>
    <w:rsid w:val="00FE1DA7"/>
    <w:rsid w:val="00FE1F0C"/>
    <w:rsid w:val="00FE54CF"/>
    <w:rsid w:val="00FE6C1F"/>
    <w:rsid w:val="00FE7A16"/>
    <w:rsid w:val="00FF1DA2"/>
    <w:rsid w:val="00FF2A42"/>
    <w:rsid w:val="00FF2BE7"/>
    <w:rsid w:val="00FF2FB1"/>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7D00B0A"/>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A3D9F"/>
    <w:rsid w:val="0F3AE2FA"/>
    <w:rsid w:val="10293E80"/>
    <w:rsid w:val="10B9FEFF"/>
    <w:rsid w:val="10E376B6"/>
    <w:rsid w:val="1100F85A"/>
    <w:rsid w:val="110D57F3"/>
    <w:rsid w:val="112F9506"/>
    <w:rsid w:val="115DC4F3"/>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5D85E1"/>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AC4C24"/>
    <w:rsid w:val="237279C7"/>
    <w:rsid w:val="2399B856"/>
    <w:rsid w:val="23C162E7"/>
    <w:rsid w:val="24535510"/>
    <w:rsid w:val="24B5E707"/>
    <w:rsid w:val="24C24F9C"/>
    <w:rsid w:val="24E0711A"/>
    <w:rsid w:val="2503345E"/>
    <w:rsid w:val="252D6D4A"/>
    <w:rsid w:val="259398AE"/>
    <w:rsid w:val="26F117DE"/>
    <w:rsid w:val="27533F1D"/>
    <w:rsid w:val="27697125"/>
    <w:rsid w:val="27C07926"/>
    <w:rsid w:val="282F6303"/>
    <w:rsid w:val="291D97FD"/>
    <w:rsid w:val="2938271C"/>
    <w:rsid w:val="29BC77EE"/>
    <w:rsid w:val="29CF55D0"/>
    <w:rsid w:val="2A4132C4"/>
    <w:rsid w:val="2A4CAC1F"/>
    <w:rsid w:val="2A5C053A"/>
    <w:rsid w:val="2B224A6A"/>
    <w:rsid w:val="2B22B889"/>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6E8D2A"/>
    <w:rsid w:val="39733545"/>
    <w:rsid w:val="3973A07D"/>
    <w:rsid w:val="399F3821"/>
    <w:rsid w:val="39F7CDD2"/>
    <w:rsid w:val="3A05F3F9"/>
    <w:rsid w:val="3A2C2F94"/>
    <w:rsid w:val="3A72DE7C"/>
    <w:rsid w:val="3ACDB4E2"/>
    <w:rsid w:val="3ADA87C4"/>
    <w:rsid w:val="3B29450B"/>
    <w:rsid w:val="3BF1EFB3"/>
    <w:rsid w:val="3BF6E288"/>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C305F1"/>
    <w:rsid w:val="44CE83C2"/>
    <w:rsid w:val="44F7409B"/>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8259C7"/>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64BE09"/>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3BABDE3"/>
    <w:rsid w:val="6476CA03"/>
    <w:rsid w:val="64820333"/>
    <w:rsid w:val="64834E6A"/>
    <w:rsid w:val="648759D8"/>
    <w:rsid w:val="64B38BD0"/>
    <w:rsid w:val="652D1ABC"/>
    <w:rsid w:val="65D23F36"/>
    <w:rsid w:val="660D3C03"/>
    <w:rsid w:val="66125C2A"/>
    <w:rsid w:val="66526F73"/>
    <w:rsid w:val="679A7CF6"/>
    <w:rsid w:val="67E8206E"/>
    <w:rsid w:val="69849CE7"/>
    <w:rsid w:val="698A7DD1"/>
    <w:rsid w:val="69A7DC5C"/>
    <w:rsid w:val="69E30014"/>
    <w:rsid w:val="6A13BC84"/>
    <w:rsid w:val="6A7D789D"/>
    <w:rsid w:val="6B962965"/>
    <w:rsid w:val="6BD956D4"/>
    <w:rsid w:val="6C70066A"/>
    <w:rsid w:val="6CABC671"/>
    <w:rsid w:val="6CC3AE56"/>
    <w:rsid w:val="6CC5E2D1"/>
    <w:rsid w:val="6CC64929"/>
    <w:rsid w:val="6DA6B51B"/>
    <w:rsid w:val="6DF68702"/>
    <w:rsid w:val="6EB6C416"/>
    <w:rsid w:val="6EE89AB1"/>
    <w:rsid w:val="6F7F1983"/>
    <w:rsid w:val="6F9228E1"/>
    <w:rsid w:val="6F9AF839"/>
    <w:rsid w:val="705FD60F"/>
    <w:rsid w:val="70700B25"/>
    <w:rsid w:val="71621CA7"/>
    <w:rsid w:val="7201BAD8"/>
    <w:rsid w:val="7286A1F3"/>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E84C9B"/>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B0751C"/>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pPr>
      <w:numPr>
        <w:numId w:val="0"/>
      </w:numPr>
    </w:pPr>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E84C9B"/>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CA464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B0751C"/>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CA464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A74A8F"/>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A74A8F"/>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428749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94">
          <w:marLeft w:val="0"/>
          <w:marRight w:val="0"/>
          <w:marTop w:val="0"/>
          <w:marBottom w:val="0"/>
          <w:divBdr>
            <w:top w:val="none" w:sz="0" w:space="0" w:color="auto"/>
            <w:left w:val="none" w:sz="0" w:space="0" w:color="auto"/>
            <w:bottom w:val="none" w:sz="0" w:space="0" w:color="auto"/>
            <w:right w:val="none" w:sz="0" w:space="0" w:color="auto"/>
          </w:divBdr>
        </w:div>
      </w:divsChild>
    </w:div>
    <w:div w:id="16742282">
      <w:bodyDiv w:val="1"/>
      <w:marLeft w:val="0"/>
      <w:marRight w:val="0"/>
      <w:marTop w:val="0"/>
      <w:marBottom w:val="0"/>
      <w:divBdr>
        <w:top w:val="none" w:sz="0" w:space="0" w:color="auto"/>
        <w:left w:val="none" w:sz="0" w:space="0" w:color="auto"/>
        <w:bottom w:val="none" w:sz="0" w:space="0" w:color="auto"/>
        <w:right w:val="none" w:sz="0" w:space="0" w:color="auto"/>
      </w:divBdr>
      <w:divsChild>
        <w:div w:id="1560703941">
          <w:marLeft w:val="0"/>
          <w:marRight w:val="0"/>
          <w:marTop w:val="0"/>
          <w:marBottom w:val="0"/>
          <w:divBdr>
            <w:top w:val="none" w:sz="0" w:space="0" w:color="auto"/>
            <w:left w:val="none" w:sz="0" w:space="0" w:color="auto"/>
            <w:bottom w:val="none" w:sz="0" w:space="0" w:color="auto"/>
            <w:right w:val="none" w:sz="0" w:space="0" w:color="auto"/>
          </w:divBdr>
        </w:div>
      </w:divsChild>
    </w:div>
    <w:div w:id="25496043">
      <w:bodyDiv w:val="1"/>
      <w:marLeft w:val="0"/>
      <w:marRight w:val="0"/>
      <w:marTop w:val="0"/>
      <w:marBottom w:val="0"/>
      <w:divBdr>
        <w:top w:val="none" w:sz="0" w:space="0" w:color="auto"/>
        <w:left w:val="none" w:sz="0" w:space="0" w:color="auto"/>
        <w:bottom w:val="none" w:sz="0" w:space="0" w:color="auto"/>
        <w:right w:val="none" w:sz="0" w:space="0" w:color="auto"/>
      </w:divBdr>
      <w:divsChild>
        <w:div w:id="214853632">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59733261">
      <w:bodyDiv w:val="1"/>
      <w:marLeft w:val="0"/>
      <w:marRight w:val="0"/>
      <w:marTop w:val="0"/>
      <w:marBottom w:val="0"/>
      <w:divBdr>
        <w:top w:val="none" w:sz="0" w:space="0" w:color="auto"/>
        <w:left w:val="none" w:sz="0" w:space="0" w:color="auto"/>
        <w:bottom w:val="none" w:sz="0" w:space="0" w:color="auto"/>
        <w:right w:val="none" w:sz="0" w:space="0" w:color="auto"/>
      </w:divBdr>
      <w:divsChild>
        <w:div w:id="1967856198">
          <w:marLeft w:val="0"/>
          <w:marRight w:val="0"/>
          <w:marTop w:val="0"/>
          <w:marBottom w:val="0"/>
          <w:divBdr>
            <w:top w:val="none" w:sz="0" w:space="0" w:color="auto"/>
            <w:left w:val="none" w:sz="0" w:space="0" w:color="auto"/>
            <w:bottom w:val="none" w:sz="0" w:space="0" w:color="auto"/>
            <w:right w:val="none" w:sz="0" w:space="0" w:color="auto"/>
          </w:divBdr>
        </w:div>
      </w:divsChild>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69416739">
      <w:bodyDiv w:val="1"/>
      <w:marLeft w:val="0"/>
      <w:marRight w:val="0"/>
      <w:marTop w:val="0"/>
      <w:marBottom w:val="0"/>
      <w:divBdr>
        <w:top w:val="none" w:sz="0" w:space="0" w:color="auto"/>
        <w:left w:val="none" w:sz="0" w:space="0" w:color="auto"/>
        <w:bottom w:val="none" w:sz="0" w:space="0" w:color="auto"/>
        <w:right w:val="none" w:sz="0" w:space="0" w:color="auto"/>
      </w:divBdr>
      <w:divsChild>
        <w:div w:id="396823703">
          <w:marLeft w:val="0"/>
          <w:marRight w:val="0"/>
          <w:marTop w:val="0"/>
          <w:marBottom w:val="0"/>
          <w:divBdr>
            <w:top w:val="none" w:sz="0" w:space="0" w:color="auto"/>
            <w:left w:val="none" w:sz="0" w:space="0" w:color="auto"/>
            <w:bottom w:val="none" w:sz="0" w:space="0" w:color="auto"/>
            <w:right w:val="none" w:sz="0" w:space="0" w:color="auto"/>
          </w:divBdr>
        </w:div>
      </w:divsChild>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86738492">
      <w:bodyDiv w:val="1"/>
      <w:marLeft w:val="0"/>
      <w:marRight w:val="0"/>
      <w:marTop w:val="0"/>
      <w:marBottom w:val="0"/>
      <w:divBdr>
        <w:top w:val="none" w:sz="0" w:space="0" w:color="auto"/>
        <w:left w:val="none" w:sz="0" w:space="0" w:color="auto"/>
        <w:bottom w:val="none" w:sz="0" w:space="0" w:color="auto"/>
        <w:right w:val="none" w:sz="0" w:space="0" w:color="auto"/>
      </w:divBdr>
      <w:divsChild>
        <w:div w:id="844320093">
          <w:marLeft w:val="0"/>
          <w:marRight w:val="0"/>
          <w:marTop w:val="0"/>
          <w:marBottom w:val="0"/>
          <w:divBdr>
            <w:top w:val="none" w:sz="0" w:space="0" w:color="auto"/>
            <w:left w:val="none" w:sz="0" w:space="0" w:color="auto"/>
            <w:bottom w:val="none" w:sz="0" w:space="0" w:color="auto"/>
            <w:right w:val="none" w:sz="0" w:space="0" w:color="auto"/>
          </w:divBdr>
        </w:div>
      </w:divsChild>
    </w:div>
    <w:div w:id="311253571">
      <w:bodyDiv w:val="1"/>
      <w:marLeft w:val="0"/>
      <w:marRight w:val="0"/>
      <w:marTop w:val="0"/>
      <w:marBottom w:val="0"/>
      <w:divBdr>
        <w:top w:val="none" w:sz="0" w:space="0" w:color="auto"/>
        <w:left w:val="none" w:sz="0" w:space="0" w:color="auto"/>
        <w:bottom w:val="none" w:sz="0" w:space="0" w:color="auto"/>
        <w:right w:val="none" w:sz="0" w:space="0" w:color="auto"/>
      </w:divBdr>
      <w:divsChild>
        <w:div w:id="139388837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60201770">
      <w:bodyDiv w:val="1"/>
      <w:marLeft w:val="0"/>
      <w:marRight w:val="0"/>
      <w:marTop w:val="0"/>
      <w:marBottom w:val="0"/>
      <w:divBdr>
        <w:top w:val="none" w:sz="0" w:space="0" w:color="auto"/>
        <w:left w:val="none" w:sz="0" w:space="0" w:color="auto"/>
        <w:bottom w:val="none" w:sz="0" w:space="0" w:color="auto"/>
        <w:right w:val="none" w:sz="0" w:space="0" w:color="auto"/>
      </w:divBdr>
      <w:divsChild>
        <w:div w:id="130069440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585844946">
      <w:bodyDiv w:val="1"/>
      <w:marLeft w:val="0"/>
      <w:marRight w:val="0"/>
      <w:marTop w:val="0"/>
      <w:marBottom w:val="0"/>
      <w:divBdr>
        <w:top w:val="none" w:sz="0" w:space="0" w:color="auto"/>
        <w:left w:val="none" w:sz="0" w:space="0" w:color="auto"/>
        <w:bottom w:val="none" w:sz="0" w:space="0" w:color="auto"/>
        <w:right w:val="none" w:sz="0" w:space="0" w:color="auto"/>
      </w:divBdr>
      <w:divsChild>
        <w:div w:id="1759402448">
          <w:marLeft w:val="0"/>
          <w:marRight w:val="0"/>
          <w:marTop w:val="0"/>
          <w:marBottom w:val="0"/>
          <w:divBdr>
            <w:top w:val="none" w:sz="0" w:space="0" w:color="auto"/>
            <w:left w:val="none" w:sz="0" w:space="0" w:color="auto"/>
            <w:bottom w:val="none" w:sz="0" w:space="0" w:color="auto"/>
            <w:right w:val="none" w:sz="0" w:space="0" w:color="auto"/>
          </w:divBdr>
        </w:div>
      </w:divsChild>
    </w:div>
    <w:div w:id="606695278">
      <w:bodyDiv w:val="1"/>
      <w:marLeft w:val="0"/>
      <w:marRight w:val="0"/>
      <w:marTop w:val="0"/>
      <w:marBottom w:val="0"/>
      <w:divBdr>
        <w:top w:val="none" w:sz="0" w:space="0" w:color="auto"/>
        <w:left w:val="none" w:sz="0" w:space="0" w:color="auto"/>
        <w:bottom w:val="none" w:sz="0" w:space="0" w:color="auto"/>
        <w:right w:val="none" w:sz="0" w:space="0" w:color="auto"/>
      </w:divBdr>
      <w:divsChild>
        <w:div w:id="795677895">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25087924">
      <w:bodyDiv w:val="1"/>
      <w:marLeft w:val="0"/>
      <w:marRight w:val="0"/>
      <w:marTop w:val="0"/>
      <w:marBottom w:val="0"/>
      <w:divBdr>
        <w:top w:val="none" w:sz="0" w:space="0" w:color="auto"/>
        <w:left w:val="none" w:sz="0" w:space="0" w:color="auto"/>
        <w:bottom w:val="none" w:sz="0" w:space="0" w:color="auto"/>
        <w:right w:val="none" w:sz="0" w:space="0" w:color="auto"/>
      </w:divBdr>
      <w:divsChild>
        <w:div w:id="1593854001">
          <w:marLeft w:val="0"/>
          <w:marRight w:val="0"/>
          <w:marTop w:val="0"/>
          <w:marBottom w:val="0"/>
          <w:divBdr>
            <w:top w:val="none" w:sz="0" w:space="0" w:color="auto"/>
            <w:left w:val="none" w:sz="0" w:space="0" w:color="auto"/>
            <w:bottom w:val="none" w:sz="0" w:space="0" w:color="auto"/>
            <w:right w:val="none" w:sz="0" w:space="0" w:color="auto"/>
          </w:divBdr>
        </w:div>
      </w:divsChild>
    </w:div>
    <w:div w:id="632829968">
      <w:bodyDiv w:val="1"/>
      <w:marLeft w:val="0"/>
      <w:marRight w:val="0"/>
      <w:marTop w:val="0"/>
      <w:marBottom w:val="0"/>
      <w:divBdr>
        <w:top w:val="none" w:sz="0" w:space="0" w:color="auto"/>
        <w:left w:val="none" w:sz="0" w:space="0" w:color="auto"/>
        <w:bottom w:val="none" w:sz="0" w:space="0" w:color="auto"/>
        <w:right w:val="none" w:sz="0" w:space="0" w:color="auto"/>
      </w:divBdr>
      <w:divsChild>
        <w:div w:id="1049379622">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3925290">
      <w:bodyDiv w:val="1"/>
      <w:marLeft w:val="0"/>
      <w:marRight w:val="0"/>
      <w:marTop w:val="0"/>
      <w:marBottom w:val="0"/>
      <w:divBdr>
        <w:top w:val="none" w:sz="0" w:space="0" w:color="auto"/>
        <w:left w:val="none" w:sz="0" w:space="0" w:color="auto"/>
        <w:bottom w:val="none" w:sz="0" w:space="0" w:color="auto"/>
        <w:right w:val="none" w:sz="0" w:space="0" w:color="auto"/>
      </w:divBdr>
      <w:divsChild>
        <w:div w:id="1218665633">
          <w:marLeft w:val="0"/>
          <w:marRight w:val="0"/>
          <w:marTop w:val="0"/>
          <w:marBottom w:val="0"/>
          <w:divBdr>
            <w:top w:val="none" w:sz="0" w:space="0" w:color="auto"/>
            <w:left w:val="none" w:sz="0" w:space="0" w:color="auto"/>
            <w:bottom w:val="none" w:sz="0" w:space="0" w:color="auto"/>
            <w:right w:val="none" w:sz="0" w:space="0" w:color="auto"/>
          </w:divBdr>
        </w:div>
      </w:divsChild>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44129312">
      <w:bodyDiv w:val="1"/>
      <w:marLeft w:val="0"/>
      <w:marRight w:val="0"/>
      <w:marTop w:val="0"/>
      <w:marBottom w:val="0"/>
      <w:divBdr>
        <w:top w:val="none" w:sz="0" w:space="0" w:color="auto"/>
        <w:left w:val="none" w:sz="0" w:space="0" w:color="auto"/>
        <w:bottom w:val="none" w:sz="0" w:space="0" w:color="auto"/>
        <w:right w:val="none" w:sz="0" w:space="0" w:color="auto"/>
      </w:divBdr>
      <w:divsChild>
        <w:div w:id="785735805">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25652802">
      <w:bodyDiv w:val="1"/>
      <w:marLeft w:val="0"/>
      <w:marRight w:val="0"/>
      <w:marTop w:val="0"/>
      <w:marBottom w:val="0"/>
      <w:divBdr>
        <w:top w:val="none" w:sz="0" w:space="0" w:color="auto"/>
        <w:left w:val="none" w:sz="0" w:space="0" w:color="auto"/>
        <w:bottom w:val="none" w:sz="0" w:space="0" w:color="auto"/>
        <w:right w:val="none" w:sz="0" w:space="0" w:color="auto"/>
      </w:divBdr>
      <w:divsChild>
        <w:div w:id="742797140">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989096164">
      <w:bodyDiv w:val="1"/>
      <w:marLeft w:val="0"/>
      <w:marRight w:val="0"/>
      <w:marTop w:val="0"/>
      <w:marBottom w:val="0"/>
      <w:divBdr>
        <w:top w:val="none" w:sz="0" w:space="0" w:color="auto"/>
        <w:left w:val="none" w:sz="0" w:space="0" w:color="auto"/>
        <w:bottom w:val="none" w:sz="0" w:space="0" w:color="auto"/>
        <w:right w:val="none" w:sz="0" w:space="0" w:color="auto"/>
      </w:divBdr>
      <w:divsChild>
        <w:div w:id="2058429027">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64259088">
      <w:bodyDiv w:val="1"/>
      <w:marLeft w:val="0"/>
      <w:marRight w:val="0"/>
      <w:marTop w:val="0"/>
      <w:marBottom w:val="0"/>
      <w:divBdr>
        <w:top w:val="none" w:sz="0" w:space="0" w:color="auto"/>
        <w:left w:val="none" w:sz="0" w:space="0" w:color="auto"/>
        <w:bottom w:val="none" w:sz="0" w:space="0" w:color="auto"/>
        <w:right w:val="none" w:sz="0" w:space="0" w:color="auto"/>
      </w:divBdr>
      <w:divsChild>
        <w:div w:id="1048604001">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0515063">
      <w:bodyDiv w:val="1"/>
      <w:marLeft w:val="0"/>
      <w:marRight w:val="0"/>
      <w:marTop w:val="0"/>
      <w:marBottom w:val="0"/>
      <w:divBdr>
        <w:top w:val="none" w:sz="0" w:space="0" w:color="auto"/>
        <w:left w:val="none" w:sz="0" w:space="0" w:color="auto"/>
        <w:bottom w:val="none" w:sz="0" w:space="0" w:color="auto"/>
        <w:right w:val="none" w:sz="0" w:space="0" w:color="auto"/>
      </w:divBdr>
      <w:divsChild>
        <w:div w:id="922451918">
          <w:marLeft w:val="0"/>
          <w:marRight w:val="0"/>
          <w:marTop w:val="0"/>
          <w:marBottom w:val="0"/>
          <w:divBdr>
            <w:top w:val="none" w:sz="0" w:space="0" w:color="auto"/>
            <w:left w:val="none" w:sz="0" w:space="0" w:color="auto"/>
            <w:bottom w:val="none" w:sz="0" w:space="0" w:color="auto"/>
            <w:right w:val="none" w:sz="0" w:space="0" w:color="auto"/>
          </w:divBdr>
        </w:div>
      </w:divsChild>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5513590">
      <w:bodyDiv w:val="1"/>
      <w:marLeft w:val="0"/>
      <w:marRight w:val="0"/>
      <w:marTop w:val="0"/>
      <w:marBottom w:val="0"/>
      <w:divBdr>
        <w:top w:val="none" w:sz="0" w:space="0" w:color="auto"/>
        <w:left w:val="none" w:sz="0" w:space="0" w:color="auto"/>
        <w:bottom w:val="none" w:sz="0" w:space="0" w:color="auto"/>
        <w:right w:val="none" w:sz="0" w:space="0" w:color="auto"/>
      </w:divBdr>
      <w:divsChild>
        <w:div w:id="1262883226">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0753042">
      <w:bodyDiv w:val="1"/>
      <w:marLeft w:val="0"/>
      <w:marRight w:val="0"/>
      <w:marTop w:val="0"/>
      <w:marBottom w:val="0"/>
      <w:divBdr>
        <w:top w:val="none" w:sz="0" w:space="0" w:color="auto"/>
        <w:left w:val="none" w:sz="0" w:space="0" w:color="auto"/>
        <w:bottom w:val="none" w:sz="0" w:space="0" w:color="auto"/>
        <w:right w:val="none" w:sz="0" w:space="0" w:color="auto"/>
      </w:divBdr>
      <w:divsChild>
        <w:div w:id="1445882856">
          <w:marLeft w:val="0"/>
          <w:marRight w:val="0"/>
          <w:marTop w:val="0"/>
          <w:marBottom w:val="0"/>
          <w:divBdr>
            <w:top w:val="none" w:sz="0" w:space="0" w:color="auto"/>
            <w:left w:val="none" w:sz="0" w:space="0" w:color="auto"/>
            <w:bottom w:val="none" w:sz="0" w:space="0" w:color="auto"/>
            <w:right w:val="none" w:sz="0" w:space="0" w:color="auto"/>
          </w:divBdr>
        </w:div>
      </w:divsChild>
    </w:div>
    <w:div w:id="1190798723">
      <w:bodyDiv w:val="1"/>
      <w:marLeft w:val="0"/>
      <w:marRight w:val="0"/>
      <w:marTop w:val="0"/>
      <w:marBottom w:val="0"/>
      <w:divBdr>
        <w:top w:val="none" w:sz="0" w:space="0" w:color="auto"/>
        <w:left w:val="none" w:sz="0" w:space="0" w:color="auto"/>
        <w:bottom w:val="none" w:sz="0" w:space="0" w:color="auto"/>
        <w:right w:val="none" w:sz="0" w:space="0" w:color="auto"/>
      </w:divBdr>
      <w:divsChild>
        <w:div w:id="1701126161">
          <w:marLeft w:val="0"/>
          <w:marRight w:val="0"/>
          <w:marTop w:val="0"/>
          <w:marBottom w:val="0"/>
          <w:divBdr>
            <w:top w:val="none" w:sz="0" w:space="0" w:color="auto"/>
            <w:left w:val="none" w:sz="0" w:space="0" w:color="auto"/>
            <w:bottom w:val="none" w:sz="0" w:space="0" w:color="auto"/>
            <w:right w:val="none" w:sz="0" w:space="0" w:color="auto"/>
          </w:divBdr>
        </w:div>
      </w:divsChild>
    </w:div>
    <w:div w:id="1195189353">
      <w:bodyDiv w:val="1"/>
      <w:marLeft w:val="0"/>
      <w:marRight w:val="0"/>
      <w:marTop w:val="0"/>
      <w:marBottom w:val="0"/>
      <w:divBdr>
        <w:top w:val="none" w:sz="0" w:space="0" w:color="auto"/>
        <w:left w:val="none" w:sz="0" w:space="0" w:color="auto"/>
        <w:bottom w:val="none" w:sz="0" w:space="0" w:color="auto"/>
        <w:right w:val="none" w:sz="0" w:space="0" w:color="auto"/>
      </w:divBdr>
      <w:divsChild>
        <w:div w:id="1968318368">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56791656">
      <w:bodyDiv w:val="1"/>
      <w:marLeft w:val="0"/>
      <w:marRight w:val="0"/>
      <w:marTop w:val="0"/>
      <w:marBottom w:val="0"/>
      <w:divBdr>
        <w:top w:val="none" w:sz="0" w:space="0" w:color="auto"/>
        <w:left w:val="none" w:sz="0" w:space="0" w:color="auto"/>
        <w:bottom w:val="none" w:sz="0" w:space="0" w:color="auto"/>
        <w:right w:val="none" w:sz="0" w:space="0" w:color="auto"/>
      </w:divBdr>
      <w:divsChild>
        <w:div w:id="829633501">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7899501">
      <w:bodyDiv w:val="1"/>
      <w:marLeft w:val="0"/>
      <w:marRight w:val="0"/>
      <w:marTop w:val="0"/>
      <w:marBottom w:val="0"/>
      <w:divBdr>
        <w:top w:val="none" w:sz="0" w:space="0" w:color="auto"/>
        <w:left w:val="none" w:sz="0" w:space="0" w:color="auto"/>
        <w:bottom w:val="none" w:sz="0" w:space="0" w:color="auto"/>
        <w:right w:val="none" w:sz="0" w:space="0" w:color="auto"/>
      </w:divBdr>
      <w:divsChild>
        <w:div w:id="299189024">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7408292">
      <w:bodyDiv w:val="1"/>
      <w:marLeft w:val="0"/>
      <w:marRight w:val="0"/>
      <w:marTop w:val="0"/>
      <w:marBottom w:val="0"/>
      <w:divBdr>
        <w:top w:val="none" w:sz="0" w:space="0" w:color="auto"/>
        <w:left w:val="none" w:sz="0" w:space="0" w:color="auto"/>
        <w:bottom w:val="none" w:sz="0" w:space="0" w:color="auto"/>
        <w:right w:val="none" w:sz="0" w:space="0" w:color="auto"/>
      </w:divBdr>
      <w:divsChild>
        <w:div w:id="648218480">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33096492">
      <w:bodyDiv w:val="1"/>
      <w:marLeft w:val="0"/>
      <w:marRight w:val="0"/>
      <w:marTop w:val="0"/>
      <w:marBottom w:val="0"/>
      <w:divBdr>
        <w:top w:val="none" w:sz="0" w:space="0" w:color="auto"/>
        <w:left w:val="none" w:sz="0" w:space="0" w:color="auto"/>
        <w:bottom w:val="none" w:sz="0" w:space="0" w:color="auto"/>
        <w:right w:val="none" w:sz="0" w:space="0" w:color="auto"/>
      </w:divBdr>
      <w:divsChild>
        <w:div w:id="2070567861">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17605584">
      <w:bodyDiv w:val="1"/>
      <w:marLeft w:val="0"/>
      <w:marRight w:val="0"/>
      <w:marTop w:val="0"/>
      <w:marBottom w:val="0"/>
      <w:divBdr>
        <w:top w:val="none" w:sz="0" w:space="0" w:color="auto"/>
        <w:left w:val="none" w:sz="0" w:space="0" w:color="auto"/>
        <w:bottom w:val="none" w:sz="0" w:space="0" w:color="auto"/>
        <w:right w:val="none" w:sz="0" w:space="0" w:color="auto"/>
      </w:divBdr>
      <w:divsChild>
        <w:div w:id="1898128269">
          <w:marLeft w:val="0"/>
          <w:marRight w:val="0"/>
          <w:marTop w:val="0"/>
          <w:marBottom w:val="0"/>
          <w:divBdr>
            <w:top w:val="none" w:sz="0" w:space="0" w:color="auto"/>
            <w:left w:val="none" w:sz="0" w:space="0" w:color="auto"/>
            <w:bottom w:val="none" w:sz="0" w:space="0" w:color="auto"/>
            <w:right w:val="none" w:sz="0" w:space="0" w:color="auto"/>
          </w:divBdr>
        </w:div>
      </w:divsChild>
    </w:div>
    <w:div w:id="1841389862">
      <w:bodyDiv w:val="1"/>
      <w:marLeft w:val="0"/>
      <w:marRight w:val="0"/>
      <w:marTop w:val="0"/>
      <w:marBottom w:val="0"/>
      <w:divBdr>
        <w:top w:val="none" w:sz="0" w:space="0" w:color="auto"/>
        <w:left w:val="none" w:sz="0" w:space="0" w:color="auto"/>
        <w:bottom w:val="none" w:sz="0" w:space="0" w:color="auto"/>
        <w:right w:val="none" w:sz="0" w:space="0" w:color="auto"/>
      </w:divBdr>
      <w:divsChild>
        <w:div w:id="109420156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66766813">
      <w:bodyDiv w:val="1"/>
      <w:marLeft w:val="0"/>
      <w:marRight w:val="0"/>
      <w:marTop w:val="0"/>
      <w:marBottom w:val="0"/>
      <w:divBdr>
        <w:top w:val="none" w:sz="0" w:space="0" w:color="auto"/>
        <w:left w:val="none" w:sz="0" w:space="0" w:color="auto"/>
        <w:bottom w:val="none" w:sz="0" w:space="0" w:color="auto"/>
        <w:right w:val="none" w:sz="0" w:space="0" w:color="auto"/>
      </w:divBdr>
      <w:divsChild>
        <w:div w:id="649098118">
          <w:marLeft w:val="0"/>
          <w:marRight w:val="0"/>
          <w:marTop w:val="0"/>
          <w:marBottom w:val="0"/>
          <w:divBdr>
            <w:top w:val="none" w:sz="0" w:space="0" w:color="auto"/>
            <w:left w:val="none" w:sz="0" w:space="0" w:color="auto"/>
            <w:bottom w:val="none" w:sz="0" w:space="0" w:color="auto"/>
            <w:right w:val="none" w:sz="0" w:space="0" w:color="auto"/>
          </w:divBdr>
        </w:div>
      </w:divsChild>
    </w:div>
    <w:div w:id="1977831459">
      <w:bodyDiv w:val="1"/>
      <w:marLeft w:val="0"/>
      <w:marRight w:val="0"/>
      <w:marTop w:val="0"/>
      <w:marBottom w:val="0"/>
      <w:divBdr>
        <w:top w:val="none" w:sz="0" w:space="0" w:color="auto"/>
        <w:left w:val="none" w:sz="0" w:space="0" w:color="auto"/>
        <w:bottom w:val="none" w:sz="0" w:space="0" w:color="auto"/>
        <w:right w:val="none" w:sz="0" w:space="0" w:color="auto"/>
      </w:divBdr>
      <w:divsChild>
        <w:div w:id="82886598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87997751">
      <w:bodyDiv w:val="1"/>
      <w:marLeft w:val="0"/>
      <w:marRight w:val="0"/>
      <w:marTop w:val="0"/>
      <w:marBottom w:val="0"/>
      <w:divBdr>
        <w:top w:val="none" w:sz="0" w:space="0" w:color="auto"/>
        <w:left w:val="none" w:sz="0" w:space="0" w:color="auto"/>
        <w:bottom w:val="none" w:sz="0" w:space="0" w:color="auto"/>
        <w:right w:val="none" w:sz="0" w:space="0" w:color="auto"/>
      </w:divBdr>
      <w:divsChild>
        <w:div w:id="294142937">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2024-07-09T14:17:00Z</dcterms:created>
  <dcterms:modified xsi:type="dcterms:W3CDTF">2024-07-09T14:17:00Z</dcterms:modified>
  <cp:contentStatus/>
</cp:coreProperties>
</file>